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Opportunity Radar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ai-opportunity-radar"/>
    <w:p>
      <w:pPr>
        <w:pStyle w:val="Heading1"/>
      </w:pPr>
      <w:r>
        <w:t xml:space="preserve">AI Opportunity Radar</w:t>
      </w:r>
    </w:p>
    <w:bookmarkStart w:id="9" w:name="Xa1abb8d8ecd643bca00011b9059cf58d798ac42"/>
    <w:p>
      <w:pPr>
        <w:pStyle w:val="Heading2"/>
      </w:pPr>
      <w:r>
        <w:t xml:space="preserve">1. Mục tiêu</w:t>
      </w:r>
    </w:p>
    <w:p>
      <w:pPr>
        <w:pStyle w:val="FirstParagraph"/>
      </w:pPr>
      <w:r>
        <w:t xml:space="preserve">AI Opportunity Radar biến dữ liệu listing công khai từ Etsy thành insight có thể hành động cho seller. Hệ thống không cam kết doanh số và không gọi đây là dự đoán doanh thu; hệ thống đánh giá cơ hội dựa trên tín hiệu quan sát được, mùa vụ và mức độ phù hợp với catalog.</w:t>
      </w:r>
    </w:p>
    <w:p>
      <w:pPr>
        <w:pStyle w:val="BodyText"/>
      </w:pPr>
      <w:r>
        <w:t xml:space="preserve">Luồng chính:</w:t>
      </w:r>
    </w:p>
    <w:p>
      <w:pPr>
        <w:pStyle w:val="SourceCode"/>
      </w:pPr>
      <w:r>
        <w:rPr>
          <w:rStyle w:val="VerbatimChar"/>
        </w:rPr>
        <w:t xml:space="preserve">Etsy public signals</w:t>
      </w:r>
      <w:r>
        <w:br/>
      </w:r>
      <w:r>
        <w:rPr>
          <w:rStyle w:val="VerbatimChar"/>
        </w:rPr>
        <w:t xml:space="preserve">  -&gt; historical snapshots</w:t>
      </w:r>
      <w:r>
        <w:br/>
      </w:r>
      <w:r>
        <w:rPr>
          <w:rStyle w:val="VerbatimChar"/>
        </w:rPr>
        <w:t xml:space="preserve">  -&gt; deterministic opportunity score</w:t>
      </w:r>
      <w:r>
        <w:br/>
      </w:r>
      <w:r>
        <w:rPr>
          <w:rStyle w:val="VerbatimChar"/>
        </w:rPr>
        <w:t xml:space="preserve">  -&gt; AI explanation and recommendations</w:t>
      </w:r>
      <w:r>
        <w:br/>
      </w:r>
      <w:r>
        <w:rPr>
          <w:rStyle w:val="VerbatimChar"/>
        </w:rPr>
        <w:t xml:space="preserve">  -&gt; listing brief and action plan</w:t>
      </w:r>
    </w:p>
    <w:bookmarkEnd w:id="9"/>
    <w:bookmarkStart w:id="10" w:name="Xc2bfb324830532d0c40ccfbb83764c8f42bd784"/>
    <w:p>
      <w:pPr>
        <w:pStyle w:val="Heading2"/>
      </w:pPr>
      <w:r>
        <w:t xml:space="preserve">2. Giá trị cho seller</w:t>
      </w:r>
    </w:p>
    <w:p>
      <w:pPr>
        <w:pStyle w:val="FirstParagraph"/>
      </w:pPr>
      <w:r>
        <w:t xml:space="preserve">Feature trả lời ba câu hỏi:</w:t>
      </w:r>
    </w:p>
    <w:p>
      <w:pPr>
        <w:pStyle w:val="Compact"/>
        <w:numPr>
          <w:ilvl w:val="0"/>
          <w:numId w:val="1001"/>
        </w:numPr>
      </w:pPr>
      <w:r>
        <w:t xml:space="preserve">Niche hoặc keyword nào nên ưu tiên?</w:t>
      </w:r>
    </w:p>
    <w:p>
      <w:pPr>
        <w:pStyle w:val="Compact"/>
        <w:numPr>
          <w:ilvl w:val="0"/>
          <w:numId w:val="1001"/>
        </w:numPr>
      </w:pPr>
      <w:r>
        <w:t xml:space="preserve">Vì sao hệ thống đề xuất cơ hội này?</w:t>
      </w:r>
    </w:p>
    <w:p>
      <w:pPr>
        <w:pStyle w:val="Compact"/>
        <w:numPr>
          <w:ilvl w:val="0"/>
          <w:numId w:val="1001"/>
        </w:numPr>
      </w:pPr>
      <w:r>
        <w:t xml:space="preserve">Seller nên làm gì tiếp theo và khi nào nên triển khai?</w:t>
      </w:r>
    </w:p>
    <w:p>
      <w:pPr>
        <w:pStyle w:val="FirstParagraph"/>
      </w:pPr>
      <w:r>
        <w:t xml:space="preserve">Một opportunity có thể đề xuất:</w:t>
      </w:r>
    </w:p>
    <w:p>
      <w:pPr>
        <w:pStyle w:val="Compact"/>
        <w:numPr>
          <w:ilvl w:val="0"/>
          <w:numId w:val="1002"/>
        </w:numPr>
      </w:pPr>
      <w:r>
        <w:t xml:space="preserve">Product concept.</w:t>
      </w:r>
    </w:p>
    <w:p>
      <w:pPr>
        <w:pStyle w:val="Compact"/>
        <w:numPr>
          <w:ilvl w:val="0"/>
          <w:numId w:val="1002"/>
        </w:numPr>
      </w:pPr>
      <w:r>
        <w:t xml:space="preserve">Audience và occasion.</w:t>
      </w:r>
    </w:p>
    <w:p>
      <w:pPr>
        <w:pStyle w:val="Compact"/>
        <w:numPr>
          <w:ilvl w:val="0"/>
          <w:numId w:val="1002"/>
        </w:numPr>
      </w:pPr>
      <w:r>
        <w:t xml:space="preserve">Keyword direction.</w:t>
      </w:r>
    </w:p>
    <w:p>
      <w:pPr>
        <w:pStyle w:val="Compact"/>
        <w:numPr>
          <w:ilvl w:val="0"/>
          <w:numId w:val="1002"/>
        </w:numPr>
      </w:pPr>
      <w:r>
        <w:t xml:space="preserve">Thời điểm nên publish.</w:t>
      </w:r>
    </w:p>
    <w:p>
      <w:pPr>
        <w:pStyle w:val="Compact"/>
        <w:numPr>
          <w:ilvl w:val="0"/>
          <w:numId w:val="1002"/>
        </w:numPr>
      </w:pPr>
      <w:r>
        <w:t xml:space="preserve">Listing-content brief.</w:t>
      </w:r>
    </w:p>
    <w:p>
      <w:pPr>
        <w:pStyle w:val="Compact"/>
        <w:numPr>
          <w:ilvl w:val="0"/>
          <w:numId w:val="1002"/>
        </w:numPr>
      </w:pPr>
      <w:r>
        <w:t xml:space="preserve">Checklist hành động.</w:t>
      </w:r>
    </w:p>
    <w:bookmarkEnd w:id="10"/>
    <w:bookmarkStart w:id="11" w:name="X557b39adb6c11add657bfc06b9d4bb9692aa2f8"/>
    <w:p>
      <w:pPr>
        <w:pStyle w:val="Heading2"/>
      </w:pPr>
      <w:r>
        <w:t xml:space="preserve">3. Phạm vi MVP</w:t>
      </w:r>
    </w:p>
    <w:p>
      <w:pPr>
        <w:pStyle w:val="FirstParagraph"/>
      </w:pPr>
      <w:r>
        <w:t xml:space="preserve">MVP nên bao gồm:</w:t>
      </w:r>
    </w:p>
    <w:p>
      <w:pPr>
        <w:pStyle w:val="Compact"/>
        <w:numPr>
          <w:ilvl w:val="0"/>
          <w:numId w:val="1003"/>
        </w:numPr>
      </w:pPr>
      <w:r>
        <w:t xml:space="preserve">Lưu snapshot listing theo từng lần research.</w:t>
      </w:r>
    </w:p>
    <w:p>
      <w:pPr>
        <w:pStyle w:val="Compact"/>
        <w:numPr>
          <w:ilvl w:val="0"/>
          <w:numId w:val="1003"/>
        </w:numPr>
      </w:pPr>
      <w:r>
        <w:t xml:space="preserve">Tính trend growth, engagement, seasonality và relative competition.</w:t>
      </w:r>
    </w:p>
    <w:p>
      <w:pPr>
        <w:pStyle w:val="Compact"/>
        <w:numPr>
          <w:ilvl w:val="0"/>
          <w:numId w:val="1003"/>
        </w:numPr>
      </w:pPr>
      <w:r>
        <w:t xml:space="preserve">Tạo Opportunity Score từ 0 đến 100.</w:t>
      </w:r>
    </w:p>
    <w:p>
      <w:pPr>
        <w:pStyle w:val="Compact"/>
        <w:numPr>
          <w:ilvl w:val="0"/>
          <w:numId w:val="1003"/>
        </w:numPr>
      </w:pPr>
      <w:r>
        <w:t xml:space="preserve">Gắn confidence và giải thích lý do.</w:t>
      </w:r>
    </w:p>
    <w:p>
      <w:pPr>
        <w:pStyle w:val="Compact"/>
        <w:numPr>
          <w:ilvl w:val="0"/>
          <w:numId w:val="1003"/>
        </w:numPr>
      </w:pPr>
      <w:r>
        <w:t xml:space="preserve">Hiển thị opportunity list và detail.</w:t>
      </w:r>
    </w:p>
    <w:p>
      <w:pPr>
        <w:pStyle w:val="Compact"/>
        <w:numPr>
          <w:ilvl w:val="0"/>
          <w:numId w:val="1003"/>
        </w:numPr>
      </w:pPr>
      <w:r>
        <w:t xml:space="preserve">AI tạo summary, product concept và launch checklist.</w:t>
      </w:r>
    </w:p>
    <w:p>
      <w:pPr>
        <w:pStyle w:val="Compact"/>
        <w:numPr>
          <w:ilvl w:val="0"/>
          <w:numId w:val="1003"/>
        </w:numPr>
      </w:pPr>
      <w:r>
        <w:t xml:space="preserve">Save, dismiss và create listing brief.</w:t>
      </w:r>
    </w:p>
    <w:p>
      <w:pPr>
        <w:pStyle w:val="FirstParagraph"/>
      </w:pPr>
      <w:r>
        <w:t xml:space="preserve">Chưa làm trong MVP:</w:t>
      </w:r>
    </w:p>
    <w:p>
      <w:pPr>
        <w:pStyle w:val="Compact"/>
        <w:numPr>
          <w:ilvl w:val="0"/>
          <w:numId w:val="1004"/>
        </w:numPr>
      </w:pPr>
      <w:r>
        <w:t xml:space="preserve">Dự đoán chính xác sales hoặc revenue.</w:t>
      </w:r>
    </w:p>
    <w:p>
      <w:pPr>
        <w:pStyle w:val="Compact"/>
        <w:numPr>
          <w:ilvl w:val="0"/>
          <w:numId w:val="1004"/>
        </w:numPr>
      </w:pPr>
      <w:r>
        <w:t xml:space="preserve">Tự động publish listing.</w:t>
      </w:r>
    </w:p>
    <w:p>
      <w:pPr>
        <w:pStyle w:val="Compact"/>
        <w:numPr>
          <w:ilvl w:val="0"/>
          <w:numId w:val="1004"/>
        </w:numPr>
      </w:pPr>
      <w:r>
        <w:t xml:space="preserve">Copy title, description, tags hoặc artwork của seller khác.</w:t>
      </w:r>
    </w:p>
    <w:p>
      <w:pPr>
        <w:pStyle w:val="Compact"/>
        <w:numPr>
          <w:ilvl w:val="0"/>
          <w:numId w:val="1004"/>
        </w:numPr>
      </w:pPr>
      <w:r>
        <w:t xml:space="preserve">Machine-learning model phức tạp khi chưa có đủ dữ liệu lịch sử.</w:t>
      </w:r>
    </w:p>
    <w:bookmarkEnd w:id="11"/>
    <w:bookmarkStart w:id="12" w:name="X180824713d15c40ec19bde8ac658a786dec4104"/>
    <w:p>
      <w:pPr>
        <w:pStyle w:val="Heading2"/>
      </w:pPr>
      <w:r>
        <w:t xml:space="preserve">4. User flow</w:t>
      </w:r>
    </w:p>
    <w:p>
      <w:pPr>
        <w:pStyle w:val="SourceCode"/>
      </w:pPr>
      <w:r>
        <w:rPr>
          <w:rStyle w:val="VerbatimChar"/>
        </w:rPr>
        <w:t xml:space="preserve">Admin/Seller</w:t>
      </w:r>
      <w:r>
        <w:br/>
      </w:r>
      <w:r>
        <w:rPr>
          <w:rStyle w:val="VerbatimChar"/>
        </w:rPr>
        <w:t xml:space="preserve">  -&gt; chọn keyword hoặc niche</w:t>
      </w:r>
      <w:r>
        <w:br/>
      </w:r>
      <w:r>
        <w:rPr>
          <w:rStyle w:val="VerbatimChar"/>
        </w:rPr>
        <w:t xml:space="preserve">  -&gt; chạy Etsy research</w:t>
      </w:r>
      <w:r>
        <w:br/>
      </w:r>
      <w:r>
        <w:rPr>
          <w:rStyle w:val="VerbatimChar"/>
        </w:rPr>
        <w:t xml:space="preserve">  -&gt; hệ thống lưu snapshot</w:t>
      </w:r>
      <w:r>
        <w:br/>
      </w:r>
      <w:r>
        <w:rPr>
          <w:rStyle w:val="VerbatimChar"/>
        </w:rPr>
        <w:t xml:space="preserve">  -&gt; generate opportunities</w:t>
      </w:r>
      <w:r>
        <w:br/>
      </w:r>
      <w:r>
        <w:rPr>
          <w:rStyle w:val="VerbatimChar"/>
        </w:rPr>
        <w:t xml:space="preserve">  -&gt; xem score và evidence</w:t>
      </w:r>
      <w:r>
        <w:br/>
      </w:r>
      <w:r>
        <w:rPr>
          <w:rStyle w:val="VerbatimChar"/>
        </w:rPr>
        <w:t xml:space="preserve">  -&gt; AI giải thích cơ hội</w:t>
      </w:r>
      <w:r>
        <w:br/>
      </w:r>
      <w:r>
        <w:rPr>
          <w:rStyle w:val="VerbatimChar"/>
        </w:rPr>
        <w:t xml:space="preserve">  -&gt; tạo listing brief</w:t>
      </w:r>
      <w:r>
        <w:br/>
      </w:r>
      <w:r>
        <w:rPr>
          <w:rStyle w:val="VerbatimChar"/>
        </w:rPr>
        <w:t xml:space="preserve">  -&gt; chuyển sang listing content hoặc mockup workflow</w:t>
      </w:r>
    </w:p>
    <w:bookmarkEnd w:id="12"/>
    <w:bookmarkStart w:id="16" w:name="X72596a3610b6773486c758b9c095f35e44d1497"/>
    <w:p>
      <w:pPr>
        <w:pStyle w:val="Heading2"/>
      </w:pPr>
      <w:r>
        <w:t xml:space="preserve">5. Data model</w:t>
      </w:r>
    </w:p>
    <w:bookmarkStart w:id="13" w:name="X93a22846d969a34db664ba2895c1e71dbcad01e"/>
    <w:p>
      <w:pPr>
        <w:pStyle w:val="Heading3"/>
      </w:pPr>
      <w:r>
        <w:t xml:space="preserve">5.1 Market research snapshot</w:t>
      </w:r>
    </w:p>
    <w:p>
      <w:pPr>
        <w:pStyle w:val="FirstParagraph"/>
      </w:pPr>
      <w:r>
        <w:t xml:space="preserve">Mỗi listing được lưu lại ở mỗi research run để có dữ liệu theo thời gian.</w:t>
      </w:r>
    </w:p>
    <w:p>
      <w:pPr>
        <w:pStyle w:val="SourceCode"/>
      </w:pPr>
      <w:r>
        <w:rPr>
          <w:rStyle w:val="VerbatimChar"/>
        </w:rPr>
        <w:t xml:space="preserve">Id</w:t>
      </w:r>
      <w:r>
        <w:br/>
      </w:r>
      <w:r>
        <w:rPr>
          <w:rStyle w:val="VerbatimChar"/>
        </w:rPr>
        <w:t xml:space="preserve">ResearchRunId</w:t>
      </w:r>
      <w:r>
        <w:br/>
      </w:r>
      <w:r>
        <w:rPr>
          <w:rStyle w:val="VerbatimChar"/>
        </w:rPr>
        <w:t xml:space="preserve">Keyword</w:t>
      </w:r>
      <w:r>
        <w:br/>
      </w:r>
      <w:r>
        <w:rPr>
          <w:rStyle w:val="VerbatimChar"/>
        </w:rPr>
        <w:t xml:space="preserve">ExternalListingId</w:t>
      </w:r>
      <w:r>
        <w:br/>
      </w:r>
      <w:r>
        <w:rPr>
          <w:rStyle w:val="VerbatimChar"/>
        </w:rPr>
        <w:t xml:space="preserve">Title</w:t>
      </w:r>
      <w:r>
        <w:br/>
      </w:r>
      <w:r>
        <w:rPr>
          <w:rStyle w:val="VerbatimChar"/>
        </w:rPr>
        <w:t xml:space="preserve">DescriptionSnapshot</w:t>
      </w:r>
      <w:r>
        <w:br/>
      </w:r>
      <w:r>
        <w:rPr>
          <w:rStyle w:val="VerbatimChar"/>
        </w:rPr>
        <w:t xml:space="preserve">TagsSnapshot</w:t>
      </w:r>
      <w:r>
        <w:br/>
      </w:r>
      <w:r>
        <w:rPr>
          <w:rStyle w:val="VerbatimChar"/>
        </w:rPr>
        <w:t xml:space="preserve">Category</w:t>
      </w:r>
      <w:r>
        <w:br/>
      </w:r>
      <w:r>
        <w:rPr>
          <w:rStyle w:val="VerbatimChar"/>
        </w:rPr>
        <w:t xml:space="preserve">Favorites</w:t>
      </w:r>
      <w:r>
        <w:br/>
      </w:r>
      <w:r>
        <w:rPr>
          <w:rStyle w:val="VerbatimChar"/>
        </w:rPr>
        <w:t xml:space="preserve">Views</w:t>
      </w:r>
      <w:r>
        <w:br/>
      </w:r>
      <w:r>
        <w:rPr>
          <w:rStyle w:val="VerbatimChar"/>
        </w:rPr>
        <w:t xml:space="preserve">TrendScore</w:t>
      </w:r>
      <w:r>
        <w:br/>
      </w:r>
      <w:r>
        <w:rPr>
          <w:rStyle w:val="VerbatimChar"/>
        </w:rPr>
        <w:t xml:space="preserve">SourceUrl</w:t>
      </w:r>
      <w:r>
        <w:br/>
      </w:r>
      <w:r>
        <w:rPr>
          <w:rStyle w:val="VerbatimChar"/>
        </w:rPr>
        <w:t xml:space="preserve">ObservedAtUtc</w:t>
      </w:r>
    </w:p>
    <w:bookmarkEnd w:id="13"/>
    <w:bookmarkStart w:id="14" w:name="Xd48209bcc407864045cef2cb5d4972026df0de1"/>
    <w:p>
      <w:pPr>
        <w:pStyle w:val="Heading3"/>
      </w:pPr>
      <w:r>
        <w:t xml:space="preserve">5.2 Seasonal event</w:t>
      </w:r>
    </w:p>
    <w:p>
      <w:pPr>
        <w:pStyle w:val="SourceCode"/>
      </w:pPr>
      <w:r>
        <w:rPr>
          <w:rStyle w:val="VerbatimChar"/>
        </w:rPr>
        <w:t xml:space="preserve">Id</w:t>
      </w:r>
      <w:r>
        <w:br/>
      </w:r>
      <w:r>
        <w:rPr>
          <w:rStyle w:val="VerbatimChar"/>
        </w:rPr>
        <w:t xml:space="preserve">Name</w:t>
      </w:r>
      <w:r>
        <w:br/>
      </w:r>
      <w:r>
        <w:rPr>
          <w:rStyle w:val="VerbatimChar"/>
        </w:rPr>
        <w:t xml:space="preserve">Region</w:t>
      </w:r>
      <w:r>
        <w:br/>
      </w:r>
      <w:r>
        <w:rPr>
          <w:rStyle w:val="VerbatimChar"/>
        </w:rPr>
        <w:t xml:space="preserve">StartDate</w:t>
      </w:r>
      <w:r>
        <w:br/>
      </w:r>
      <w:r>
        <w:rPr>
          <w:rStyle w:val="VerbatimChar"/>
        </w:rPr>
        <w:t xml:space="preserve">PeakDate</w:t>
      </w:r>
      <w:r>
        <w:br/>
      </w:r>
      <w:r>
        <w:rPr>
          <w:rStyle w:val="VerbatimChar"/>
        </w:rPr>
        <w:t xml:space="preserve">EndDate</w:t>
      </w:r>
      <w:r>
        <w:br/>
      </w:r>
      <w:r>
        <w:rPr>
          <w:rStyle w:val="VerbatimChar"/>
        </w:rPr>
        <w:t xml:space="preserve">RelatedKeywords</w:t>
      </w:r>
      <w:r>
        <w:br/>
      </w:r>
      <w:r>
        <w:rPr>
          <w:rStyle w:val="VerbatimChar"/>
        </w:rPr>
        <w:t xml:space="preserve">Description</w:t>
      </w:r>
      <w:r>
        <w:br/>
      </w:r>
      <w:r>
        <w:rPr>
          <w:rStyle w:val="VerbatimChar"/>
        </w:rPr>
        <w:t xml:space="preserve">IsActive</w:t>
      </w:r>
    </w:p>
    <w:p>
      <w:pPr>
        <w:pStyle w:val="FirstParagraph"/>
      </w:pPr>
      <w:r>
        <w:t xml:space="preserve">Seed data ban đầu: Christmas, Halloween, Valentine's Day, Mother's Day, Father's Day, Graduation, Back to school, Wedding season, Summer travel và Camping season.</w:t>
      </w:r>
    </w:p>
    <w:bookmarkEnd w:id="14"/>
    <w:bookmarkStart w:id="15" w:name="Xbdfb3ff65e5cc83e8db9bf4af66b9b0eaa9391e"/>
    <w:p>
      <w:pPr>
        <w:pStyle w:val="Heading3"/>
      </w:pPr>
      <w:r>
        <w:t xml:space="preserve">5.3 Opportunity</w:t>
      </w:r>
    </w:p>
    <w:p>
      <w:pPr>
        <w:pStyle w:val="SourceCode"/>
      </w:pPr>
      <w:r>
        <w:rPr>
          <w:rStyle w:val="VerbatimChar"/>
        </w:rPr>
        <w:t xml:space="preserve">Id</w:t>
      </w:r>
      <w:r>
        <w:br/>
      </w:r>
      <w:r>
        <w:rPr>
          <w:rStyle w:val="VerbatimChar"/>
        </w:rPr>
        <w:t xml:space="preserve">Keyword</w:t>
      </w:r>
      <w:r>
        <w:br/>
      </w:r>
      <w:r>
        <w:rPr>
          <w:rStyle w:val="VerbatimChar"/>
        </w:rPr>
        <w:t xml:space="preserve">Title</w:t>
      </w:r>
      <w:r>
        <w:br/>
      </w:r>
      <w:r>
        <w:rPr>
          <w:rStyle w:val="VerbatimChar"/>
        </w:rPr>
        <w:t xml:space="preserve">Score</w:t>
      </w:r>
      <w:r>
        <w:br/>
      </w:r>
      <w:r>
        <w:rPr>
          <w:rStyle w:val="VerbatimChar"/>
        </w:rPr>
        <w:t xml:space="preserve">Confidence</w:t>
      </w:r>
      <w:r>
        <w:br/>
      </w:r>
      <w:r>
        <w:rPr>
          <w:rStyle w:val="VerbatimChar"/>
        </w:rPr>
        <w:t xml:space="preserve">TrendGrowthScore</w:t>
      </w:r>
      <w:r>
        <w:br/>
      </w:r>
      <w:r>
        <w:rPr>
          <w:rStyle w:val="VerbatimChar"/>
        </w:rPr>
        <w:t xml:space="preserve">EngagementScore</w:t>
      </w:r>
      <w:r>
        <w:br/>
      </w:r>
      <w:r>
        <w:rPr>
          <w:rStyle w:val="VerbatimChar"/>
        </w:rPr>
        <w:t xml:space="preserve">SeasonalityScore</w:t>
      </w:r>
      <w:r>
        <w:br/>
      </w:r>
      <w:r>
        <w:rPr>
          <w:rStyle w:val="VerbatimChar"/>
        </w:rPr>
        <w:t xml:space="preserve">CompetitionGapScore</w:t>
      </w:r>
      <w:r>
        <w:br/>
      </w:r>
      <w:r>
        <w:rPr>
          <w:rStyle w:val="VerbatimChar"/>
        </w:rPr>
        <w:t xml:space="preserve">CatalogFitScore</w:t>
      </w:r>
      <w:r>
        <w:br/>
      </w:r>
      <w:r>
        <w:rPr>
          <w:rStyle w:val="VerbatimChar"/>
        </w:rPr>
        <w:t xml:space="preserve">ScoringVersion</w:t>
      </w:r>
      <w:r>
        <w:br/>
      </w:r>
      <w:r>
        <w:rPr>
          <w:rStyle w:val="VerbatimChar"/>
        </w:rPr>
        <w:t xml:space="preserve">AiSummary</w:t>
      </w:r>
      <w:r>
        <w:br/>
      </w:r>
      <w:r>
        <w:rPr>
          <w:rStyle w:val="VerbatimChar"/>
        </w:rPr>
        <w:t xml:space="preserve">AiRecommendations</w:t>
      </w:r>
      <w:r>
        <w:br/>
      </w:r>
      <w:r>
        <w:rPr>
          <w:rStyle w:val="VerbatimChar"/>
        </w:rPr>
        <w:t xml:space="preserve">Status</w:t>
      </w:r>
      <w:r>
        <w:br/>
      </w:r>
      <w:r>
        <w:rPr>
          <w:rStyle w:val="VerbatimChar"/>
        </w:rPr>
        <w:t xml:space="preserve">CreatedAt</w:t>
      </w:r>
      <w:r>
        <w:br/>
      </w:r>
      <w:r>
        <w:rPr>
          <w:rStyle w:val="VerbatimChar"/>
        </w:rPr>
        <w:t xml:space="preserve">UpdatedAt</w:t>
      </w:r>
    </w:p>
    <w:p>
      <w:pPr>
        <w:pStyle w:val="FirstParagraph"/>
      </w:pPr>
      <w:r>
        <w:rPr>
          <w:rStyle w:val="VerbatimChar"/>
        </w:rPr>
        <w:t xml:space="preserve">ScoringVersion</w:t>
      </w:r>
      <w:r>
        <w:t xml:space="preserve"> </w:t>
      </w:r>
      <w:r>
        <w:t xml:space="preserve">giúp giải thích đúng cách một opportunity được tính ở thời điểm tạo ra nó.</w:t>
      </w:r>
    </w:p>
    <w:bookmarkEnd w:id="15"/>
    <w:bookmarkEnd w:id="16"/>
    <w:bookmarkStart w:id="18" w:name="X3c573c8a3a02b3f155ca3a3f68c4c1ceff6442b"/>
    <w:p>
      <w:pPr>
        <w:pStyle w:val="Heading2"/>
      </w:pPr>
      <w:r>
        <w:t xml:space="preserve">6. Opportunity Score</w:t>
      </w:r>
    </w:p>
    <w:p>
      <w:pPr>
        <w:pStyle w:val="FirstParagraph"/>
      </w:pPr>
      <w:r>
        <w:t xml:space="preserve">Backend tính điểm deterministic. AI chỉ giải thích và đề xuất, không tự tính điểm.</w:t>
      </w:r>
    </w:p>
    <w:p>
      <w:pPr>
        <w:pStyle w:val="SourceCode"/>
      </w:pPr>
      <w:r>
        <w:rPr>
          <w:rStyle w:val="VerbatimChar"/>
        </w:rPr>
        <w:t xml:space="preserve">Opportunity Score =</w:t>
      </w:r>
      <w:r>
        <w:br/>
      </w:r>
      <w:r>
        <w:rPr>
          <w:rStyle w:val="VerbatimChar"/>
        </w:rPr>
        <w:t xml:space="preserve">    Trend Growth       * 0.30</w:t>
      </w:r>
      <w:r>
        <w:br/>
      </w:r>
      <w:r>
        <w:rPr>
          <w:rStyle w:val="VerbatimChar"/>
        </w:rPr>
        <w:t xml:space="preserve">  + Engagement         * 0.25</w:t>
      </w:r>
      <w:r>
        <w:br/>
      </w:r>
      <w:r>
        <w:rPr>
          <w:rStyle w:val="VerbatimChar"/>
        </w:rPr>
        <w:t xml:space="preserve">  + Seasonality        * 0.20</w:t>
      </w:r>
      <w:r>
        <w:br/>
      </w:r>
      <w:r>
        <w:rPr>
          <w:rStyle w:val="VerbatimChar"/>
        </w:rPr>
        <w:t xml:space="preserve">  + Competition Gap    * 0.15</w:t>
      </w:r>
      <w:r>
        <w:br/>
      </w:r>
      <w:r>
        <w:rPr>
          <w:rStyle w:val="VerbatimChar"/>
        </w:rPr>
        <w:t xml:space="preserve">  + Catalog Fit        * 0.10</w:t>
      </w:r>
    </w:p>
    <w:p>
      <w:pPr>
        <w:pStyle w:val="FirstParagraph"/>
      </w:pPr>
      <w:r>
        <w:t xml:space="preserve">Tất cả thành phần được chuẩn hóa về 0-100. Nếu thiếu dữ liệu, response phải trả về</w:t>
      </w:r>
      <w:r>
        <w:t xml:space="preserve"> </w:t>
      </w:r>
      <w:r>
        <w:rPr>
          <w:rStyle w:val="VerbatimChar"/>
        </w:rPr>
        <w:t xml:space="preserve">unavailable</w:t>
      </w:r>
      <w:r>
        <w:t xml:space="preserve"> </w:t>
      </w:r>
      <w:r>
        <w:t xml:space="preserve">và điều chỉnh trọng số rõ ràng.</w:t>
      </w:r>
    </w:p>
    <w:bookmarkStart w:id="17" w:name="thành-phần-điểm"/>
    <w:p>
      <w:pPr>
        <w:pStyle w:val="Heading3"/>
      </w:pPr>
      <w:r>
        <w:t xml:space="preserve">Thành phần điểm</w:t>
      </w:r>
    </w:p>
    <w:p>
      <w:pPr>
        <w:pStyle w:val="Compact"/>
        <w:numPr>
          <w:ilvl w:val="0"/>
          <w:numId w:val="1005"/>
        </w:numPr>
      </w:pPr>
      <w:r>
        <w:t xml:space="preserve">Trend Growth: views, favorites, trend score và số listing high-signal tăng theo thời gian.</w:t>
      </w:r>
    </w:p>
    <w:p>
      <w:pPr>
        <w:pStyle w:val="Compact"/>
        <w:numPr>
          <w:ilvl w:val="0"/>
          <w:numId w:val="1005"/>
        </w:numPr>
      </w:pPr>
      <w:r>
        <w:t xml:space="preserve">Engagement:</w:t>
      </w:r>
      <w:r>
        <w:t xml:space="preserve"> </w:t>
      </w:r>
      <w:r>
        <w:rPr>
          <w:rStyle w:val="VerbatimChar"/>
        </w:rPr>
        <w:t xml:space="preserve">favorites / views</w:t>
      </w:r>
      <w:r>
        <w:t xml:space="preserve"> </w:t>
      </w:r>
      <w:r>
        <w:t xml:space="preserve">khi có đủ dữ liệu.</w:t>
      </w:r>
    </w:p>
    <w:p>
      <w:pPr>
        <w:pStyle w:val="Compact"/>
        <w:numPr>
          <w:ilvl w:val="0"/>
          <w:numId w:val="1005"/>
        </w:numPr>
      </w:pPr>
      <w:r>
        <w:t xml:space="preserve">Seasonality: khoảng cách đến peak và thời gian seller còn lại để chuẩn bị.</w:t>
      </w:r>
    </w:p>
    <w:p>
      <w:pPr>
        <w:pStyle w:val="Compact"/>
        <w:numPr>
          <w:ilvl w:val="0"/>
          <w:numId w:val="1005"/>
        </w:numPr>
      </w:pPr>
      <w:r>
        <w:t xml:space="preserve">Competition Gap: số listing, phân phối score, high-signal listings và keyword overlap.</w:t>
      </w:r>
    </w:p>
    <w:p>
      <w:pPr>
        <w:pStyle w:val="Compact"/>
        <w:numPr>
          <w:ilvl w:val="0"/>
          <w:numId w:val="1005"/>
        </w:numPr>
      </w:pPr>
      <w:r>
        <w:t xml:space="preserve">Catalog Fit: mức phù hợp với product type, audience, niche và khả năng tái sử dụng asset.</w:t>
      </w:r>
    </w:p>
    <w:p>
      <w:pPr>
        <w:pStyle w:val="FirstParagraph"/>
      </w:pPr>
      <w:r>
        <w:t xml:space="preserve">Competition là cạnh tranh tương đối, không phải market size tuyệt đối. Nếu chưa có catalog data, Catalog Fit phải là</w:t>
      </w:r>
      <w:r>
        <w:t xml:space="preserve"> </w:t>
      </w:r>
      <w:r>
        <w:rPr>
          <w:rStyle w:val="VerbatimChar"/>
        </w:rPr>
        <w:t xml:space="preserve">not evaluated</w:t>
      </w:r>
      <w:r>
        <w:t xml:space="preserve">.</w:t>
      </w:r>
    </w:p>
    <w:bookmarkEnd w:id="17"/>
    <w:bookmarkEnd w:id="18"/>
    <w:bookmarkStart w:id="19" w:name="X44921e6cfab4c579a3d01cc98fc364bfc52caa1"/>
    <w:p>
      <w:pPr>
        <w:pStyle w:val="Heading2"/>
      </w:pPr>
      <w:r>
        <w:t xml:space="preserve">7. Confidence</w:t>
      </w:r>
    </w:p>
    <w:p>
      <w:pPr>
        <w:pStyle w:val="FirstParagraph"/>
      </w:pPr>
      <w:r>
        <w:t xml:space="preserve">Confidence có thể là</w:t>
      </w:r>
      <w:r>
        <w:t xml:space="preserve"> </w:t>
      </w:r>
      <w:r>
        <w:rPr>
          <w:rStyle w:val="VerbatimChar"/>
        </w:rPr>
        <w:t xml:space="preserve">High</w:t>
      </w:r>
      <w:r>
        <w:t xml:space="preserve">,</w:t>
      </w:r>
      <w:r>
        <w:t xml:space="preserve"> </w:t>
      </w:r>
      <w:r>
        <w:rPr>
          <w:rStyle w:val="VerbatimChar"/>
        </w:rPr>
        <w:t xml:space="preserve">Medium</w:t>
      </w:r>
      <w:r>
        <w:t xml:space="preserve"> </w:t>
      </w:r>
      <w:r>
        <w:t xml:space="preserve">hoặc</w:t>
      </w:r>
      <w:r>
        <w:t xml:space="preserve"> </w:t>
      </w:r>
      <w:r>
        <w:rPr>
          <w:rStyle w:val="VerbatimChar"/>
        </w:rPr>
        <w:t xml:space="preserve">Low</w:t>
      </w:r>
      <w:r>
        <w:t xml:space="preserve">. Confidence phản ánh chất lượng dữ liệu, không chỉ score.</w:t>
      </w:r>
    </w:p>
    <w:p>
      <w:pPr>
        <w:pStyle w:val="BodyText"/>
      </w:pPr>
      <w:r>
        <w:t xml:space="preserve">Inputs gồm số observation periods, số listing, mức đầy đủ của views/favorites, độ ổn định của score và sự đồng thuận giữa các signals.</w:t>
      </w:r>
    </w:p>
    <w:p>
      <w:pPr>
        <w:pStyle w:val="BodyText"/>
      </w:pPr>
      <w:r>
        <w:t xml:space="preserve">Ví dụ: Score 84, confidence Medium vì trend tăng mạnh nhưng mới có hai observation periods và không có sales data.</w:t>
      </w:r>
    </w:p>
    <w:bookmarkEnd w:id="19"/>
    <w:bookmarkStart w:id="20" w:name="X690b7d8085818ea971ae5e13a165b927dfe58f4"/>
    <w:p>
      <w:pPr>
        <w:pStyle w:val="Heading2"/>
      </w:pPr>
      <w:r>
        <w:t xml:space="preserve">8. AI contract</w:t>
      </w:r>
    </w:p>
    <w:p>
      <w:pPr>
        <w:pStyle w:val="FirstParagraph"/>
      </w:pPr>
      <w:r>
        <w:t xml:space="preserve">AI chỉ nhận dữ liệu đã được backend tính và evidence có nguồn.</w:t>
      </w:r>
    </w:p>
    <w:p>
      <w:pPr>
        <w:pStyle w:val="SourceCode"/>
      </w:pP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"hiking gift"</w:t>
      </w:r>
      <w:r>
        <w:rPr>
          <w:rStyle w:val="FunctionTok"/>
        </w:rPr>
        <w:t xml:space="preserve">,</w:t>
      </w:r>
      <w:r>
        <w:br/>
      </w:r>
      <w:r>
        <w:rPr>
          <w:rStyle w:val="NormalTok"/>
        </w:rPr>
        <w:t xml:space="preserve">  </w:t>
      </w:r>
      <w:r>
        <w:rPr>
          <w:rStyle w:val="DataTypeTok"/>
        </w:rPr>
        <w:t xml:space="preserve">"opportunityScore"</w:t>
      </w:r>
      <w:r>
        <w:rPr>
          <w:rStyle w:val="FunctionTok"/>
        </w:rPr>
        <w:t xml:space="preserve">:</w:t>
      </w:r>
      <w:r>
        <w:rPr>
          <w:rStyle w:val="NormalTok"/>
        </w:rPr>
        <w:t xml:space="preserve"> </w:t>
      </w:r>
      <w:r>
        <w:rPr>
          <w:rStyle w:val="FloatTok"/>
        </w:rPr>
        <w:t xml:space="preserve">84.2</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"trendGrowth"</w:t>
      </w:r>
      <w:r>
        <w:rPr>
          <w:rStyle w:val="FunctionTok"/>
        </w:rPr>
        <w:t xml:space="preserve">:</w:t>
      </w:r>
      <w:r>
        <w:rPr>
          <w:rStyle w:val="NormalTok"/>
        </w:rPr>
        <w:t xml:space="preserve"> </w:t>
      </w:r>
      <w:r>
        <w:rPr>
          <w:rStyle w:val="FloatTok"/>
        </w:rPr>
        <w:t xml:space="preserve">27.4</w:t>
      </w:r>
      <w:r>
        <w:rPr>
          <w:rStyle w:val="FunctionTok"/>
        </w:rPr>
        <w:t xml:space="preserve">,</w:t>
      </w:r>
      <w:r>
        <w:br/>
      </w:r>
      <w:r>
        <w:rPr>
          <w:rStyle w:val="NormalTok"/>
        </w:rPr>
        <w:t xml:space="preserve">  </w:t>
      </w:r>
      <w:r>
        <w:rPr>
          <w:rStyle w:val="DataTypeTok"/>
        </w:rPr>
        <w:t xml:space="preserve">"favoritesGrowth"</w:t>
      </w:r>
      <w:r>
        <w:rPr>
          <w:rStyle w:val="FunctionTok"/>
        </w:rPr>
        <w:t xml:space="preserve">:</w:t>
      </w:r>
      <w:r>
        <w:rPr>
          <w:rStyle w:val="NormalTok"/>
        </w:rPr>
        <w:t xml:space="preserve"> </w:t>
      </w:r>
      <w:r>
        <w:rPr>
          <w:rStyle w:val="FloatTok"/>
        </w:rPr>
        <w:t xml:space="preserve">15.1</w:t>
      </w:r>
      <w:r>
        <w:rPr>
          <w:rStyle w:val="FunctionTok"/>
        </w:rPr>
        <w:t xml:space="preserve">,</w:t>
      </w:r>
      <w:r>
        <w:br/>
      </w:r>
      <w:r>
        <w:rPr>
          <w:rStyle w:val="NormalTok"/>
        </w:rPr>
        <w:t xml:space="preserve">  </w:t>
      </w:r>
      <w:r>
        <w:rPr>
          <w:rStyle w:val="DataTypeTok"/>
        </w:rPr>
        <w:t xml:space="preserve">"listingCount"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"relativeCompetition"</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"seasonalEvent"</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"Father's Day"</w:t>
      </w:r>
      <w:r>
        <w:rPr>
          <w:rStyle w:val="FunctionTok"/>
        </w:rPr>
        <w:t xml:space="preserve">,</w:t>
      </w:r>
      <w:r>
        <w:rPr>
          <w:rStyle w:val="NormalTok"/>
        </w:rPr>
        <w:t xml:space="preserve"> </w:t>
      </w:r>
      <w:r>
        <w:rPr>
          <w:rStyle w:val="DataTypeTok"/>
        </w:rPr>
        <w:t xml:space="preserve">"weeksUntilPeak"</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"topKeywords"</w:t>
      </w:r>
      <w:r>
        <w:rPr>
          <w:rStyle w:val="FunctionTok"/>
        </w:rPr>
        <w:t xml:space="preserve">:</w:t>
      </w:r>
      <w:r>
        <w:rPr>
          <w:rStyle w:val="NormalTok"/>
        </w:rPr>
        <w:t xml:space="preserve"> </w:t>
      </w:r>
      <w:r>
        <w:rPr>
          <w:rStyle w:val="OtherTok"/>
        </w:rPr>
        <w:t xml:space="preserve">[</w:t>
      </w:r>
      <w:r>
        <w:rPr>
          <w:rStyle w:val="StringTok"/>
        </w:rPr>
        <w:t xml:space="preserve">"hiking gift for dad"</w:t>
      </w:r>
      <w:r>
        <w:rPr>
          <w:rStyle w:val="OtherTok"/>
        </w:rPr>
        <w:t xml:space="preserve">,</w:t>
      </w:r>
      <w:r>
        <w:rPr>
          <w:rStyle w:val="NormalTok"/>
        </w:rPr>
        <w:t xml:space="preserve"> </w:t>
      </w:r>
      <w:r>
        <w:rPr>
          <w:rStyle w:val="StringTok"/>
        </w:rPr>
        <w:t xml:space="preserve">"outdoor dad shirt"</w:t>
      </w:r>
      <w:r>
        <w:rPr>
          <w:rStyle w:val="OtherTok"/>
        </w:rPr>
        <w:t xml:space="preserv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AI output cần có</w:t>
      </w:r>
      <w:r>
        <w:t xml:space="preserve"> </w:t>
      </w:r>
      <w:r>
        <w:rPr>
          <w:rStyle w:val="VerbatimChar"/>
        </w:rPr>
        <w:t xml:space="preserve">summary</w:t>
      </w:r>
      <w:r>
        <w:t xml:space="preserve">,</w:t>
      </w:r>
      <w:r>
        <w:t xml:space="preserve"> </w:t>
      </w:r>
      <w:r>
        <w:rPr>
          <w:rStyle w:val="VerbatimChar"/>
        </w:rPr>
        <w:t xml:space="preserve">whyNow</w:t>
      </w:r>
      <w:r>
        <w:t xml:space="preserve">,</w:t>
      </w:r>
      <w:r>
        <w:t xml:space="preserve"> </w:t>
      </w:r>
      <w:r>
        <w:rPr>
          <w:rStyle w:val="VerbatimChar"/>
        </w:rPr>
        <w:t xml:space="preserve">productConcepts</w:t>
      </w:r>
      <w:r>
        <w:t xml:space="preserve">,</w:t>
      </w:r>
      <w:r>
        <w:t xml:space="preserve"> </w:t>
      </w:r>
      <w:r>
        <w:rPr>
          <w:rStyle w:val="VerbatimChar"/>
        </w:rPr>
        <w:t xml:space="preserve">keywordDirections</w:t>
      </w:r>
      <w:r>
        <w:t xml:space="preserve">,</w:t>
      </w:r>
      <w:r>
        <w:t xml:space="preserve"> </w:t>
      </w:r>
      <w:r>
        <w:rPr>
          <w:rStyle w:val="VerbatimChar"/>
        </w:rPr>
        <w:t xml:space="preserve">launchChecklist</w:t>
      </w:r>
      <w:r>
        <w:t xml:space="preserve">,</w:t>
      </w:r>
      <w:r>
        <w:t xml:space="preserve"> </w:t>
      </w:r>
      <w:r>
        <w:rPr>
          <w:rStyle w:val="VerbatimChar"/>
        </w:rPr>
        <w:t xml:space="preserve">risks</w:t>
      </w:r>
      <w:r>
        <w:t xml:space="preserve"> </w:t>
      </w:r>
      <w:r>
        <w:t xml:space="preserve">và</w:t>
      </w:r>
      <w:r>
        <w:t xml:space="preserve"> </w:t>
      </w:r>
      <w:r>
        <w:rPr>
          <w:rStyle w:val="VerbatimChar"/>
        </w:rPr>
        <w:t xml:space="preserve">disclaimer</w:t>
      </w:r>
      <w:r>
        <w:t xml:space="preserve">.</w:t>
      </w:r>
    </w:p>
    <w:p>
      <w:pPr>
        <w:pStyle w:val="BodyText"/>
      </w:pPr>
      <w:r>
        <w:t xml:space="preserve">AI không được tự tạo sales, revenue, conversion rate, market size, chứng nhận hoặc product fact không có trong input.</w:t>
      </w:r>
    </w:p>
    <w:bookmarkEnd w:id="20"/>
    <w:bookmarkStart w:id="21" w:name="Xa442675379fb524debd65874e0d721b0e81bdcd"/>
    <w:p>
      <w:pPr>
        <w:pStyle w:val="Heading2"/>
      </w:pPr>
      <w:r>
        <w:t xml:space="preserve">9. API đề xuất</w:t>
      </w:r>
    </w:p>
    <w:p>
      <w:pPr>
        <w:pStyle w:val="SourceCode"/>
      </w:pPr>
      <w:r>
        <w:rPr>
          <w:rStyle w:val="VerbatimChar"/>
        </w:rPr>
        <w:t xml:space="preserve">POST /api/admin/opportunities/generate</w:t>
      </w:r>
      <w:r>
        <w:br/>
      </w:r>
      <w:r>
        <w:rPr>
          <w:rStyle w:val="VerbatimChar"/>
        </w:rPr>
        <w:t xml:space="preserve">GET  /api/admin/opportunities</w:t>
      </w:r>
      <w:r>
        <w:br/>
      </w:r>
      <w:r>
        <w:rPr>
          <w:rStyle w:val="VerbatimChar"/>
        </w:rPr>
        <w:t xml:space="preserve">GET  /api/admin/opportunities/{opportunityId}</w:t>
      </w:r>
      <w:r>
        <w:br/>
      </w:r>
      <w:r>
        <w:rPr>
          <w:rStyle w:val="VerbatimChar"/>
        </w:rPr>
        <w:t xml:space="preserve">POST /api/admin/opportunities/{opportunityId}/save</w:t>
      </w:r>
      <w:r>
        <w:br/>
      </w:r>
      <w:r>
        <w:rPr>
          <w:rStyle w:val="VerbatimChar"/>
        </w:rPr>
        <w:t xml:space="preserve">POST /api/admin/opportunities/{opportunityId}/dismiss</w:t>
      </w:r>
      <w:r>
        <w:br/>
      </w:r>
      <w:r>
        <w:rPr>
          <w:rStyle w:val="VerbatimChar"/>
        </w:rPr>
        <w:t xml:space="preserve">POST /api/admin/opportunities/{opportunityId}/listing-brief</w:t>
      </w:r>
    </w:p>
    <w:p>
      <w:pPr>
        <w:pStyle w:val="FirstParagraph"/>
      </w:pPr>
      <w:r>
        <w:t xml:space="preserve">List API nên hỗ trợ filter: keyword, eventId, scoreMin, confidence, status, from/to và page/pageSize.</w:t>
      </w:r>
    </w:p>
    <w:bookmarkEnd w:id="21"/>
    <w:bookmarkStart w:id="24" w:name="Xb4604947307d43e925c629973012f020ac2d837"/>
    <w:p>
      <w:pPr>
        <w:pStyle w:val="Heading2"/>
      </w:pPr>
      <w:r>
        <w:t xml:space="preserve">10. UI design</w:t>
      </w:r>
    </w:p>
    <w:bookmarkStart w:id="22" w:name="opportunity-dashboard"/>
    <w:p>
      <w:pPr>
        <w:pStyle w:val="Heading3"/>
      </w:pPr>
      <w:r>
        <w:t xml:space="preserve">Opportunity dashboard</w:t>
      </w:r>
    </w:p>
    <w:p>
      <w:pPr>
        <w:pStyle w:val="FirstParagraph"/>
      </w:pPr>
      <w:r>
        <w:t xml:space="preserve">Summary cards: opportunities found, high-potential opportunities, upcoming seasonal events, average opportunity score và saved opportunities.</w:t>
      </w:r>
    </w:p>
    <w:p>
      <w:pPr>
        <w:pStyle w:val="BodyText"/>
      </w:pPr>
      <w:r>
        <w:t xml:space="preserve">Mỗi card hiển thị score, keyword, summary, trend direction, seasonal timing, confidence và primary action.</w:t>
      </w:r>
    </w:p>
    <w:bookmarkEnd w:id="22"/>
    <w:bookmarkStart w:id="23" w:name="detail-page"/>
    <w:p>
      <w:pPr>
        <w:pStyle w:val="Heading3"/>
      </w:pPr>
      <w:r>
        <w:t xml:space="preserve">Detail page</w:t>
      </w:r>
    </w:p>
    <w:p>
      <w:pPr>
        <w:pStyle w:val="FirstParagraph"/>
      </w:pPr>
      <w:r>
        <w:t xml:space="preserve">Hiển thị theo thứ tự:</w:t>
      </w:r>
    </w:p>
    <w:p>
      <w:pPr>
        <w:pStyle w:val="Compact"/>
        <w:numPr>
          <w:ilvl w:val="0"/>
          <w:numId w:val="1006"/>
        </w:numPr>
      </w:pPr>
      <w:r>
        <w:t xml:space="preserve">Summary và recommended action.</w:t>
      </w:r>
    </w:p>
    <w:p>
      <w:pPr>
        <w:pStyle w:val="Compact"/>
        <w:numPr>
          <w:ilvl w:val="0"/>
          <w:numId w:val="1006"/>
        </w:numPr>
      </w:pPr>
      <w:r>
        <w:t xml:space="preserve">Score breakdown.</w:t>
      </w:r>
    </w:p>
    <w:p>
      <w:pPr>
        <w:pStyle w:val="Compact"/>
        <w:numPr>
          <w:ilvl w:val="0"/>
          <w:numId w:val="1006"/>
        </w:numPr>
      </w:pPr>
      <w:r>
        <w:t xml:space="preserve">Historical trend chart.</w:t>
      </w:r>
    </w:p>
    <w:p>
      <w:pPr>
        <w:pStyle w:val="Compact"/>
        <w:numPr>
          <w:ilvl w:val="0"/>
          <w:numId w:val="1006"/>
        </w:numPr>
      </w:pPr>
      <w:r>
        <w:t xml:space="preserve">Seasonal timeline.</w:t>
      </w:r>
    </w:p>
    <w:p>
      <w:pPr>
        <w:pStyle w:val="Compact"/>
        <w:numPr>
          <w:ilvl w:val="0"/>
          <w:numId w:val="1006"/>
        </w:numPr>
      </w:pPr>
      <w:r>
        <w:t xml:space="preserve">Evidence listings và source links.</w:t>
      </w:r>
    </w:p>
    <w:p>
      <w:pPr>
        <w:pStyle w:val="Compact"/>
        <w:numPr>
          <w:ilvl w:val="0"/>
          <w:numId w:val="1006"/>
        </w:numPr>
      </w:pPr>
      <w:r>
        <w:t xml:space="preserve">Product concepts.</w:t>
      </w:r>
    </w:p>
    <w:p>
      <w:pPr>
        <w:pStyle w:val="Compact"/>
        <w:numPr>
          <w:ilvl w:val="0"/>
          <w:numId w:val="1006"/>
        </w:numPr>
      </w:pPr>
      <w:r>
        <w:t xml:space="preserve">Keyword direction.</w:t>
      </w:r>
    </w:p>
    <w:p>
      <w:pPr>
        <w:pStyle w:val="Compact"/>
        <w:numPr>
          <w:ilvl w:val="0"/>
          <w:numId w:val="1006"/>
        </w:numPr>
      </w:pPr>
      <w:r>
        <w:t xml:space="preserve">Launch checklist.</w:t>
      </w:r>
    </w:p>
    <w:p>
      <w:pPr>
        <w:pStyle w:val="Compact"/>
        <w:numPr>
          <w:ilvl w:val="0"/>
          <w:numId w:val="1006"/>
        </w:numPr>
      </w:pPr>
      <w:r>
        <w:t xml:space="preserve">Confidence và limitations.</w:t>
      </w:r>
    </w:p>
    <w:p>
      <w:pPr>
        <w:pStyle w:val="FirstParagraph"/>
      </w:pPr>
      <w:r>
        <w:t xml:space="preserve">Observed data, calculated metrics và AI recommendations phải có style khác nhau.</w:t>
      </w:r>
    </w:p>
    <w:bookmarkEnd w:id="23"/>
    <w:bookmarkEnd w:id="24"/>
    <w:bookmarkStart w:id="29" w:name="Xf7402e77b05a1c13fef55c55f752a36335a1040"/>
    <w:p>
      <w:pPr>
        <w:pStyle w:val="Heading2"/>
      </w:pPr>
      <w:r>
        <w:t xml:space="preserve">11. Backend implementation plan</w:t>
      </w:r>
    </w:p>
    <w:bookmarkStart w:id="25" w:name="phase-1-snapshot-foundation"/>
    <w:p>
      <w:pPr>
        <w:pStyle w:val="Heading3"/>
      </w:pPr>
      <w:r>
        <w:t xml:space="preserve">Phase 1: Snapshot foundation</w:t>
      </w:r>
    </w:p>
    <w:p>
      <w:pPr>
        <w:pStyle w:val="Compact"/>
        <w:numPr>
          <w:ilvl w:val="0"/>
          <w:numId w:val="1007"/>
        </w:numPr>
      </w:pPr>
      <w:r>
        <w:t xml:space="preserve">Tạo migration cho market research snapshots.</w:t>
      </w:r>
    </w:p>
    <w:p>
      <w:pPr>
        <w:pStyle w:val="Compact"/>
        <w:numPr>
          <w:ilvl w:val="0"/>
          <w:numId w:val="1007"/>
        </w:numPr>
      </w:pPr>
      <w:r>
        <w:t xml:space="preserve">Lưu snapshot sau mỗi research run.</w:t>
      </w:r>
    </w:p>
    <w:p>
      <w:pPr>
        <w:pStyle w:val="Compact"/>
        <w:numPr>
          <w:ilvl w:val="0"/>
          <w:numId w:val="1007"/>
        </w:numPr>
      </w:pPr>
      <w:r>
        <w:t xml:space="preserve">Gắn ResearchRunId và retention policy.</w:t>
      </w:r>
    </w:p>
    <w:p>
      <w:pPr>
        <w:pStyle w:val="Compact"/>
        <w:numPr>
          <w:ilvl w:val="0"/>
          <w:numId w:val="1007"/>
        </w:numPr>
      </w:pPr>
      <w:r>
        <w:t xml:space="preserve">Viết repository và unit tests.</w:t>
      </w:r>
    </w:p>
    <w:bookmarkEnd w:id="25"/>
    <w:bookmarkStart w:id="26" w:name="phase-2-scoring"/>
    <w:p>
      <w:pPr>
        <w:pStyle w:val="Heading3"/>
      </w:pPr>
      <w:r>
        <w:t xml:space="preserve">Phase 2: Scoring</w:t>
      </w:r>
    </w:p>
    <w:p>
      <w:pPr>
        <w:pStyle w:val="Compact"/>
        <w:numPr>
          <w:ilvl w:val="0"/>
          <w:numId w:val="1008"/>
        </w:numPr>
      </w:pPr>
      <w:r>
        <w:t xml:space="preserve">Implement pure scoring service.</w:t>
      </w:r>
    </w:p>
    <w:p>
      <w:pPr>
        <w:pStyle w:val="Compact"/>
        <w:numPr>
          <w:ilvl w:val="0"/>
          <w:numId w:val="1008"/>
        </w:numPr>
      </w:pPr>
      <w:r>
        <w:t xml:space="preserve">Implement trend growth, engagement, seasonality, competition gap và confidence.</w:t>
      </w:r>
    </w:p>
    <w:p>
      <w:pPr>
        <w:pStyle w:val="Compact"/>
        <w:numPr>
          <w:ilvl w:val="0"/>
          <w:numId w:val="1008"/>
        </w:numPr>
      </w:pPr>
      <w:r>
        <w:t xml:space="preserve">Test missing và partial signals.</w:t>
      </w:r>
    </w:p>
    <w:bookmarkEnd w:id="26"/>
    <w:bookmarkStart w:id="27" w:name="phase-3-opportunity-api"/>
    <w:p>
      <w:pPr>
        <w:pStyle w:val="Heading3"/>
      </w:pPr>
      <w:r>
        <w:t xml:space="preserve">Phase 3: Opportunity API</w:t>
      </w:r>
    </w:p>
    <w:p>
      <w:pPr>
        <w:pStyle w:val="Compact"/>
        <w:numPr>
          <w:ilvl w:val="0"/>
          <w:numId w:val="1009"/>
        </w:numPr>
      </w:pPr>
      <w:r>
        <w:t xml:space="preserve">Tạo opportunity service.</w:t>
      </w:r>
    </w:p>
    <w:p>
      <w:pPr>
        <w:pStyle w:val="Compact"/>
        <w:numPr>
          <w:ilvl w:val="0"/>
          <w:numId w:val="1009"/>
        </w:numPr>
      </w:pPr>
      <w:r>
        <w:t xml:space="preserve">Tạo generate/list/detail endpoints.</w:t>
      </w:r>
    </w:p>
    <w:p>
      <w:pPr>
        <w:pStyle w:val="Compact"/>
        <w:numPr>
          <w:ilvl w:val="0"/>
          <w:numId w:val="1009"/>
        </w:numPr>
      </w:pPr>
      <w:r>
        <w:t xml:space="preserve">Lưu evidence listings.</w:t>
      </w:r>
    </w:p>
    <w:p>
      <w:pPr>
        <w:pStyle w:val="Compact"/>
        <w:numPr>
          <w:ilvl w:val="0"/>
          <w:numId w:val="1009"/>
        </w:numPr>
      </w:pPr>
      <w:r>
        <w:t xml:space="preserve">Thêm save/dismiss.</w:t>
      </w:r>
    </w:p>
    <w:p>
      <w:pPr>
        <w:pStyle w:val="Compact"/>
        <w:numPr>
          <w:ilvl w:val="0"/>
          <w:numId w:val="1009"/>
        </w:numPr>
      </w:pPr>
      <w:r>
        <w:t xml:space="preserve">Bảo vệ bằng admin authorization.</w:t>
      </w:r>
    </w:p>
    <w:bookmarkEnd w:id="27"/>
    <w:bookmarkStart w:id="28" w:name="phase-4-ai"/>
    <w:p>
      <w:pPr>
        <w:pStyle w:val="Heading3"/>
      </w:pPr>
      <w:r>
        <w:t xml:space="preserve">Phase 4: AI</w:t>
      </w:r>
    </w:p>
    <w:p>
      <w:pPr>
        <w:pStyle w:val="Compact"/>
        <w:numPr>
          <w:ilvl w:val="0"/>
          <w:numId w:val="1010"/>
        </w:numPr>
      </w:pPr>
      <w:r>
        <w:t xml:space="preserve">Tạo provider adapter.</w:t>
      </w:r>
    </w:p>
    <w:p>
      <w:pPr>
        <w:pStyle w:val="Compact"/>
        <w:numPr>
          <w:ilvl w:val="0"/>
          <w:numId w:val="1010"/>
        </w:numPr>
      </w:pPr>
      <w:r>
        <w:t xml:space="preserve">Dùng structured JSON output.</w:t>
      </w:r>
    </w:p>
    <w:p>
      <w:pPr>
        <w:pStyle w:val="Compact"/>
        <w:numPr>
          <w:ilvl w:val="0"/>
          <w:numId w:val="1010"/>
        </w:numPr>
      </w:pPr>
      <w:r>
        <w:t xml:space="preserve">Validate schema trước khi lưu.</w:t>
      </w:r>
    </w:p>
    <w:p>
      <w:pPr>
        <w:pStyle w:val="Compact"/>
        <w:numPr>
          <w:ilvl w:val="0"/>
          <w:numId w:val="1010"/>
        </w:numPr>
      </w:pPr>
      <w:r>
        <w:t xml:space="preserve">Lưu model, prompt và scoring version.</w:t>
      </w:r>
    </w:p>
    <w:p>
      <w:pPr>
        <w:pStyle w:val="Compact"/>
        <w:numPr>
          <w:ilvl w:val="0"/>
          <w:numId w:val="1010"/>
        </w:numPr>
      </w:pPr>
      <w:r>
        <w:t xml:space="preserve">Có trạng thái AI generation failed.</w:t>
      </w:r>
    </w:p>
    <w:bookmarkEnd w:id="28"/>
    <w:bookmarkEnd w:id="29"/>
    <w:bookmarkStart w:id="30" w:name="Xd073f8f319e3b0626f4580a0e8cbd3375f3b880"/>
    <w:p>
      <w:pPr>
        <w:pStyle w:val="Heading2"/>
      </w:pPr>
      <w:r>
        <w:t xml:space="preserve">12. Frontend implementation plan</w:t>
      </w:r>
    </w:p>
    <w:p>
      <w:pPr>
        <w:pStyle w:val="Compact"/>
        <w:numPr>
          <w:ilvl w:val="0"/>
          <w:numId w:val="1011"/>
        </w:numPr>
      </w:pPr>
      <w:r>
        <w:t xml:space="preserve">Thêm route</w:t>
      </w:r>
      <w:r>
        <w:t xml:space="preserve"> </w:t>
      </w:r>
      <w:r>
        <w:rPr>
          <w:rStyle w:val="VerbatimChar"/>
        </w:rPr>
        <w:t xml:space="preserve">admin/opportunities</w:t>
      </w:r>
      <w:r>
        <w:t xml:space="preserve">.</w:t>
      </w:r>
    </w:p>
    <w:p>
      <w:pPr>
        <w:pStyle w:val="Compact"/>
        <w:numPr>
          <w:ilvl w:val="0"/>
          <w:numId w:val="1011"/>
        </w:numPr>
      </w:pPr>
      <w:r>
        <w:t xml:space="preserve">Thêm dashboard và filters.</w:t>
      </w:r>
    </w:p>
    <w:p>
      <w:pPr>
        <w:pStyle w:val="Compact"/>
        <w:numPr>
          <w:ilvl w:val="0"/>
          <w:numId w:val="1011"/>
        </w:numPr>
      </w:pPr>
      <w:r>
        <w:t xml:space="preserve">Thêm opportunity cards và detail view.</w:t>
      </w:r>
    </w:p>
    <w:p>
      <w:pPr>
        <w:pStyle w:val="Compact"/>
        <w:numPr>
          <w:ilvl w:val="0"/>
          <w:numId w:val="1011"/>
        </w:numPr>
      </w:pPr>
      <w:r>
        <w:t xml:space="preserve">Thêm score breakdown, chart và source links.</w:t>
      </w:r>
    </w:p>
    <w:p>
      <w:pPr>
        <w:pStyle w:val="Compact"/>
        <w:numPr>
          <w:ilvl w:val="0"/>
          <w:numId w:val="1011"/>
        </w:numPr>
      </w:pPr>
      <w:r>
        <w:t xml:space="preserve">Thêm save/dismiss.</w:t>
      </w:r>
    </w:p>
    <w:p>
      <w:pPr>
        <w:pStyle w:val="Compact"/>
        <w:numPr>
          <w:ilvl w:val="0"/>
          <w:numId w:val="1011"/>
        </w:numPr>
      </w:pPr>
      <w:r>
        <w:t xml:space="preserve">Thêm create listing brief.</w:t>
      </w:r>
    </w:p>
    <w:p>
      <w:pPr>
        <w:pStyle w:val="Compact"/>
        <w:numPr>
          <w:ilvl w:val="0"/>
          <w:numId w:val="1011"/>
        </w:numPr>
      </w:pPr>
      <w:r>
        <w:t xml:space="preserve">Kết nối listing brief với Listing Content Generator.</w:t>
      </w:r>
    </w:p>
    <w:bookmarkEnd w:id="30"/>
    <w:bookmarkStart w:id="33" w:name="Xa795deace2529132d7241f20cf67287e2ddd267"/>
    <w:p>
      <w:pPr>
        <w:pStyle w:val="Heading2"/>
      </w:pPr>
      <w:r>
        <w:t xml:space="preserve">13. Testing</w:t>
      </w:r>
    </w:p>
    <w:bookmarkStart w:id="31" w:name="backend-unit-tests"/>
    <w:p>
      <w:pPr>
        <w:pStyle w:val="Heading3"/>
      </w:pPr>
      <w:r>
        <w:t xml:space="preserve">Backend unit tests</w:t>
      </w:r>
    </w:p>
    <w:p>
      <w:pPr>
        <w:pStyle w:val="Compact"/>
        <w:numPr>
          <w:ilvl w:val="0"/>
          <w:numId w:val="1012"/>
        </w:numPr>
      </w:pPr>
      <w:r>
        <w:t xml:space="preserve">Complete signals.</w:t>
      </w:r>
    </w:p>
    <w:p>
      <w:pPr>
        <w:pStyle w:val="Compact"/>
        <w:numPr>
          <w:ilvl w:val="0"/>
          <w:numId w:val="1012"/>
        </w:numPr>
      </w:pPr>
      <w:r>
        <w:t xml:space="preserve">Missing views hoặc favorites.</w:t>
      </w:r>
    </w:p>
    <w:p>
      <w:pPr>
        <w:pStyle w:val="Compact"/>
        <w:numPr>
          <w:ilvl w:val="0"/>
          <w:numId w:val="1012"/>
        </w:numPr>
      </w:pPr>
      <w:r>
        <w:t xml:space="preserve">Chỉ có một snapshot.</w:t>
      </w:r>
    </w:p>
    <w:p>
      <w:pPr>
        <w:pStyle w:val="Compact"/>
        <w:numPr>
          <w:ilvl w:val="0"/>
          <w:numId w:val="1012"/>
        </w:numPr>
      </w:pPr>
      <w:r>
        <w:t xml:space="preserve">Trước, trong và sau seasonal event.</w:t>
      </w:r>
    </w:p>
    <w:p>
      <w:pPr>
        <w:pStyle w:val="Compact"/>
        <w:numPr>
          <w:ilvl w:val="0"/>
          <w:numId w:val="1012"/>
        </w:numPr>
      </w:pPr>
      <w:r>
        <w:t xml:space="preserve">Competition normalization.</w:t>
      </w:r>
    </w:p>
    <w:p>
      <w:pPr>
        <w:pStyle w:val="Compact"/>
        <w:numPr>
          <w:ilvl w:val="0"/>
          <w:numId w:val="1012"/>
        </w:numPr>
      </w:pPr>
      <w:r>
        <w:t xml:space="preserve">Confidence calculation.</w:t>
      </w:r>
    </w:p>
    <w:p>
      <w:pPr>
        <w:pStyle w:val="Compact"/>
        <w:numPr>
          <w:ilvl w:val="0"/>
          <w:numId w:val="1012"/>
        </w:numPr>
      </w:pPr>
      <w:r>
        <w:t xml:space="preserve">Scoring version.</w:t>
      </w:r>
    </w:p>
    <w:p>
      <w:pPr>
        <w:pStyle w:val="Compact"/>
        <w:numPr>
          <w:ilvl w:val="0"/>
          <w:numId w:val="1012"/>
        </w:numPr>
      </w:pPr>
      <w:r>
        <w:t xml:space="preserve">Invalid AI response.</w:t>
      </w:r>
    </w:p>
    <w:bookmarkEnd w:id="31"/>
    <w:bookmarkStart w:id="32" w:name="integration-và-acceptance-tests"/>
    <w:p>
      <w:pPr>
        <w:pStyle w:val="Heading3"/>
      </w:pPr>
      <w:r>
        <w:t xml:space="preserve">Integration và acceptance tests</w:t>
      </w:r>
    </w:p>
    <w:p>
      <w:pPr>
        <w:pStyle w:val="Compact"/>
        <w:numPr>
          <w:ilvl w:val="0"/>
          <w:numId w:val="1013"/>
        </w:numPr>
      </w:pPr>
      <w:r>
        <w:t xml:space="preserve">Generate opportunity từ snapshots.</w:t>
      </w:r>
    </w:p>
    <w:p>
      <w:pPr>
        <w:pStyle w:val="Compact"/>
        <w:numPr>
          <w:ilvl w:val="0"/>
          <w:numId w:val="1013"/>
        </w:numPr>
      </w:pPr>
      <w:r>
        <w:t xml:space="preserve">Filter, save và dismiss opportunity.</w:t>
      </w:r>
    </w:p>
    <w:p>
      <w:pPr>
        <w:pStyle w:val="Compact"/>
        <w:numPr>
          <w:ilvl w:val="0"/>
          <w:numId w:val="1013"/>
        </w:numPr>
      </w:pPr>
      <w:r>
        <w:t xml:space="preserve">Create listing brief.</w:t>
      </w:r>
    </w:p>
    <w:p>
      <w:pPr>
        <w:pStyle w:val="Compact"/>
        <w:numPr>
          <w:ilvl w:val="0"/>
          <w:numId w:val="1013"/>
        </w:numPr>
      </w:pPr>
      <w:r>
        <w:t xml:space="preserve">Reject AI output không hợp lệ.</w:t>
      </w:r>
    </w:p>
    <w:p>
      <w:pPr>
        <w:pStyle w:val="Compact"/>
        <w:numPr>
          <w:ilvl w:val="0"/>
          <w:numId w:val="1013"/>
        </w:numPr>
      </w:pPr>
      <w:r>
        <w:t xml:space="preserve">Chạy cùng một keyword ít nhất hai lần và kiểm tra timestamps khác nhau.</w:t>
      </w:r>
    </w:p>
    <w:p>
      <w:pPr>
        <w:pStyle w:val="Compact"/>
        <w:numPr>
          <w:ilvl w:val="0"/>
          <w:numId w:val="1013"/>
        </w:numPr>
      </w:pPr>
      <w:r>
        <w:t xml:space="preserve">Kiểm tra score components có giá trị hoặc trạng thái unavailable.</w:t>
      </w:r>
    </w:p>
    <w:p>
      <w:pPr>
        <w:pStyle w:val="Compact"/>
        <w:numPr>
          <w:ilvl w:val="0"/>
          <w:numId w:val="1013"/>
        </w:numPr>
      </w:pPr>
      <w:r>
        <w:t xml:space="preserve">Kiểm tra explanation khớp với evidence.</w:t>
      </w:r>
    </w:p>
    <w:bookmarkEnd w:id="32"/>
    <w:bookmarkEnd w:id="33"/>
    <w:bookmarkStart w:id="34" w:name="X905080d0fba43aa062fa484a52117868eeb304f"/>
    <w:p>
      <w:pPr>
        <w:pStyle w:val="Heading2"/>
      </w:pPr>
      <w:r>
        <w:t xml:space="preserve">14. Metrics</w:t>
      </w:r>
    </w:p>
    <w:p>
      <w:pPr>
        <w:pStyle w:val="FirstParagraph"/>
      </w:pPr>
      <w:r>
        <w:t xml:space="preserve">Đo opportunity detail views, save rate, dismiss rate, listing briefs created, thời gian từ insight đến draft, usefulness rating, tỷ lệ insight có đủ evidence và hiệu quả về sau của listing được tạo từ opportunity.</w:t>
      </w:r>
    </w:p>
    <w:p>
      <w:pPr>
        <w:pStyle w:val="BodyText"/>
      </w:pPr>
      <w:r>
        <w:t xml:space="preserve">Success criterion đầu tiên nên là productivity: seller đi từ trend signal đến listing brief dùng được trong vài phút.</w:t>
      </w:r>
    </w:p>
    <w:bookmarkEnd w:id="34"/>
    <w:bookmarkStart w:id="35" w:name="Xdf19c1b9d7764fcc1c26528b5c6d21a7574a54e"/>
    <w:p>
      <w:pPr>
        <w:pStyle w:val="Heading2"/>
      </w:pPr>
      <w:r>
        <w:t xml:space="preserve">15. Risks and safeguards</w:t>
      </w:r>
    </w:p>
    <w:p>
      <w:pPr>
        <w:pStyle w:val="Compact"/>
        <w:numPr>
          <w:ilvl w:val="0"/>
          <w:numId w:val="1014"/>
        </w:numPr>
      </w:pPr>
      <w:r>
        <w:t xml:space="preserve">Public Etsy data không bao gồm sales, revenue và conversion rate.</w:t>
      </w:r>
    </w:p>
    <w:p>
      <w:pPr>
        <w:pStyle w:val="Compact"/>
        <w:numPr>
          <w:ilvl w:val="0"/>
          <w:numId w:val="1014"/>
        </w:numPr>
      </w:pPr>
      <w:r>
        <w:t xml:space="preserve">Sample nhỏ không được gắn High confidence.</w:t>
      </w:r>
    </w:p>
    <w:p>
      <w:pPr>
        <w:pStyle w:val="Compact"/>
        <w:numPr>
          <w:ilvl w:val="0"/>
          <w:numId w:val="1014"/>
        </w:numPr>
      </w:pPr>
      <w:r>
        <w:t xml:space="preserve">Luôn hiển thị observation period và last refreshed.</w:t>
      </w:r>
    </w:p>
    <w:p>
      <w:pPr>
        <w:pStyle w:val="Compact"/>
        <w:numPr>
          <w:ilvl w:val="0"/>
          <w:numId w:val="1014"/>
        </w:numPr>
      </w:pPr>
      <w:r>
        <w:t xml:space="preserve">AI output phải có schema validation.</w:t>
      </w:r>
    </w:p>
    <w:p>
      <w:pPr>
        <w:pStyle w:val="Compact"/>
        <w:numPr>
          <w:ilvl w:val="0"/>
          <w:numId w:val="1014"/>
        </w:numPr>
      </w:pPr>
      <w:r>
        <w:t xml:space="preserve">Mọi insight phải có evidence và source URL.</w:t>
      </w:r>
    </w:p>
    <w:p>
      <w:pPr>
        <w:pStyle w:val="Compact"/>
        <w:numPr>
          <w:ilvl w:val="0"/>
          <w:numId w:val="1014"/>
        </w:numPr>
      </w:pPr>
      <w:r>
        <w:t xml:space="preserve">Không khuyến khích copy listing content, artwork hoặc branding.</w:t>
      </w:r>
    </w:p>
    <w:p>
      <w:pPr>
        <w:pStyle w:val="Compact"/>
        <w:numPr>
          <w:ilvl w:val="0"/>
          <w:numId w:val="1014"/>
        </w:numPr>
      </w:pPr>
      <w:r>
        <w:t xml:space="preserve">Hiển thị disclaimer rằng insight chỉ mang tính tham khảo.</w:t>
      </w:r>
    </w:p>
    <w:bookmarkEnd w:id="35"/>
    <w:bookmarkStart w:id="36" w:name="Xb98aaca7a8f2e06d019fe6f41601a9e8fb25213"/>
    <w:p>
      <w:pPr>
        <w:pStyle w:val="Heading2"/>
      </w:pPr>
      <w:r>
        <w:t xml:space="preserve">16. Kết luận</w:t>
      </w:r>
    </w:p>
    <w:p>
      <w:pPr>
        <w:pStyle w:val="FirstParagraph"/>
      </w:pPr>
      <w:r>
        <w:t xml:space="preserve">Feature nên được xây theo mô hình:</w:t>
      </w:r>
    </w:p>
    <w:p>
      <w:pPr>
        <w:pStyle w:val="SourceCode"/>
      </w:pPr>
      <w:r>
        <w:rPr>
          <w:rStyle w:val="VerbatimChar"/>
        </w:rPr>
        <w:t xml:space="preserve">Evidence -&gt; score -&gt; explanation -&gt; action</w:t>
      </w:r>
    </w:p>
    <w:p>
      <w:pPr>
        <w:pStyle w:val="FirstParagraph"/>
      </w:pPr>
      <w:r>
        <w:t xml:space="preserve">Đây là hướng phù hợp để biến RAG từ kho lưu trữ listing thành decision-support system, đồng thời tạo giá trị AI rõ ràng mà không phóng đại khả năng dự đoán của dữ liệu Etsy.</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Opportunity Radar</dc:title>
  <dc:creator/>
  <cp:keywords/>
  <dcterms:created xsi:type="dcterms:W3CDTF">2026-10-22T15:39:56Z</dcterms:created>
  <dcterms:modified xsi:type="dcterms:W3CDTF">2026-10-22T15:39:56Z</dcterms:modified>
</cp:coreProperties>
</file>

<file path=docProps/custom.xml><?xml version="1.0" encoding="utf-8"?>
<Properties xmlns="http://schemas.openxmlformats.org/officeDocument/2006/custom-properties" xmlns:vt="http://schemas.openxmlformats.org/officeDocument/2006/docPropsVTypes"/>
</file>