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DB699" w14:textId="77777777" w:rsidR="004A1435" w:rsidRPr="004A1435" w:rsidRDefault="004A1435" w:rsidP="004A1435">
      <w:pPr>
        <w:jc w:val="center"/>
        <w:rPr>
          <w:b/>
        </w:rPr>
      </w:pPr>
      <w:commentRangeStart w:id="0"/>
      <w:r w:rsidRPr="004A1435">
        <w:rPr>
          <w:b/>
        </w:rPr>
        <w:t>Pre-test assessment: Introduction to impact evaluation</w:t>
      </w:r>
      <w:commentRangeEnd w:id="0"/>
      <w:r w:rsidR="008E2255">
        <w:rPr>
          <w:rStyle w:val="CommentReference"/>
        </w:rPr>
        <w:commentReference w:id="0"/>
      </w:r>
    </w:p>
    <w:p w14:paraId="21531082" w14:textId="77777777" w:rsidR="004A1435" w:rsidRDefault="004A1435" w:rsidP="004A1435">
      <w:pPr>
        <w:jc w:val="center"/>
      </w:pPr>
      <w:r>
        <w:t>Created by the International Initiative for Impact Evaluation</w:t>
      </w:r>
    </w:p>
    <w:p w14:paraId="0AAD07B3" w14:textId="77777777" w:rsidR="004A1435" w:rsidRPr="008E2255" w:rsidRDefault="004A1435" w:rsidP="004A1435">
      <w:r>
        <w:t xml:space="preserve">1. </w:t>
      </w:r>
      <w:r w:rsidR="008E2255">
        <w:rPr>
          <w:b/>
        </w:rPr>
        <w:t>True or False</w:t>
      </w:r>
      <w:r w:rsidR="008E2255">
        <w:t xml:space="preserve">. Impact evaluations answer research questions that focus on how the intervention was implemented.  </w:t>
      </w:r>
    </w:p>
    <w:p w14:paraId="2B0D018C" w14:textId="77777777" w:rsidR="004A1435" w:rsidRDefault="004A1435" w:rsidP="004A1435">
      <w:r>
        <w:t xml:space="preserve">2. </w:t>
      </w:r>
      <w:r w:rsidR="004157A7">
        <w:t>Which study design can you use in an impact evaluation</w:t>
      </w:r>
      <w:r w:rsidR="002C3F64">
        <w:t>?</w:t>
      </w:r>
    </w:p>
    <w:p w14:paraId="2D010F15" w14:textId="77777777" w:rsidR="002C3F64" w:rsidRDefault="004157A7" w:rsidP="002C3F64">
      <w:pPr>
        <w:pStyle w:val="ListParagraph"/>
        <w:numPr>
          <w:ilvl w:val="0"/>
          <w:numId w:val="4"/>
        </w:numPr>
      </w:pPr>
      <w:r>
        <w:t>Randomized controlled trial</w:t>
      </w:r>
    </w:p>
    <w:p w14:paraId="1CAC6D73" w14:textId="77777777" w:rsidR="004157A7" w:rsidRDefault="004157A7" w:rsidP="002C3F64">
      <w:pPr>
        <w:pStyle w:val="ListParagraph"/>
        <w:numPr>
          <w:ilvl w:val="0"/>
          <w:numId w:val="4"/>
        </w:numPr>
      </w:pPr>
      <w:r>
        <w:t>Regression discontinuity design</w:t>
      </w:r>
    </w:p>
    <w:p w14:paraId="1DEF9FEF" w14:textId="77777777" w:rsidR="004157A7" w:rsidRDefault="004157A7" w:rsidP="002C3F64">
      <w:pPr>
        <w:pStyle w:val="ListParagraph"/>
        <w:numPr>
          <w:ilvl w:val="0"/>
          <w:numId w:val="4"/>
        </w:numPr>
      </w:pPr>
      <w:r>
        <w:t>Difference-in-difference</w:t>
      </w:r>
    </w:p>
    <w:p w14:paraId="0CD74E6C" w14:textId="77777777" w:rsidR="004157A7" w:rsidRDefault="004157A7" w:rsidP="002C3F64">
      <w:pPr>
        <w:pStyle w:val="ListParagraph"/>
        <w:numPr>
          <w:ilvl w:val="0"/>
          <w:numId w:val="4"/>
        </w:numPr>
      </w:pPr>
      <w:r>
        <w:t>Longitudinal cohort study</w:t>
      </w:r>
    </w:p>
    <w:p w14:paraId="3AE83A5C" w14:textId="77777777" w:rsidR="004157A7" w:rsidRDefault="004157A7" w:rsidP="002C3F64">
      <w:pPr>
        <w:pStyle w:val="ListParagraph"/>
        <w:numPr>
          <w:ilvl w:val="0"/>
          <w:numId w:val="4"/>
        </w:numPr>
      </w:pPr>
      <w:r>
        <w:t>All of the above</w:t>
      </w:r>
    </w:p>
    <w:p w14:paraId="7A13ACF1" w14:textId="77777777" w:rsidR="004157A7" w:rsidRDefault="004157A7" w:rsidP="002C3F64">
      <w:pPr>
        <w:pStyle w:val="ListParagraph"/>
        <w:numPr>
          <w:ilvl w:val="0"/>
          <w:numId w:val="4"/>
        </w:numPr>
      </w:pPr>
      <w:r>
        <w:t>A, B and C</w:t>
      </w:r>
      <w:bookmarkStart w:id="1" w:name="_GoBack"/>
      <w:bookmarkEnd w:id="1"/>
    </w:p>
    <w:p w14:paraId="5FDE8B5E" w14:textId="77777777" w:rsidR="004A1435" w:rsidRDefault="004A1435" w:rsidP="004A1435">
      <w:r>
        <w:t xml:space="preserve">3. </w:t>
      </w:r>
      <w:r>
        <w:rPr>
          <w:b/>
        </w:rPr>
        <w:t>True or False</w:t>
      </w:r>
      <w:r>
        <w:t xml:space="preserve">. You can never observe </w:t>
      </w:r>
      <w:r w:rsidR="008E2255">
        <w:t>a true counterfactual.</w:t>
      </w:r>
    </w:p>
    <w:p w14:paraId="77956BB0" w14:textId="77777777" w:rsidR="00340127" w:rsidRPr="00340127" w:rsidRDefault="008E2255" w:rsidP="00340127">
      <w:r>
        <w:t xml:space="preserve">4. </w:t>
      </w:r>
      <w:r w:rsidR="00340127">
        <w:rPr>
          <w:b/>
        </w:rPr>
        <w:t>True or False</w:t>
      </w:r>
      <w:r w:rsidR="00340127">
        <w:t>. If two variables have a high correlation, there is a causal relationship between the two variables.</w:t>
      </w:r>
    </w:p>
    <w:p w14:paraId="3A513746" w14:textId="77777777" w:rsidR="00340127" w:rsidRDefault="00340127" w:rsidP="00340127">
      <w:r>
        <w:t xml:space="preserve">5. </w:t>
      </w:r>
      <w:r w:rsidR="002C3F64">
        <w:t>Why are theories of change used in impact evaluations?</w:t>
      </w:r>
    </w:p>
    <w:p w14:paraId="58C2477A" w14:textId="77777777" w:rsidR="002C3F64" w:rsidRDefault="002C3F64" w:rsidP="002C3F64">
      <w:pPr>
        <w:pStyle w:val="ListParagraph"/>
        <w:numPr>
          <w:ilvl w:val="0"/>
          <w:numId w:val="3"/>
        </w:numPr>
      </w:pPr>
      <w:r>
        <w:t>To develop the causal pathway from a proposed intervention to the key outcomes</w:t>
      </w:r>
    </w:p>
    <w:p w14:paraId="303D055D" w14:textId="77777777" w:rsidR="002C3F64" w:rsidRDefault="002C3F64" w:rsidP="002C3F64">
      <w:pPr>
        <w:pStyle w:val="ListParagraph"/>
        <w:numPr>
          <w:ilvl w:val="0"/>
          <w:numId w:val="3"/>
        </w:numPr>
      </w:pPr>
      <w:r>
        <w:t>To identify key assumptions that are critical to produce the outcome</w:t>
      </w:r>
    </w:p>
    <w:p w14:paraId="300385CC" w14:textId="77777777" w:rsidR="002C3F64" w:rsidRDefault="002C3F64" w:rsidP="002C3F64">
      <w:pPr>
        <w:pStyle w:val="ListParagraph"/>
        <w:numPr>
          <w:ilvl w:val="0"/>
          <w:numId w:val="3"/>
        </w:numPr>
      </w:pPr>
      <w:r>
        <w:t>To identify critical areas that will be addressed by external factors</w:t>
      </w:r>
    </w:p>
    <w:p w14:paraId="1230A1C1" w14:textId="77777777" w:rsidR="002C3F64" w:rsidRPr="004A1435" w:rsidRDefault="002C3F64" w:rsidP="002C3F64">
      <w:pPr>
        <w:pStyle w:val="ListParagraph"/>
        <w:numPr>
          <w:ilvl w:val="0"/>
          <w:numId w:val="3"/>
        </w:numPr>
      </w:pPr>
      <w:r>
        <w:t>All of the above</w:t>
      </w:r>
    </w:p>
    <w:sectPr w:rsidR="002C3F64" w:rsidRPr="004A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ridevi Prasad" w:date="2020-10-06T21:18:00Z" w:initials="SP">
    <w:p w14:paraId="2ECA7576" w14:textId="77777777" w:rsidR="008E2255" w:rsidRDefault="008E2255">
      <w:pPr>
        <w:pStyle w:val="CommentText"/>
      </w:pPr>
      <w:r>
        <w:rPr>
          <w:rStyle w:val="CommentReference"/>
        </w:rPr>
        <w:annotationRef/>
      </w:r>
      <w:r>
        <w:t>1. False</w:t>
      </w:r>
    </w:p>
    <w:p w14:paraId="2808E930" w14:textId="77777777" w:rsidR="008E2255" w:rsidRDefault="008E2255">
      <w:pPr>
        <w:pStyle w:val="CommentText"/>
      </w:pPr>
      <w:r>
        <w:t xml:space="preserve">2. </w:t>
      </w:r>
      <w:proofErr w:type="gramStart"/>
      <w:r w:rsidR="004157A7">
        <w:t>f</w:t>
      </w:r>
      <w:proofErr w:type="gramEnd"/>
    </w:p>
    <w:p w14:paraId="78E6AE8D" w14:textId="77777777" w:rsidR="008E2255" w:rsidRDefault="008E2255">
      <w:pPr>
        <w:pStyle w:val="CommentText"/>
      </w:pPr>
      <w:r>
        <w:t>3. True</w:t>
      </w:r>
    </w:p>
    <w:p w14:paraId="44C34870" w14:textId="77777777" w:rsidR="008E2255" w:rsidRDefault="008E2255">
      <w:pPr>
        <w:pStyle w:val="CommentText"/>
      </w:pPr>
      <w:r>
        <w:t xml:space="preserve">4. </w:t>
      </w:r>
      <w:r w:rsidR="00340127">
        <w:t>False</w:t>
      </w:r>
    </w:p>
    <w:p w14:paraId="12BEDC36" w14:textId="77777777" w:rsidR="008E2255" w:rsidRDefault="008E2255">
      <w:pPr>
        <w:pStyle w:val="CommentText"/>
      </w:pPr>
      <w:r>
        <w:t xml:space="preserve">5. </w:t>
      </w:r>
      <w:proofErr w:type="gramStart"/>
      <w:r w:rsidR="002C3F64">
        <w:t>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BEDC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7F93"/>
    <w:multiLevelType w:val="hybridMultilevel"/>
    <w:tmpl w:val="08EE17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11DC"/>
    <w:multiLevelType w:val="hybridMultilevel"/>
    <w:tmpl w:val="8F22A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1817"/>
    <w:multiLevelType w:val="hybridMultilevel"/>
    <w:tmpl w:val="A6F23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6A95"/>
    <w:multiLevelType w:val="hybridMultilevel"/>
    <w:tmpl w:val="532E6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idevi Prasad">
    <w15:presenceInfo w15:providerId="None" w15:userId="Sridevi Pras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5"/>
    <w:rsid w:val="002C3F64"/>
    <w:rsid w:val="00340127"/>
    <w:rsid w:val="004157A7"/>
    <w:rsid w:val="004A1435"/>
    <w:rsid w:val="008E2255"/>
    <w:rsid w:val="00D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9818"/>
  <w15:chartTrackingRefBased/>
  <w15:docId w15:val="{C3369DE3-8520-440C-A29E-C29BD1CC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A14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E2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2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Prasad</dc:creator>
  <cp:keywords/>
  <dc:description/>
  <cp:lastModifiedBy>Sridevi Prasad</cp:lastModifiedBy>
  <cp:revision>1</cp:revision>
  <dcterms:created xsi:type="dcterms:W3CDTF">2020-10-07T01:08:00Z</dcterms:created>
  <dcterms:modified xsi:type="dcterms:W3CDTF">2020-10-07T01:50:00Z</dcterms:modified>
</cp:coreProperties>
</file>