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rFonts w:ascii="Arial" w:cs="Arial" w:eastAsia="Arial" w:hAnsi="Arial"/>
          <w:color w:val="000000"/>
          <w:sz w:val="20"/>
          <w:szCs w:val="20"/>
        </w:rPr>
        <w:t xml:space="preserve"/>
      </w:r>
    </w:p>
    <w:p>
      <w:pPr>
        <w:spacing w:after="80" w:before="0"/>
        <w:jc w:val="center"/>
      </w:pPr>
      <w:r>
        <w:rPr>
          <w:rFonts w:ascii="Arial" w:cs="Arial" w:eastAsia="Arial" w:hAnsi="Arial"/>
          <w:b/>
          <w:bCs/>
          <w:color w:val="1A2550"/>
          <w:sz w:val="52"/>
          <w:szCs w:val="52"/>
        </w:rPr>
        <w:t xml:space="preserve">3i LEARNING PLATFORM</w:t>
      </w:r>
    </w:p>
    <w:p>
      <w:pPr>
        <w:spacing w:after="240" w:before="0"/>
        <w:jc w:val="center"/>
      </w:pPr>
      <w:r>
        <w:rPr>
          <w:rFonts w:ascii="Arial" w:cs="Arial" w:eastAsia="Arial" w:hAnsi="Arial"/>
          <w:b/>
          <w:bCs/>
          <w:color w:val="2C3E7A"/>
          <w:sz w:val="40"/>
          <w:szCs w:val="40"/>
        </w:rPr>
        <w:t xml:space="preserve">PRODUCTION CODEBASE AUDIT REPORT</w:t>
      </w:r>
    </w:p>
    <w:p>
      <w:pPr>
        <w:spacing w:after="80" w:before="0"/>
        <w:jc w:val="center"/>
      </w:pPr>
      <w:r>
        <w:rPr>
          <w:rFonts w:ascii="Arial" w:cs="Arial" w:eastAsia="Arial" w:hAnsi="Arial"/>
          <w:b/>
          <w:bCs/>
          <w:color w:val="555555"/>
          <w:sz w:val="22"/>
          <w:szCs w:val="22"/>
        </w:rPr>
        <w:t xml:space="preserve">Audit Date: May 2026</w:t>
      </w:r>
    </w:p>
    <w:p>
      <w:pPr>
        <w:spacing w:after="80" w:before="0"/>
        <w:jc w:val="center"/>
      </w:pPr>
      <w:r>
        <w:rPr>
          <w:rFonts w:ascii="Arial" w:cs="Arial" w:eastAsia="Arial" w:hAnsi="Arial"/>
          <w:color w:val="555555"/>
          <w:sz w:val="20"/>
          <w:szCs w:val="20"/>
        </w:rPr>
        <w:t xml:space="preserve">Scope: Full-Stack — React Native (Expo) + Node.js/Express + PostgreSQL + Cloudflare Stream/R2</w:t>
      </w:r>
    </w:p>
    <w:p>
      <w:pPr>
        <w:spacing w:after="400" w:before="0"/>
        <w:jc w:val="center"/>
      </w:pPr>
      <w:r>
        <w:rPr>
          <w:rFonts w:ascii="Arial" w:cs="Arial" w:eastAsia="Arial" w:hAnsi="Arial"/>
          <w:color w:val="C0392B"/>
          <w:sz w:val="20"/>
          <w:szCs w:val="20"/>
        </w:rPr>
        <w:t xml:space="preserve">Classification: Confidential — Internal Engineering</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shd w:fill="E67E22"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PRODUCTION READINESS SCORE</w:t>
            </w:r>
          </w:p>
          <w:p>
            <w:pPr>
              <w:spacing w:after="0" w:before="80"/>
              <w:jc w:val="center"/>
            </w:pPr>
            <w:r>
              <w:rPr>
                <w:rFonts w:ascii="Arial" w:cs="Arial" w:eastAsia="Arial" w:hAnsi="Arial"/>
                <w:b/>
                <w:bCs/>
                <w:color w:val="FFFFFF"/>
                <w:sz w:val="72"/>
                <w:szCs w:val="72"/>
              </w:rPr>
              <w:t xml:space="preserve">62 / 100</w:t>
            </w:r>
          </w:p>
          <w:p>
            <w:pPr>
              <w:spacing w:after="0" w:before="60"/>
              <w:jc w:val="center"/>
            </w:pPr>
            <w:r>
              <w:rPr>
                <w:rFonts w:ascii="Arial" w:cs="Arial" w:eastAsia="Arial" w:hAnsi="Arial"/>
                <w:b/>
                <w:bCs/>
                <w:color w:val="FFFFFF"/>
                <w:sz w:val="20"/>
                <w:szCs w:val="20"/>
              </w:rPr>
              <w:t xml:space="preserve">NEEDS IMMEDIATE ATTENTION</w:t>
            </w:r>
          </w:p>
        </w:tc>
      </w:tr>
    </w:tbl>
    <w:p>
      <w:pPr>
        <w:spacing w:after="160" w:before="0"/>
      </w:pPr>
      <w:r>
        <w:rPr>
          <w:rFonts w:ascii="Arial" w:cs="Arial" w:eastAsia="Arial" w:hAnsi="Arial"/>
          <w:color w:val="000000"/>
          <w:sz w:val="20"/>
          <w:szCs w:val="20"/>
        </w:rPr>
        <w:t xml:space="preserve"/>
      </w:r>
    </w:p>
    <w:p>
      <w:pPr>
        <w:jc w:val="center"/>
      </w:pPr>
      <w:r>
        <w:rPr>
          <w:rFonts w:ascii="Arial" w:cs="Arial" w:eastAsia="Arial" w:hAnsi="Arial"/>
          <w:b/>
          <w:bCs/>
          <w:color w:val="C0392B"/>
          <w:sz w:val="22"/>
          <w:szCs w:val="22"/>
        </w:rPr>
        <w:t xml:space="preserve">7 CRITICAL  ·  14 HIGH  ·  12 MEDIUM  ·  8 LOW  =  41 Total Issues</w:t>
      </w:r>
    </w:p>
    <w:p>
      <w:r>
        <w:br w:type="page"/>
      </w:r>
    </w:p>
    <w:p>
      <w:pPr>
        <w:pStyle w:val="Heading1"/>
        <w:spacing w:after="120" w:before="360"/>
      </w:pPr>
      <w:r>
        <w:rPr>
          <w:rFonts w:ascii="Arial" w:cs="Arial" w:eastAsia="Arial" w:hAnsi="Arial"/>
          <w:b/>
          <w:bCs/>
          <w:color w:val="1A2550"/>
          <w:sz w:val="32"/>
          <w:szCs w:val="32"/>
        </w:rPr>
        <w:t xml:space="preserve">1. Executive Summary</w:t>
      </w:r>
    </w:p>
    <w:p>
      <w:pPr>
        <w:spacing w:after="60" w:before="60"/>
      </w:pPr>
      <w:r>
        <w:rPr>
          <w:rFonts w:ascii="Arial" w:cs="Arial" w:eastAsia="Arial" w:hAnsi="Arial"/>
          <w:color w:val="000000"/>
          <w:sz w:val="20"/>
          <w:szCs w:val="20"/>
        </w:rPr>
        <w:t xml:space="preserve">3i Learning is a functioning production platform, but this audit uncovered 41 issues — 7 of which are Critical and represent immediate risks to stability, security, or data integrity. The platform's core architecture is sound: Cloudflare Stream, R2, Drizzle ORM, TanStack Query, and WebSocket-backed classroom sync are well-chosen technologies. The problems are concentrated in four areas:</w:t>
      </w:r>
    </w:p>
    <w:p>
      <w:pPr>
        <w:pStyle w:val="ListParagraph"/>
        <w:numPr>
          <w:ilvl w:val="0"/>
          <w:numId w:val="2"/>
        </w:numPr>
        <w:spacing w:after="40" w:before="40"/>
      </w:pPr>
      <w:r>
        <w:rPr>
          <w:rFonts w:ascii="Arial" w:cs="Arial" w:eastAsia="Arial" w:hAnsi="Arial"/>
          <w:color w:val="000000"/>
          <w:sz w:val="20"/>
          <w:szCs w:val="20"/>
        </w:rPr>
        <w:t xml:space="preserve">Memory safety: 500 MB in-memory file uploads can crash Node.js under concurrent load.</w:t>
      </w:r>
    </w:p>
    <w:p>
      <w:pPr>
        <w:pStyle w:val="ListParagraph"/>
        <w:numPr>
          <w:ilvl w:val="0"/>
          <w:numId w:val="2"/>
        </w:numPr>
        <w:spacing w:after="40" w:before="40"/>
      </w:pPr>
      <w:r>
        <w:rPr>
          <w:rFonts w:ascii="Arial" w:cs="Arial" w:eastAsia="Arial" w:hAnsi="Arial"/>
          <w:color w:val="000000"/>
          <w:sz w:val="20"/>
          <w:szCs w:val="20"/>
        </w:rPr>
        <w:t xml:space="preserve">Multi-instance safety: Five in-memory caches/maps are not shared across server instances, meaning load-balanced deployments will have split state.</w:t>
      </w:r>
    </w:p>
    <w:p>
      <w:pPr>
        <w:pStyle w:val="ListParagraph"/>
        <w:numPr>
          <w:ilvl w:val="0"/>
          <w:numId w:val="2"/>
        </w:numPr>
        <w:spacing w:after="40" w:before="40"/>
      </w:pPr>
      <w:r>
        <w:rPr>
          <w:rFonts w:ascii="Arial" w:cs="Arial" w:eastAsia="Arial" w:hAnsi="Arial"/>
          <w:color w:val="000000"/>
          <w:sz w:val="20"/>
          <w:szCs w:val="20"/>
        </w:rPr>
        <w:t xml:space="preserve">Security: A plain-text OTP fallback, no email uniqueness check on profile updates, a trivially forgeable watermark secret, and unvalidated R2 delete keys.</w:t>
      </w:r>
    </w:p>
    <w:p>
      <w:pPr>
        <w:pStyle w:val="ListParagraph"/>
        <w:numPr>
          <w:ilvl w:val="0"/>
          <w:numId w:val="2"/>
        </w:numPr>
        <w:spacing w:after="40" w:before="40"/>
      </w:pPr>
      <w:r>
        <w:rPr>
          <w:rFonts w:ascii="Arial" w:cs="Arial" w:eastAsia="Arial" w:hAnsi="Arial"/>
          <w:color w:val="000000"/>
          <w:sz w:val="20"/>
          <w:szCs w:val="20"/>
        </w:rPr>
        <w:t xml:space="preserve">Database performance: An N+1 × 3 correlated subquery on the admin courses list, and a regexp_replace full-table scan on every media token request.</w:t>
      </w:r>
    </w:p>
    <w:p>
      <w:pPr>
        <w:spacing w:after="60" w:before="60"/>
      </w:pPr>
      <w:r>
        <w:rPr>
          <w:rFonts w:ascii="Arial" w:cs="Arial" w:eastAsia="Arial" w:hAnsi="Arial"/>
          <w:color w:val="000000"/>
          <w:sz w:val="20"/>
          <w:szCs w:val="20"/>
        </w:rPr>
        <w:t xml:space="preserve">The fixes are achievable incrementally — no architecture rewrite is needed. Prioritise the Critical items in the next sprint and the High items in the sprint after.</w:t>
      </w:r>
    </w:p>
    <w:p>
      <w:pPr>
        <w:spacing w:after="80" w:before="0"/>
      </w:pPr>
      <w:r>
        <w:rPr>
          <w:rFonts w:ascii="Arial" w:cs="Arial" w:eastAsia="Arial" w:hAnsi="Arial"/>
          <w:color w:val="000000"/>
          <w:sz w:val="20"/>
          <w:szCs w:val="20"/>
        </w:rPr>
        <w:t xml:space="preserve"/>
      </w:r>
    </w:p>
    <w:p>
      <w:pPr>
        <w:pStyle w:val="Heading1"/>
        <w:spacing w:after="120" w:before="360"/>
      </w:pPr>
      <w:r>
        <w:rPr>
          <w:rFonts w:ascii="Arial" w:cs="Arial" w:eastAsia="Arial" w:hAnsi="Arial"/>
          <w:b/>
          <w:bCs/>
          <w:color w:val="1A2550"/>
          <w:sz w:val="32"/>
          <w:szCs w:val="32"/>
        </w:rPr>
        <w:t xml:space="preserve">2. Critical Issues</w:t>
      </w:r>
    </w:p>
    <w:p>
      <w:pPr>
        <w:spacing w:after="60" w:before="60"/>
      </w:pPr>
      <w:r>
        <w:rPr>
          <w:rFonts w:ascii="Arial" w:cs="Arial" w:eastAsia="Arial" w:hAnsi="Arial"/>
          <w:color w:val="000000"/>
          <w:sz w:val="20"/>
          <w:szCs w:val="20"/>
        </w:rPr>
        <w:t xml:space="preserve">These 7 issues can crash the server, corrupt data, or allow an attacker to bypass security controls. Fix them before the next production deploy.</w:t>
      </w:r>
    </w:p>
    <w:p>
      <w:pPr>
        <w:spacing w:after="80" w:before="0"/>
      </w:pPr>
      <w:r>
        <w:rPr>
          <w:rFonts w:ascii="Arial" w:cs="Arial" w:eastAsia="Arial" w:hAnsi="Arial"/>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400"/>
        <w:gridCol w:w="3200"/>
        <w:gridCol w:w="2780"/>
      </w:tblGrid>
      <w:tr>
        <w:trPr>
          <w:tblHeader/>
        </w:trPr>
        <w:tc>
          <w:tcPr>
            <w:tcW w:type="dxa" w:w="6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ID</w:t>
            </w:r>
          </w:p>
        </w:tc>
        <w:tc>
          <w:tcPr>
            <w:tcW w:type="dxa" w:w="11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24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 : Line</w:t>
            </w:r>
          </w:p>
        </w:tc>
        <w:tc>
          <w:tcPr>
            <w:tcW w:type="dxa" w:w="32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Issue</w:t>
            </w:r>
          </w:p>
        </w:tc>
        <w:tc>
          <w:tcPr>
            <w:tcW w:type="dxa" w:w="278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Recommended Fix</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C-01</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upload-config.ts : 30</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500 MB in-memory upload — OOM risk. </w:t>
            </w:r>
            <w:r>
              <w:rPr>
                <w:rFonts w:ascii="Arial" w:cs="Arial" w:eastAsia="Arial" w:hAnsi="Arial"/>
                <w:color w:val="000000"/>
                <w:sz w:val="18"/>
                <w:szCs w:val="18"/>
              </w:rPr>
              <w:t xml:space="preserve">multer.memoryStorage() with a 500 MB ceiling means a single large upload holds 500 MB in the Node.js heap. Two concurrent uploads = 1 GB. Under load this OOM-kills the process.</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Switch to </w:t>
            </w:r>
            <w:r>
              <w:rPr>
                <w:rFonts w:ascii="Courier New" w:cs="Courier New" w:eastAsia="Courier New" w:hAnsi="Courier New"/>
                <w:color w:val="1A2550"/>
                <w:sz w:val="18"/>
                <w:szCs w:val="18"/>
              </w:rPr>
              <w:t xml:space="preserve">multer-s3</w:t>
            </w:r>
            <w:r>
              <w:rPr>
                <w:rFonts w:ascii="Arial" w:cs="Arial" w:eastAsia="Arial" w:hAnsi="Arial"/>
                <w:color w:val="000000"/>
                <w:sz w:val="18"/>
                <w:szCs w:val="18"/>
              </w:rPr>
              <w:t xml:space="preserve"> or stream directly to R2/disk. Never buffer &gt; 10 MB in RAM.</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C-02</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live-stream-routes.ts : 28-31</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archiveRetryState Map never pruned — memory leak. </w:t>
            </w:r>
            <w:r>
              <w:rPr>
                <w:rFonts w:ascii="Arial" w:cs="Arial" w:eastAsia="Arial" w:hAnsi="Arial"/>
                <w:color w:val="000000"/>
                <w:sz w:val="18"/>
                <w:szCs w:val="18"/>
              </w:rPr>
              <w:t xml:space="preserve">Every failed archive attempt adds an entry that is never removed. Long-lived servers accumulate entries for every class ever held.</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Delete the entry on final success or after max retries are exhausted. Add a TTL sweep.</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C-03</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live-stream-routes.ts : 535-545</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Archive sweep runs on ALL instances. </w:t>
            </w:r>
            <w:r>
              <w:rPr>
                <w:rFonts w:ascii="Arial" w:cs="Arial" w:eastAsia="Arial" w:hAnsi="Arial"/>
                <w:color w:val="000000"/>
                <w:sz w:val="18"/>
                <w:szCs w:val="18"/>
              </w:rPr>
              <w:t xml:space="preserve">isArchiveSweepRunning is a process-local flag. With 2+ server instances, every instance runs the sweep concurrently — double-archiving recordings and double-inserting lectures.</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Wrap the sweep in a pg_try_advisory_lock like the notification scheduler already does.</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C-04</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course-access-routes.ts : 254</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N+1 × 3 correlated subqueries on admin /api/courses. </w:t>
            </w:r>
            <w:r>
              <w:rPr>
                <w:rFonts w:ascii="Arial" w:cs="Arial" w:eastAsia="Arial" w:hAnsi="Arial"/>
                <w:color w:val="000000"/>
                <w:sz w:val="18"/>
                <w:szCs w:val="18"/>
              </w:rPr>
              <w:t xml:space="preserve">For every course row, 3 SELECT COUNT(*) subqueries run. On 200 courses = 600 extra DB round-trips per page load.</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Replace with a single query using LEFT JOIN ... GROUP BY or window functions.</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C-05</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security-utils.ts : 26-28</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Plain-text OTP fallback — authentication bypass. </w:t>
            </w:r>
            <w:r>
              <w:rPr>
                <w:rFonts w:ascii="Arial" w:cs="Arial" w:eastAsia="Arial" w:hAnsi="Arial"/>
                <w:color w:val="000000"/>
                <w:sz w:val="18"/>
                <w:szCs w:val="18"/>
              </w:rPr>
              <w:t xml:space="preserve">verifyOtpValue falls back to plain-text comparison (storedOtp === providedOtp) when no hash prefix is found. An attacker who reads the DB can replay any OTP without knowing the secret.</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Remove the plain-text branch entirely. Hash all OTPs at creation. Migrate existing rows.</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C-06</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upload-routes.ts : 213</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No R2 key prefix validation on admin DELETE. </w:t>
            </w:r>
            <w:r>
              <w:rPr>
                <w:rFonts w:ascii="Arial" w:cs="Arial" w:eastAsia="Arial" w:hAnsi="Arial"/>
                <w:color w:val="000000"/>
                <w:sz w:val="18"/>
                <w:szCs w:val="18"/>
              </w:rPr>
              <w:t xml:space="preserve">The DELETE /api/upload/file endpoint accepts any key from the request body. An admin can delete board-checkpoints/, syllabus PDFs, or any other R2 object — even those outside their own course.</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Whitelist allowed prefixes (e.g. 'uploads/', 'course-materials/'). Reject keys that don't match.</w:t>
            </w:r>
          </w:p>
        </w:tc>
      </w:tr>
      <w:tr>
        <w:tc>
          <w:tcPr>
            <w:tcW w:type="dxa" w:w="6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C-07</w:t>
            </w:r>
          </w:p>
        </w:tc>
        <w:tc>
          <w:tcPr>
            <w:tcW w:type="dxa" w:w="11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C0392B"/>
                <w:sz w:val="18"/>
                <w:szCs w:val="18"/>
              </w:rPr>
              <w:t xml:space="preserve">CRITICAL</w:t>
            </w:r>
          </w:p>
        </w:tc>
        <w:tc>
          <w:tcPr>
            <w:tcW w:type="dxa" w:w="24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Courier New" w:cs="Courier New" w:eastAsia="Courier New" w:hAnsi="Courier New"/>
                <w:color w:val="1A2550"/>
                <w:sz w:val="18"/>
                <w:szCs w:val="18"/>
              </w:rPr>
              <w:t xml:space="preserve">course-access-routes.ts : 128</w:t>
            </w:r>
          </w:p>
        </w:tc>
        <w:tc>
          <w:tcPr>
            <w:tcW w:type="dxa" w:w="320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b/>
                <w:bCs/>
                <w:color w:val="000000"/>
                <w:sz w:val="18"/>
                <w:szCs w:val="18"/>
              </w:rPr>
              <w:t xml:space="preserve">regexp_replace full-table scan on media token. </w:t>
            </w:r>
            <w:r>
              <w:rPr>
                <w:rFonts w:ascii="Arial" w:cs="Arial" w:eastAsia="Arial" w:hAnsi="Arial"/>
                <w:color w:val="000000"/>
                <w:sz w:val="18"/>
                <w:szCs w:val="18"/>
              </w:rPr>
              <w:t xml:space="preserve">userCanMintMediaToken uses regexp_replace in SQL across 3 tables with no index on the transformed column. Every video play triggers 3 sequential scans.</w:t>
            </w:r>
          </w:p>
        </w:tc>
        <w:tc>
          <w:tcPr>
            <w:tcW w:type="dxa" w:w="2060"/>
            <w:tcBorders>
              <w:top w:val="single" w:color="C8D0E0" w:sz="1"/>
              <w:left w:val="single" w:color="C8D0E0" w:sz="1"/>
              <w:bottom w:val="single" w:color="C8D0E0" w:sz="1"/>
              <w:right w:val="single" w:color="C8D0E0" w:sz="1"/>
            </w:tcBorders>
            <w:shd w:fill="FDECEA" w:val="clear"/>
            <w:tcMar>
              <w:top w:type="dxa" w:w="60"/>
              <w:left w:type="dxa" w:w="100"/>
              <w:bottom w:type="dxa" w:w="60"/>
              <w:right w:type="dxa" w:w="100"/>
            </w:tcMar>
          </w:tcPr>
          <w:p>
            <w:pPr>
              <w:spacing w:after="60" w:before="60"/>
            </w:pPr>
            <w:r>
              <w:rPr>
                <w:rFonts w:ascii="Arial" w:cs="Arial" w:eastAsia="Arial" w:hAnsi="Arial"/>
                <w:color w:val="000000"/>
                <w:sz w:val="18"/>
                <w:szCs w:val="18"/>
              </w:rPr>
              <w:t xml:space="preserve">Store clean URLs at write-time in a normalised column. Index that column. Remove regexp_replace from the hot path.</w:t>
            </w:r>
          </w:p>
        </w:tc>
      </w:tr>
    </w:tbl>
    <w:p>
      <w:pPr>
        <w:spacing w:after="160" w:before="0"/>
      </w:pPr>
      <w:r>
        <w:rPr>
          <w:rFonts w:ascii="Arial" w:cs="Arial" w:eastAsia="Arial" w:hAnsi="Arial"/>
          <w:color w:val="000000"/>
          <w:sz w:val="20"/>
          <w:szCs w:val="20"/>
        </w:rPr>
        <w:t xml:space="preserve"/>
      </w:r>
    </w:p>
    <w:p>
      <w:pPr>
        <w:pStyle w:val="Heading1"/>
        <w:spacing w:after="120" w:before="360"/>
      </w:pPr>
      <w:r>
        <w:rPr>
          <w:rFonts w:ascii="Arial" w:cs="Arial" w:eastAsia="Arial" w:hAnsi="Arial"/>
          <w:b/>
          <w:bCs/>
          <w:color w:val="1A2550"/>
          <w:sz w:val="32"/>
          <w:szCs w:val="32"/>
        </w:rPr>
        <w:t xml:space="preserve">3. Hidden Bugs</w:t>
      </w:r>
    </w:p>
    <w:p>
      <w:pPr>
        <w:spacing w:after="60" w:before="60"/>
      </w:pPr>
      <w:r>
        <w:rPr>
          <w:rFonts w:ascii="Arial" w:cs="Arial" w:eastAsia="Arial" w:hAnsi="Arial"/>
          <w:color w:val="000000"/>
          <w:sz w:val="20"/>
          <w:szCs w:val="20"/>
        </w:rPr>
        <w:t xml:space="preserve">These bugs don't crash the server but silently produce wrong results that hurt users or cause data inconsistency.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BUG-01 — /api/my-courses returns expired enrollments</w:t>
      </w:r>
    </w:p>
    <w:p>
      <w:pPr>
        <w:spacing w:after="60" w:before="60"/>
      </w:pPr>
      <w:r>
        <w:rPr>
          <w:rFonts w:ascii="Courier New" w:cs="Courier New" w:eastAsia="Courier New" w:hAnsi="Courier New"/>
          <w:color w:val="1A2550"/>
          <w:sz w:val="18"/>
          <w:szCs w:val="18"/>
        </w:rPr>
        <w:t xml:space="preserve">course-access-routes.ts</w:t>
      </w:r>
      <w:r>
        <w:rPr>
          <w:rFonts w:ascii="Arial" w:cs="Arial" w:eastAsia="Arial" w:hAnsi="Arial"/>
          <w:color w:val="000000"/>
          <w:sz w:val="20"/>
          <w:szCs w:val="20"/>
        </w:rPr>
        <w:t xml:space="preserve"> — The query on this endpoint fetches enrollments without filtering by </w:t>
      </w:r>
      <w:r>
        <w:rPr>
          <w:rFonts w:ascii="Courier New" w:cs="Courier New" w:eastAsia="Courier New" w:hAnsi="Courier New"/>
          <w:color w:val="1A2550"/>
          <w:sz w:val="18"/>
          <w:szCs w:val="18"/>
        </w:rPr>
        <w:t xml:space="preserve">status = 'active'</w:t>
      </w:r>
      <w:r>
        <w:rPr>
          <w:rFonts w:ascii="Arial" w:cs="Arial" w:eastAsia="Arial" w:hAnsi="Arial"/>
          <w:color w:val="000000"/>
          <w:sz w:val="20"/>
          <w:szCs w:val="20"/>
        </w:rPr>
        <w:t xml:space="preserve"> or checking </w:t>
      </w:r>
      <w:r>
        <w:rPr>
          <w:rFonts w:ascii="Courier New" w:cs="Courier New" w:eastAsia="Courier New" w:hAnsi="Courier New"/>
          <w:color w:val="1A2550"/>
          <w:sz w:val="18"/>
          <w:szCs w:val="18"/>
        </w:rPr>
        <w:t xml:space="preserve">valid_until</w:t>
      </w:r>
      <w:r>
        <w:rPr>
          <w:rFonts w:ascii="Arial" w:cs="Arial" w:eastAsia="Arial" w:hAnsi="Arial"/>
          <w:color w:val="000000"/>
          <w:sz w:val="20"/>
          <w:szCs w:val="20"/>
        </w:rPr>
        <w:t xml:space="preserve">. A student whose access expired still sees courses in their library and can attempt to play videos. The enrollment status check only happens at the individual video/material level, after the course is already shown.</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Add </w:t>
      </w:r>
      <w:r>
        <w:rPr>
          <w:rFonts w:ascii="Courier New" w:cs="Courier New" w:eastAsia="Courier New" w:hAnsi="Courier New"/>
          <w:color w:val="1A2550"/>
          <w:sz w:val="18"/>
          <w:szCs w:val="18"/>
        </w:rPr>
        <w:t xml:space="preserve">WHERE e.status = 'active' AND (e.valid_until IS NULL OR e.valid_until &gt; NOW())</w:t>
      </w:r>
      <w:r>
        <w:rPr>
          <w:rFonts w:ascii="Arial" w:cs="Arial" w:eastAsia="Arial" w:hAnsi="Arial"/>
          <w:color w:val="000000"/>
          <w:sz w:val="20"/>
          <w:szCs w:val="20"/>
        </w:rPr>
        <w:t xml:space="preserve"> to the my-courses query.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BUG-02 — sentNotifications.clear() causes double-notifications</w:t>
      </w:r>
    </w:p>
    <w:p>
      <w:pPr>
        <w:spacing w:after="60" w:before="60"/>
      </w:pPr>
      <w:r>
        <w:rPr>
          <w:rFonts w:ascii="Courier New" w:cs="Courier New" w:eastAsia="Courier New" w:hAnsi="Courier New"/>
          <w:color w:val="1A2550"/>
          <w:sz w:val="18"/>
          <w:szCs w:val="18"/>
        </w:rPr>
        <w:t xml:space="preserve">schedulers.ts : 202</w:t>
      </w:r>
      <w:r>
        <w:rPr>
          <w:rFonts w:ascii="Arial" w:cs="Arial" w:eastAsia="Arial" w:hAnsi="Arial"/>
          <w:color w:val="000000"/>
          <w:sz w:val="20"/>
          <w:szCs w:val="20"/>
        </w:rPr>
        <w:t xml:space="preserve"> — When the in-memory deduplication Set grows past 500 items, it is wiped with </w:t>
      </w:r>
      <w:r>
        <w:rPr>
          <w:rFonts w:ascii="Courier New" w:cs="Courier New" w:eastAsia="Courier New" w:hAnsi="Courier New"/>
          <w:color w:val="1A2550"/>
          <w:sz w:val="18"/>
          <w:szCs w:val="18"/>
        </w:rPr>
        <w:t xml:space="preserve">.clear()</w:t>
      </w:r>
      <w:r>
        <w:rPr>
          <w:rFonts w:ascii="Arial" w:cs="Arial" w:eastAsia="Arial" w:hAnsi="Arial"/>
          <w:color w:val="000000"/>
          <w:sz w:val="20"/>
          <w:szCs w:val="20"/>
        </w:rPr>
        <w:t xml:space="preserve">. On the very next scheduler tick, every notification that was in that set looks 'new' again. Students can receive duplicate push notifications for the same class.</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Replace the Set with a database table (notifications_sent) keyed on (class_id, user_id, type). This also fixes the multi-instance problem.</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BUG-03 — Course progress denominator includes hidden/future lectures</w:t>
      </w:r>
    </w:p>
    <w:p>
      <w:pPr>
        <w:spacing w:after="60" w:before="60"/>
      </w:pPr>
      <w:r>
        <w:rPr>
          <w:rFonts w:ascii="Courier New" w:cs="Courier New" w:eastAsia="Courier New" w:hAnsi="Courier New"/>
          <w:color w:val="1A2550"/>
          <w:sz w:val="18"/>
          <w:szCs w:val="18"/>
        </w:rPr>
        <w:t xml:space="preserve">progress-utils.ts</w:t>
      </w:r>
      <w:r>
        <w:rPr>
          <w:rFonts w:ascii="Arial" w:cs="Arial" w:eastAsia="Arial" w:hAnsi="Arial"/>
          <w:color w:val="000000"/>
          <w:sz w:val="20"/>
          <w:szCs w:val="20"/>
        </w:rPr>
        <w:t xml:space="preserve"> — </w:t>
      </w:r>
      <w:r>
        <w:rPr>
          <w:rFonts w:ascii="Courier New" w:cs="Courier New" w:eastAsia="Courier New" w:hAnsi="Courier New"/>
          <w:color w:val="1A2550"/>
          <w:sz w:val="18"/>
          <w:szCs w:val="18"/>
        </w:rPr>
        <w:t xml:space="preserve">updateCourseProgress</w:t>
      </w:r>
      <w:r>
        <w:rPr>
          <w:rFonts w:ascii="Arial" w:cs="Arial" w:eastAsia="Arial" w:hAnsi="Arial"/>
          <w:color w:val="000000"/>
          <w:sz w:val="20"/>
          <w:szCs w:val="20"/>
        </w:rPr>
        <w:t xml:space="preserve"> counts total lectures with </w:t>
      </w:r>
      <w:r>
        <w:rPr>
          <w:rFonts w:ascii="Courier New" w:cs="Courier New" w:eastAsia="Courier New" w:hAnsi="Courier New"/>
          <w:color w:val="1A2550"/>
          <w:sz w:val="18"/>
          <w:szCs w:val="18"/>
        </w:rPr>
        <w:t xml:space="preserve">SELECT COUNT(*) FROM lectures WHERE course_id = $1</w:t>
      </w:r>
      <w:r>
        <w:rPr>
          <w:rFonts w:ascii="Arial" w:cs="Arial" w:eastAsia="Arial" w:hAnsi="Arial"/>
          <w:color w:val="000000"/>
          <w:sz w:val="20"/>
          <w:szCs w:val="20"/>
        </w:rPr>
        <w:t xml:space="preserve">. This includes lectures with </w:t>
      </w:r>
      <w:r>
        <w:rPr>
          <w:rFonts w:ascii="Courier New" w:cs="Courier New" w:eastAsia="Courier New" w:hAnsi="Courier New"/>
          <w:color w:val="1A2550"/>
          <w:sz w:val="18"/>
          <w:szCs w:val="18"/>
        </w:rPr>
        <w:t xml:space="preserve">visible_after_at</w:t>
      </w:r>
      <w:r>
        <w:rPr>
          <w:rFonts w:ascii="Arial" w:cs="Arial" w:eastAsia="Arial" w:hAnsi="Arial"/>
          <w:color w:val="000000"/>
          <w:sz w:val="20"/>
          <w:szCs w:val="20"/>
        </w:rPr>
        <w:t xml:space="preserve"> set in the future. A student who has watched all currently-visible lectures will show, e.g., 70% instead of 100%, because 3 future-scheduled lectures are in the denominator. This causes anxiety and confusion.</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Add </w:t>
      </w:r>
      <w:r>
        <w:rPr>
          <w:rFonts w:ascii="Courier New" w:cs="Courier New" w:eastAsia="Courier New" w:hAnsi="Courier New"/>
          <w:color w:val="1A2550"/>
          <w:sz w:val="18"/>
          <w:szCs w:val="18"/>
        </w:rPr>
        <w:t xml:space="preserve">AND (visible_after_at IS NULL OR visible_after_at &lt;= EXTRACT(EPOCH FROM NOW()) * 1000)</w:t>
      </w:r>
      <w:r>
        <w:rPr>
          <w:rFonts w:ascii="Arial" w:cs="Arial" w:eastAsia="Arial" w:hAnsi="Arial"/>
          <w:color w:val="000000"/>
          <w:sz w:val="20"/>
          <w:szCs w:val="20"/>
        </w:rPr>
        <w:t xml:space="preserve"> to the count query.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BUG-04 — deleteDownloads errors swallowed silently</w:t>
      </w:r>
    </w:p>
    <w:p>
      <w:pPr>
        <w:spacing w:after="60" w:before="60"/>
      </w:pPr>
      <w:r>
        <w:rPr>
          <w:rFonts w:ascii="Courier New" w:cs="Courier New" w:eastAsia="Courier New" w:hAnsi="Courier New"/>
          <w:color w:val="1A2550"/>
          <w:sz w:val="18"/>
          <w:szCs w:val="18"/>
        </w:rPr>
        <w:t xml:space="preserve">download-utils.ts</w:t>
      </w:r>
      <w:r>
        <w:rPr>
          <w:rFonts w:ascii="Arial" w:cs="Arial" w:eastAsia="Arial" w:hAnsi="Arial"/>
          <w:color w:val="000000"/>
          <w:sz w:val="20"/>
          <w:szCs w:val="20"/>
        </w:rPr>
        <w:t xml:space="preserve"> — Both </w:t>
      </w:r>
      <w:r>
        <w:rPr>
          <w:rFonts w:ascii="Courier New" w:cs="Courier New" w:eastAsia="Courier New" w:hAnsi="Courier New"/>
          <w:color w:val="1A2550"/>
          <w:sz w:val="18"/>
          <w:szCs w:val="18"/>
        </w:rPr>
        <w:t xml:space="preserve">deleteDownloadsForUser</w:t>
      </w:r>
      <w:r>
        <w:rPr>
          <w:rFonts w:ascii="Arial" w:cs="Arial" w:eastAsia="Arial" w:hAnsi="Arial"/>
          <w:color w:val="000000"/>
          <w:sz w:val="20"/>
          <w:szCs w:val="20"/>
        </w:rPr>
        <w:t xml:space="preserve"> and </w:t>
      </w:r>
      <w:r>
        <w:rPr>
          <w:rFonts w:ascii="Courier New" w:cs="Courier New" w:eastAsia="Courier New" w:hAnsi="Courier New"/>
          <w:color w:val="1A2550"/>
          <w:sz w:val="18"/>
          <w:szCs w:val="18"/>
        </w:rPr>
        <w:t xml:space="preserve">deleteDownloadsForCourse</w:t>
      </w:r>
      <w:r>
        <w:rPr>
          <w:rFonts w:ascii="Arial" w:cs="Arial" w:eastAsia="Arial" w:hAnsi="Arial"/>
          <w:color w:val="000000"/>
          <w:sz w:val="20"/>
          <w:szCs w:val="20"/>
        </w:rPr>
        <w:t xml:space="preserve"> catch errors and log them but return normally. The caller (enrollment revocation) assumes success. Downloads remain on the user's device and the download record in the DB is not cleaned up, so the student retains offline access after their enrollment is revoked.</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Re-throw the error (or return a boolean success flag) and handle it in the caller. Flag the enrollment as 'download_cleanup_pending' if cleanup fails, and retry asynchronously.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BUG-05 — Blocked admin keeps client session alive</w:t>
      </w:r>
    </w:p>
    <w:p>
      <w:pPr>
        <w:spacing w:after="60" w:before="60"/>
      </w:pPr>
      <w:r>
        <w:rPr>
          <w:rFonts w:ascii="Courier New" w:cs="Courier New" w:eastAsia="Courier New" w:hAnsi="Courier New"/>
          <w:color w:val="1A2550"/>
          <w:sz w:val="18"/>
          <w:szCs w:val="18"/>
        </w:rPr>
        <w:t xml:space="preserve">context/AuthContext.tsx : 109-128</w:t>
      </w:r>
      <w:r>
        <w:rPr>
          <w:rFonts w:ascii="Arial" w:cs="Arial" w:eastAsia="Arial" w:hAnsi="Arial"/>
          <w:color w:val="000000"/>
          <w:sz w:val="20"/>
          <w:szCs w:val="20"/>
        </w:rPr>
        <w:t xml:space="preserve"> — When </w:t>
      </w:r>
      <w:r>
        <w:rPr>
          <w:rFonts w:ascii="Courier New" w:cs="Courier New" w:eastAsia="Courier New" w:hAnsi="Courier New"/>
          <w:color w:val="1A2550"/>
          <w:sz w:val="18"/>
          <w:szCs w:val="18"/>
        </w:rPr>
        <w:t xml:space="preserve">refreshUser</w:t>
      </w:r>
      <w:r>
        <w:rPr>
          <w:rFonts w:ascii="Arial" w:cs="Arial" w:eastAsia="Arial" w:hAnsi="Arial"/>
          <w:color w:val="000000"/>
          <w:sz w:val="20"/>
          <w:szCs w:val="20"/>
        </w:rPr>
        <w:t xml:space="preserve"> fails (e.g., the admin's account is blocked server-side), the code falls back to </w:t>
      </w:r>
      <w:r>
        <w:rPr>
          <w:rFonts w:ascii="Courier New" w:cs="Courier New" w:eastAsia="Courier New" w:hAnsi="Courier New"/>
          <w:color w:val="1A2550"/>
          <w:sz w:val="18"/>
          <w:szCs w:val="18"/>
        </w:rPr>
        <w:t xml:space="preserve">setUser(stored)</w:t>
      </w:r>
      <w:r>
        <w:rPr>
          <w:rFonts w:ascii="Arial" w:cs="Arial" w:eastAsia="Arial" w:hAnsi="Arial"/>
          <w:color w:val="000000"/>
          <w:sz w:val="20"/>
          <w:szCs w:val="20"/>
        </w:rPr>
        <w:t xml:space="preserve"> — the cached value from AsyncStorage. The admin continues to see admin screens and can issue API calls until the token actually expires or is rotated.</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On a 401/403 response from /api/auth/me, call </w:t>
      </w:r>
      <w:r>
        <w:rPr>
          <w:rFonts w:ascii="Courier New" w:cs="Courier New" w:eastAsia="Courier New" w:hAnsi="Courier New"/>
          <w:color w:val="1A2550"/>
          <w:sz w:val="18"/>
          <w:szCs w:val="18"/>
        </w:rPr>
        <w:t xml:space="preserve">logout()</w:t>
      </w:r>
      <w:r>
        <w:rPr>
          <w:rFonts w:ascii="Arial" w:cs="Arial" w:eastAsia="Arial" w:hAnsi="Arial"/>
          <w:color w:val="000000"/>
          <w:sz w:val="20"/>
          <w:szCs w:val="20"/>
        </w:rPr>
        <w:t xml:space="preserve"> immediately. Do not fall back to stored state for security-sensitive roles.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BUG-06 — /api/payments/track-click has a race condition</w:t>
      </w:r>
    </w:p>
    <w:p>
      <w:pPr>
        <w:spacing w:after="60" w:before="60"/>
      </w:pPr>
      <w:r>
        <w:rPr>
          <w:rFonts w:ascii="Courier New" w:cs="Courier New" w:eastAsia="Courier New" w:hAnsi="Courier New"/>
          <w:color w:val="1A2550"/>
          <w:sz w:val="18"/>
          <w:szCs w:val="18"/>
        </w:rPr>
        <w:t xml:space="preserve">payment-routes.ts</w:t>
      </w:r>
      <w:r>
        <w:rPr>
          <w:rFonts w:ascii="Arial" w:cs="Arial" w:eastAsia="Arial" w:hAnsi="Arial"/>
          <w:color w:val="000000"/>
          <w:sz w:val="20"/>
          <w:szCs w:val="20"/>
        </w:rPr>
        <w:t xml:space="preserve"> — The click-tracking endpoint does an UPDATE followed by a conditional INSERT without a transaction or UPSERT. Two concurrent requests for the same (course, user) pair can each see 0 existing rows and both INSERT, creating duplicate records.</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Wrap in a transaction with </w:t>
      </w:r>
      <w:r>
        <w:rPr>
          <w:rFonts w:ascii="Courier New" w:cs="Courier New" w:eastAsia="Courier New" w:hAnsi="Courier New"/>
          <w:color w:val="1A2550"/>
          <w:sz w:val="18"/>
          <w:szCs w:val="18"/>
        </w:rPr>
        <w:t xml:space="preserve">SELECT FOR UPDATE</w:t>
      </w:r>
      <w:r>
        <w:rPr>
          <w:rFonts w:ascii="Arial" w:cs="Arial" w:eastAsia="Arial" w:hAnsi="Arial"/>
          <w:color w:val="000000"/>
          <w:sz w:val="20"/>
          <w:szCs w:val="20"/>
        </w:rPr>
        <w:t xml:space="preserve"> or use </w:t>
      </w:r>
      <w:r>
        <w:rPr>
          <w:rFonts w:ascii="Courier New" w:cs="Courier New" w:eastAsia="Courier New" w:hAnsi="Courier New"/>
          <w:color w:val="1A2550"/>
          <w:sz w:val="18"/>
          <w:szCs w:val="18"/>
        </w:rPr>
        <w:t xml:space="preserve">INSERT ... ON CONFLICT DO UPDATE</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BUG-07 — OTP cleanup gap on auth failure</w:t>
      </w:r>
    </w:p>
    <w:p>
      <w:pPr>
        <w:spacing w:after="60" w:before="60"/>
      </w:pPr>
      <w:r>
        <w:rPr>
          <w:rFonts w:ascii="Courier New" w:cs="Courier New" w:eastAsia="Courier New" w:hAnsi="Courier New"/>
          <w:color w:val="1A2550"/>
          <w:sz w:val="18"/>
          <w:szCs w:val="18"/>
        </w:rPr>
        <w:t xml:space="preserve">auth-routes.ts</w:t>
      </w:r>
      <w:r>
        <w:rPr>
          <w:rFonts w:ascii="Arial" w:cs="Arial" w:eastAsia="Arial" w:hAnsi="Arial"/>
          <w:color w:val="000000"/>
          <w:sz w:val="20"/>
          <w:szCs w:val="20"/>
        </w:rPr>
        <w:t xml:space="preserve"> — When a new user is INSERTed during OTP verification and </w:t>
      </w:r>
      <w:r>
        <w:rPr>
          <w:rFonts w:ascii="Courier New" w:cs="Courier New" w:eastAsia="Courier New" w:hAnsi="Courier New"/>
          <w:color w:val="1A2550"/>
          <w:sz w:val="18"/>
          <w:szCs w:val="18"/>
        </w:rPr>
        <w:t xml:space="preserve">finalizeAuthenticatedSession</w:t>
      </w:r>
      <w:r>
        <w:rPr>
          <w:rFonts w:ascii="Arial" w:cs="Arial" w:eastAsia="Arial" w:hAnsi="Arial"/>
          <w:color w:val="000000"/>
          <w:sz w:val="20"/>
          <w:szCs w:val="20"/>
        </w:rPr>
        <w:t xml:space="preserve"> subsequently fails, the OTP challenge row is never cleaned up. The challenge remains valid for its full TTL, allowing a retry window that should have been closed.</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Wrap the user INSERT + session finalization in a transaction, or explicitly delete the challenge row in the catch block.</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BUG-08 — archiveCloudflareRecordingToR2 has no HTTP timeout</w:t>
      </w:r>
    </w:p>
    <w:p>
      <w:pPr>
        <w:spacing w:after="60" w:before="60"/>
      </w:pPr>
      <w:r>
        <w:rPr>
          <w:rFonts w:ascii="Courier New" w:cs="Courier New" w:eastAsia="Courier New" w:hAnsi="Courier New"/>
          <w:color w:val="1A2550"/>
          <w:sz w:val="18"/>
          <w:szCs w:val="18"/>
        </w:rPr>
        <w:t xml:space="preserve">live-stream-routes.ts</w:t>
      </w:r>
      <w:r>
        <w:rPr>
          <w:rFonts w:ascii="Arial" w:cs="Arial" w:eastAsia="Arial" w:hAnsi="Arial"/>
          <w:color w:val="000000"/>
          <w:sz w:val="20"/>
          <w:szCs w:val="20"/>
        </w:rPr>
        <w:t xml:space="preserve"> — The function fetches the Cloudflare MP4 download URL with no AbortController or timeout. If Cloudflare is slow or the recording is very large, this async operation can hang indefinitely, blocking the archive worker and preventing other recordings from being processed.</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Add an AbortController with a 5-minute timeout (similar to fetchMediaToken's 12s timeout in lib/query-client.ts).</w:t>
      </w:r>
    </w:p>
    <w:p>
      <w:r>
        <w:br w:type="page"/>
      </w:r>
    </w:p>
    <w:p>
      <w:pPr>
        <w:pStyle w:val="Heading1"/>
        <w:spacing w:after="120" w:before="360"/>
      </w:pPr>
      <w:r>
        <w:rPr>
          <w:rFonts w:ascii="Arial" w:cs="Arial" w:eastAsia="Arial" w:hAnsi="Arial"/>
          <w:b/>
          <w:bCs/>
          <w:color w:val="1A2550"/>
          <w:sz w:val="32"/>
          <w:szCs w:val="32"/>
        </w:rPr>
        <w:t xml:space="preserve">4. Security Vulnerabilities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SEC-01 — OTP secret falls back to hardcoded value</w:t>
      </w:r>
    </w:p>
    <w:p>
      <w:pPr>
        <w:spacing w:after="60" w:before="60"/>
      </w:pPr>
      <w:r>
        <w:rPr>
          <w:rFonts w:ascii="Courier New" w:cs="Courier New" w:eastAsia="Courier New" w:hAnsi="Courier New"/>
          <w:color w:val="1A2550"/>
          <w:sz w:val="18"/>
          <w:szCs w:val="18"/>
        </w:rPr>
        <w:t xml:space="preserve">security-utils.ts</w:t>
      </w:r>
      <w:r>
        <w:rPr>
          <w:rFonts w:ascii="Arial" w:cs="Arial" w:eastAsia="Arial" w:hAnsi="Arial"/>
          <w:color w:val="000000"/>
          <w:sz w:val="20"/>
          <w:szCs w:val="20"/>
        </w:rPr>
        <w:t xml:space="preserve"> — If </w:t>
      </w:r>
      <w:r>
        <w:rPr>
          <w:rFonts w:ascii="Courier New" w:cs="Courier New" w:eastAsia="Courier New" w:hAnsi="Courier New"/>
          <w:color w:val="1A2550"/>
          <w:sz w:val="18"/>
          <w:szCs w:val="18"/>
        </w:rPr>
        <w:t xml:space="preserve">OTP_SECRET</w:t>
      </w:r>
      <w:r>
        <w:rPr>
          <w:rFonts w:ascii="Arial" w:cs="Arial" w:eastAsia="Arial" w:hAnsi="Arial"/>
          <w:color w:val="000000"/>
          <w:sz w:val="20"/>
          <w:szCs w:val="20"/>
        </w:rPr>
        <w:t xml:space="preserve"> env var is missing, the code uses </w:t>
      </w:r>
      <w:r>
        <w:rPr>
          <w:rFonts w:ascii="Courier New" w:cs="Courier New" w:eastAsia="Courier New" w:hAnsi="Courier New"/>
          <w:color w:val="1A2550"/>
          <w:sz w:val="18"/>
          <w:szCs w:val="18"/>
        </w:rPr>
        <w:t xml:space="preserve">"dev-otp-secret"</w:t>
      </w:r>
      <w:r>
        <w:rPr>
          <w:rFonts w:ascii="Arial" w:cs="Arial" w:eastAsia="Arial" w:hAnsi="Arial"/>
          <w:color w:val="000000"/>
          <w:sz w:val="20"/>
          <w:szCs w:val="20"/>
        </w:rPr>
        <w:t xml:space="preserve"> as the HMAC key. Any OTP generated in this state can be forged by anyone who knows the fallback. This is a Critical bootstrapping risk in misconfigured deployments.</w:t>
      </w:r>
    </w:p>
    <w:p>
      <w:pPr>
        <w:pStyle w:val="ListParagraph"/>
        <w:numPr>
          <w:ilvl w:val="0"/>
          <w:numId w:val="2"/>
        </w:numPr>
        <w:spacing w:after="40" w:before="40"/>
      </w:pPr>
      <w:r>
        <w:rPr>
          <w:rFonts w:ascii="Arial" w:cs="Arial" w:eastAsia="Arial" w:hAnsi="Arial"/>
          <w:color w:val="000000"/>
          <w:sz w:val="20"/>
          <w:szCs w:val="20"/>
        </w:rPr>
        <w:t xml:space="preserve">Fix: Throw on startup if OTP_SECRET is missing. Add it to the deployment checklist.</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SEC-02 — Watermark secret falls back to 'default-secret'</w:t>
      </w:r>
    </w:p>
    <w:p>
      <w:pPr>
        <w:spacing w:after="60" w:before="60"/>
      </w:pPr>
      <w:r>
        <w:rPr>
          <w:rFonts w:ascii="Courier New" w:cs="Courier New" w:eastAsia="Courier New" w:hAnsi="Courier New"/>
          <w:color w:val="1A2550"/>
          <w:sz w:val="18"/>
          <w:szCs w:val="18"/>
        </w:rPr>
        <w:t xml:space="preserve">course-access-routes.ts</w:t>
      </w:r>
      <w:r>
        <w:rPr>
          <w:rFonts w:ascii="Arial" w:cs="Arial" w:eastAsia="Arial" w:hAnsi="Arial"/>
          <w:color w:val="000000"/>
          <w:sz w:val="20"/>
          <w:szCs w:val="20"/>
        </w:rPr>
        <w:t xml:space="preserve"> — The download-proxy watermark URL signing uses </w:t>
      </w:r>
      <w:r>
        <w:rPr>
          <w:rFonts w:ascii="Courier New" w:cs="Courier New" w:eastAsia="Courier New" w:hAnsi="Courier New"/>
          <w:color w:val="1A2550"/>
          <w:sz w:val="18"/>
          <w:szCs w:val="18"/>
        </w:rPr>
        <w:t xml:space="preserve">SESSION_SECRET || 'default-secret'</w:t>
      </w:r>
      <w:r>
        <w:rPr>
          <w:rFonts w:ascii="Arial" w:cs="Arial" w:eastAsia="Arial" w:hAnsi="Arial"/>
          <w:color w:val="000000"/>
          <w:sz w:val="20"/>
          <w:szCs w:val="20"/>
        </w:rPr>
        <w:t xml:space="preserve">. Any deployment missing this env var produces trivially forgeable watermarked download URLs.</w:t>
      </w:r>
    </w:p>
    <w:p>
      <w:pPr>
        <w:pStyle w:val="ListParagraph"/>
        <w:numPr>
          <w:ilvl w:val="0"/>
          <w:numId w:val="2"/>
        </w:numPr>
        <w:spacing w:after="40" w:before="40"/>
      </w:pPr>
      <w:r>
        <w:rPr>
          <w:rFonts w:ascii="Arial" w:cs="Arial" w:eastAsia="Arial" w:hAnsi="Arial"/>
          <w:color w:val="000000"/>
          <w:sz w:val="20"/>
          <w:szCs w:val="20"/>
        </w:rPr>
        <w:t xml:space="preserve">Fix: Same as SEC-01 — throw on startup. Never use a hardcoded fallback for cryptographic secrets.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SEC-03 — Material file_url sent to unenrolled students</w:t>
      </w:r>
    </w:p>
    <w:p>
      <w:pPr>
        <w:spacing w:after="60" w:before="60"/>
      </w:pPr>
      <w:r>
        <w:rPr>
          <w:rFonts w:ascii="Courier New" w:cs="Courier New" w:eastAsia="Courier New" w:hAnsi="Courier New"/>
          <w:color w:val="1A2550"/>
          <w:sz w:val="18"/>
          <w:szCs w:val="18"/>
        </w:rPr>
        <w:t xml:space="preserve">course-access-routes.ts — /api/courses/:id</w:t>
      </w:r>
      <w:r>
        <w:rPr>
          <w:rFonts w:ascii="Arial" w:cs="Arial" w:eastAsia="Arial" w:hAnsi="Arial"/>
          <w:color w:val="000000"/>
          <w:sz w:val="20"/>
          <w:szCs w:val="20"/>
        </w:rPr>
        <w:t xml:space="preserve"> — The course detail endpoint returns </w:t>
      </w:r>
      <w:r>
        <w:rPr>
          <w:rFonts w:ascii="Courier New" w:cs="Courier New" w:eastAsia="Courier New" w:hAnsi="Courier New"/>
          <w:color w:val="1A2550"/>
          <w:sz w:val="18"/>
          <w:szCs w:val="18"/>
        </w:rPr>
        <w:t xml:space="preserve">file_url</w:t>
      </w:r>
      <w:r>
        <w:rPr>
          <w:rFonts w:ascii="Arial" w:cs="Arial" w:eastAsia="Arial" w:hAnsi="Arial"/>
          <w:color w:val="000000"/>
          <w:sz w:val="20"/>
          <w:szCs w:val="20"/>
        </w:rPr>
        <w:t xml:space="preserve"> for all course materials regardless of enrollment. Unenrolled students can directly download PDFs, ZIP files, and other paid materials by copying the R2 URL from the API response. The lock is enforced only on the frontend.</w:t>
      </w:r>
    </w:p>
    <w:p>
      <w:pPr>
        <w:pStyle w:val="ListParagraph"/>
        <w:numPr>
          <w:ilvl w:val="0"/>
          <w:numId w:val="2"/>
        </w:numPr>
        <w:spacing w:after="40" w:before="40"/>
      </w:pPr>
      <w:r>
        <w:rPr>
          <w:rFonts w:ascii="Arial" w:cs="Arial" w:eastAsia="Arial" w:hAnsi="Arial"/>
          <w:color w:val="000000"/>
          <w:sz w:val="20"/>
          <w:szCs w:val="20"/>
        </w:rPr>
        <w:t xml:space="preserve">Fix: Return file_url = null (or omit it) for unenrolled users. Serve materials only via signed short-lived URLs through /api/download-proxy.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SEC-04 — No email uniqueness check on profile update</w:t>
      </w:r>
    </w:p>
    <w:p>
      <w:pPr>
        <w:spacing w:after="60" w:before="60"/>
      </w:pPr>
      <w:r>
        <w:rPr>
          <w:rFonts w:ascii="Courier New" w:cs="Courier New" w:eastAsia="Courier New" w:hAnsi="Courier New"/>
          <w:color w:val="1A2550"/>
          <w:sz w:val="18"/>
          <w:szCs w:val="18"/>
        </w:rPr>
        <w:t xml:space="preserve">auth-routes.ts : 1061</w:t>
      </w:r>
      <w:r>
        <w:rPr>
          <w:rFonts w:ascii="Arial" w:cs="Arial" w:eastAsia="Arial" w:hAnsi="Arial"/>
          <w:color w:val="000000"/>
          <w:sz w:val="20"/>
          <w:szCs w:val="20"/>
        </w:rPr>
        <w:t xml:space="preserve"> — PUT /api/auth/profile uses COALESCE to update the email field, which prevents setting it to null, but does NOT check if another user already owns that email. Two users could end up with the same email address, breaking password-reset and login flows.</w:t>
      </w:r>
    </w:p>
    <w:p>
      <w:pPr>
        <w:pStyle w:val="ListParagraph"/>
        <w:numPr>
          <w:ilvl w:val="0"/>
          <w:numId w:val="2"/>
        </w:numPr>
        <w:spacing w:after="40" w:before="40"/>
      </w:pPr>
      <w:r>
        <w:rPr>
          <w:rFonts w:ascii="Arial" w:cs="Arial" w:eastAsia="Arial" w:hAnsi="Arial"/>
          <w:color w:val="000000"/>
          <w:sz w:val="20"/>
          <w:szCs w:val="20"/>
        </w:rPr>
        <w:t xml:space="preserve">Fix: Add a WHERE NOT EXISTS (SELECT 1 FROM users WHERE email = $newEmail AND id != $userId) check before updating, and return a 409 Conflict if violated.</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SEC-05 — 6-character password minimum</w:t>
      </w:r>
    </w:p>
    <w:p>
      <w:pPr>
        <w:spacing w:after="60" w:before="60"/>
      </w:pPr>
      <w:r>
        <w:rPr>
          <w:rFonts w:ascii="Courier New" w:cs="Courier New" w:eastAsia="Courier New" w:hAnsi="Courier New"/>
          <w:color w:val="1A2550"/>
          <w:sz w:val="18"/>
          <w:szCs w:val="18"/>
        </w:rPr>
        <w:t xml:space="preserve">auth-routes.ts</w:t>
      </w:r>
      <w:r>
        <w:rPr>
          <w:rFonts w:ascii="Arial" w:cs="Arial" w:eastAsia="Arial" w:hAnsi="Arial"/>
          <w:color w:val="000000"/>
          <w:sz w:val="20"/>
          <w:szCs w:val="20"/>
        </w:rPr>
        <w:t xml:space="preserve"> — The minimum password length is 6 characters. Modern security standards (NIST 800-63B) recommend at least 8 characters, and 12+ is best practice for a platform handling payments.</w:t>
      </w:r>
    </w:p>
    <w:p>
      <w:pPr>
        <w:pStyle w:val="ListParagraph"/>
        <w:numPr>
          <w:ilvl w:val="0"/>
          <w:numId w:val="2"/>
        </w:numPr>
        <w:spacing w:after="40" w:before="40"/>
      </w:pPr>
      <w:r>
        <w:rPr>
          <w:rFonts w:ascii="Arial" w:cs="Arial" w:eastAsia="Arial" w:hAnsi="Arial"/>
          <w:color w:val="000000"/>
          <w:sz w:val="20"/>
          <w:szCs w:val="20"/>
        </w:rPr>
        <w:t xml:space="preserve">Fix: Increase minimum to 8 characters. Optionally add a strength meter on the frontend.</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SEC-06 — Rate limit Map is process-local</w:t>
      </w:r>
    </w:p>
    <w:p>
      <w:pPr>
        <w:spacing w:after="60" w:before="60"/>
      </w:pPr>
      <w:r>
        <w:rPr>
          <w:rFonts w:ascii="Courier New" w:cs="Courier New" w:eastAsia="Courier New" w:hAnsi="Courier New"/>
          <w:color w:val="1A2550"/>
          <w:sz w:val="18"/>
          <w:szCs w:val="18"/>
        </w:rPr>
        <w:t xml:space="preserve">course-access-routes.ts</w:t>
      </w:r>
      <w:r>
        <w:rPr>
          <w:rFonts w:ascii="Arial" w:cs="Arial" w:eastAsia="Arial" w:hAnsi="Arial"/>
          <w:color w:val="000000"/>
          <w:sz w:val="20"/>
          <w:szCs w:val="20"/>
        </w:rPr>
        <w:t xml:space="preserve"> — The download URL rate limit (10/minute) is stored in an in-memory Map per process. With 2+ server instances behind a load balancer, each instance has its own independent Map. A single user can hit all instances separately and get 10 × N requests per minute.</w:t>
      </w:r>
    </w:p>
    <w:p>
      <w:pPr>
        <w:pStyle w:val="ListParagraph"/>
        <w:numPr>
          <w:ilvl w:val="0"/>
          <w:numId w:val="2"/>
        </w:numPr>
        <w:spacing w:after="40" w:before="40"/>
      </w:pPr>
      <w:r>
        <w:rPr>
          <w:rFonts w:ascii="Arial" w:cs="Arial" w:eastAsia="Arial" w:hAnsi="Arial"/>
          <w:color w:val="000000"/>
          <w:sz w:val="20"/>
          <w:szCs w:val="20"/>
        </w:rPr>
        <w:t xml:space="preserve">Fix: Move rate limiting to Redis (using a sliding window counter) or use a gateway-level rate limiter (Cloudflare WAF rules).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SEC-07 — Profile image upload accepts any file extension</w:t>
      </w:r>
    </w:p>
    <w:p>
      <w:pPr>
        <w:spacing w:after="60" w:before="60"/>
      </w:pPr>
      <w:r>
        <w:rPr>
          <w:rFonts w:ascii="Courier New" w:cs="Courier New" w:eastAsia="Courier New" w:hAnsi="Courier New"/>
          <w:color w:val="1A2550"/>
          <w:sz w:val="18"/>
          <w:szCs w:val="18"/>
        </w:rPr>
        <w:t xml:space="preserve">upload-routes.ts</w:t>
      </w:r>
      <w:r>
        <w:rPr>
          <w:rFonts w:ascii="Arial" w:cs="Arial" w:eastAsia="Arial" w:hAnsi="Arial"/>
          <w:color w:val="000000"/>
          <w:sz w:val="20"/>
          <w:szCs w:val="20"/>
        </w:rPr>
        <w:t xml:space="preserve"> — The profile image upload extracts the file extension from the original filename but has no whitelist. An attacker can upload </w:t>
      </w:r>
      <w:r>
        <w:rPr>
          <w:rFonts w:ascii="Courier New" w:cs="Courier New" w:eastAsia="Courier New" w:hAnsi="Courier New"/>
          <w:color w:val="1A2550"/>
          <w:sz w:val="18"/>
          <w:szCs w:val="18"/>
        </w:rPr>
        <w:t xml:space="preserve">.html</w:t>
      </w:r>
      <w:r>
        <w:rPr>
          <w:rFonts w:ascii="Arial" w:cs="Arial" w:eastAsia="Arial" w:hAnsi="Arial"/>
          <w:color w:val="000000"/>
          <w:sz w:val="20"/>
          <w:szCs w:val="20"/>
        </w:rPr>
        <w:t xml:space="preserve">, </w:t>
      </w:r>
      <w:r>
        <w:rPr>
          <w:rFonts w:ascii="Courier New" w:cs="Courier New" w:eastAsia="Courier New" w:hAnsi="Courier New"/>
          <w:color w:val="1A2550"/>
          <w:sz w:val="18"/>
          <w:szCs w:val="18"/>
        </w:rPr>
        <w:t xml:space="preserve">.svg</w:t>
      </w:r>
      <w:r>
        <w:rPr>
          <w:rFonts w:ascii="Arial" w:cs="Arial" w:eastAsia="Arial" w:hAnsi="Arial"/>
          <w:color w:val="000000"/>
          <w:sz w:val="20"/>
          <w:szCs w:val="20"/>
        </w:rPr>
        <w:t xml:space="preserve">, or </w:t>
      </w:r>
      <w:r>
        <w:rPr>
          <w:rFonts w:ascii="Courier New" w:cs="Courier New" w:eastAsia="Courier New" w:hAnsi="Courier New"/>
          <w:color w:val="1A2550"/>
          <w:sz w:val="18"/>
          <w:szCs w:val="18"/>
        </w:rPr>
        <w:t xml:space="preserve">.js</w:t>
      </w:r>
      <w:r>
        <w:rPr>
          <w:rFonts w:ascii="Arial" w:cs="Arial" w:eastAsia="Arial" w:hAnsi="Arial"/>
          <w:color w:val="000000"/>
          <w:sz w:val="20"/>
          <w:szCs w:val="20"/>
        </w:rPr>
        <w:t xml:space="preserve"> files. If the R2 bucket is configured to serve content with correct MIME types, this could enable stored XSS.</w:t>
      </w:r>
    </w:p>
    <w:p>
      <w:pPr>
        <w:pStyle w:val="ListParagraph"/>
        <w:numPr>
          <w:ilvl w:val="0"/>
          <w:numId w:val="2"/>
        </w:numPr>
        <w:spacing w:after="40" w:before="40"/>
      </w:pPr>
      <w:r>
        <w:rPr>
          <w:rFonts w:ascii="Arial" w:cs="Arial" w:eastAsia="Arial" w:hAnsi="Arial"/>
          <w:color w:val="000000"/>
          <w:sz w:val="20"/>
          <w:szCs w:val="20"/>
        </w:rPr>
        <w:t xml:space="preserve">Fix: Whitelist: ['jpg','jpeg','png','webp','gif']. Reject anything else with a 400 error. Verify MIME type against the Content-Type header.</w:t>
      </w:r>
    </w:p>
    <w:p>
      <w:r>
        <w:br w:type="page"/>
      </w:r>
    </w:p>
    <w:p>
      <w:pPr>
        <w:pStyle w:val="Heading1"/>
        <w:spacing w:after="120" w:before="360"/>
      </w:pPr>
      <w:r>
        <w:rPr>
          <w:rFonts w:ascii="Arial" w:cs="Arial" w:eastAsia="Arial" w:hAnsi="Arial"/>
          <w:b/>
          <w:bCs/>
          <w:color w:val="1A2550"/>
          <w:sz w:val="32"/>
          <w:szCs w:val="32"/>
        </w:rPr>
        <w:t xml:space="preserve">5. Scalability Bottlenecks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SCALE-01 — upcomingCache is process-local</w:t>
      </w:r>
    </w:p>
    <w:p>
      <w:pPr>
        <w:spacing w:after="60" w:before="60"/>
      </w:pPr>
      <w:r>
        <w:rPr>
          <w:rFonts w:ascii="Courier New" w:cs="Courier New" w:eastAsia="Courier New" w:hAnsi="Courier New"/>
          <w:color w:val="1A2550"/>
          <w:sz w:val="18"/>
          <w:szCs w:val="18"/>
        </w:rPr>
        <w:t xml:space="preserve">live-class-routes.ts : 20-21</w:t>
      </w:r>
      <w:r>
        <w:rPr>
          <w:rFonts w:ascii="Arial" w:cs="Arial" w:eastAsia="Arial" w:hAnsi="Arial"/>
          <w:color w:val="000000"/>
          <w:sz w:val="20"/>
          <w:szCs w:val="20"/>
        </w:rPr>
        <w:t xml:space="preserve"> — The upcoming classes cache is a plain module-level array. In a multi-instance deployment, each instance maintains its own cache, so different users hitting different instances see different 'upcoming' lists until TTL expires. Cache invalidation on class creation/deletion also only affects the local instance.</w:t>
      </w:r>
    </w:p>
    <w:p>
      <w:pPr>
        <w:pStyle w:val="ListParagraph"/>
        <w:numPr>
          <w:ilvl w:val="0"/>
          <w:numId w:val="2"/>
        </w:numPr>
        <w:spacing w:after="40" w:before="40"/>
      </w:pPr>
      <w:r>
        <w:rPr>
          <w:rFonts w:ascii="Arial" w:cs="Arial" w:eastAsia="Arial" w:hAnsi="Arial"/>
          <w:color w:val="000000"/>
          <w:sz w:val="20"/>
          <w:szCs w:val="20"/>
        </w:rPr>
        <w:t xml:space="preserve">Fix: Use Redis for caching, or remove the cache and rely on PostgreSQL with a proper index on (is_live, scheduled_at) and a 30-second CDN/Cloudflare cache header.</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SCALE-02 — No LIMIT on live_classes query for students</w:t>
      </w:r>
    </w:p>
    <w:p>
      <w:pPr>
        <w:spacing w:after="60" w:before="60"/>
      </w:pPr>
      <w:r>
        <w:rPr>
          <w:rFonts w:ascii="Courier New" w:cs="Courier New" w:eastAsia="Courier New" w:hAnsi="Courier New"/>
          <w:color w:val="1A2550"/>
          <w:sz w:val="18"/>
          <w:szCs w:val="18"/>
        </w:rPr>
        <w:t xml:space="preserve">live-class-routes.ts — /api/live-classes</w:t>
      </w:r>
      <w:r>
        <w:rPr>
          <w:rFonts w:ascii="Arial" w:cs="Arial" w:eastAsia="Arial" w:hAnsi="Arial"/>
          <w:color w:val="000000"/>
          <w:sz w:val="20"/>
          <w:szCs w:val="20"/>
        </w:rPr>
        <w:t xml:space="preserve"> — The student-facing query fetches ALL live classes for a course without a LIMIT. A course with 3 years of weekly sessions will return 150+ rows on every page load. The payload and query time grow unboundedly.</w:t>
      </w:r>
    </w:p>
    <w:p>
      <w:pPr>
        <w:pStyle w:val="ListParagraph"/>
        <w:numPr>
          <w:ilvl w:val="0"/>
          <w:numId w:val="2"/>
        </w:numPr>
        <w:spacing w:after="40" w:before="40"/>
      </w:pPr>
      <w:r>
        <w:rPr>
          <w:rFonts w:ascii="Arial" w:cs="Arial" w:eastAsia="Arial" w:hAnsi="Arial"/>
          <w:color w:val="000000"/>
          <w:sz w:val="20"/>
          <w:szCs w:val="20"/>
        </w:rPr>
        <w:t xml:space="preserve">Fix: Paginate the response (LIMIT 20 OFFSET $page) or filter to upcoming + last 30 completed sessions.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SCALE-03 — Notification INSERT for 100k students has no batch limit</w:t>
      </w:r>
    </w:p>
    <w:p>
      <w:pPr>
        <w:spacing w:after="60" w:before="60"/>
      </w:pPr>
      <w:r>
        <w:rPr>
          <w:rFonts w:ascii="Courier New" w:cs="Courier New" w:eastAsia="Courier New" w:hAnsi="Courier New"/>
          <w:color w:val="1A2550"/>
          <w:sz w:val="18"/>
          <w:szCs w:val="18"/>
        </w:rPr>
        <w:t xml:space="preserve">schedulers.ts</w:t>
      </w:r>
      <w:r>
        <w:rPr>
          <w:rFonts w:ascii="Arial" w:cs="Arial" w:eastAsia="Arial" w:hAnsi="Arial"/>
          <w:color w:val="000000"/>
          <w:sz w:val="20"/>
          <w:szCs w:val="20"/>
        </w:rPr>
        <w:t xml:space="preserve"> — When a material is added or a public class is created, the notification system sends to ALL enrolled users in a single pass with no batching. For a popular course with 100,000 students, this queues 100,000 push notifications in one loop, saturating the push provider and starving the event loop.</w:t>
      </w:r>
    </w:p>
    <w:p>
      <w:pPr>
        <w:pStyle w:val="ListParagraph"/>
        <w:numPr>
          <w:ilvl w:val="0"/>
          <w:numId w:val="2"/>
        </w:numPr>
        <w:spacing w:after="40" w:before="40"/>
      </w:pPr>
      <w:r>
        <w:rPr>
          <w:rFonts w:ascii="Arial" w:cs="Arial" w:eastAsia="Arial" w:hAnsi="Arial"/>
          <w:color w:val="000000"/>
          <w:sz w:val="20"/>
          <w:szCs w:val="20"/>
        </w:rPr>
        <w:t xml:space="preserve">Fix: Send notifications in batches of 500 with async sleep between batches. Use a job queue (Bull/BullMQ) for resilience.</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SCALE-04 — pg Pool max:50 with no per-query timeout</w:t>
      </w:r>
    </w:p>
    <w:p>
      <w:pPr>
        <w:spacing w:after="60" w:before="60"/>
      </w:pPr>
      <w:r>
        <w:rPr>
          <w:rFonts w:ascii="Courier New" w:cs="Courier New" w:eastAsia="Courier New" w:hAnsi="Courier New"/>
          <w:color w:val="1A2550"/>
          <w:sz w:val="18"/>
          <w:szCs w:val="18"/>
        </w:rPr>
        <w:t xml:space="preserve">backend/routes.ts</w:t>
      </w:r>
      <w:r>
        <w:rPr>
          <w:rFonts w:ascii="Arial" w:cs="Arial" w:eastAsia="Arial" w:hAnsi="Arial"/>
          <w:color w:val="000000"/>
          <w:sz w:val="20"/>
          <w:szCs w:val="20"/>
        </w:rPr>
        <w:t xml:space="preserve"> — The connection pool is capped at 50, which is appropriate. However, there is no </w:t>
      </w:r>
      <w:r>
        <w:rPr>
          <w:rFonts w:ascii="Courier New" w:cs="Courier New" w:eastAsia="Courier New" w:hAnsi="Courier New"/>
          <w:color w:val="1A2550"/>
          <w:sz w:val="18"/>
          <w:szCs w:val="18"/>
        </w:rPr>
        <w:t xml:space="preserve">statement_timeout</w:t>
      </w:r>
      <w:r>
        <w:rPr>
          <w:rFonts w:ascii="Arial" w:cs="Arial" w:eastAsia="Arial" w:hAnsi="Arial"/>
          <w:color w:val="000000"/>
          <w:sz w:val="20"/>
          <w:szCs w:val="20"/>
        </w:rPr>
        <w:t xml:space="preserve"> or </w:t>
      </w:r>
      <w:r>
        <w:rPr>
          <w:rFonts w:ascii="Courier New" w:cs="Courier New" w:eastAsia="Courier New" w:hAnsi="Courier New"/>
          <w:color w:val="1A2550"/>
          <w:sz w:val="18"/>
          <w:szCs w:val="18"/>
        </w:rPr>
        <w:t xml:space="preserve">query_timeout</w:t>
      </w:r>
      <w:r>
        <w:rPr>
          <w:rFonts w:ascii="Arial" w:cs="Arial" w:eastAsia="Arial" w:hAnsi="Arial"/>
          <w:color w:val="000000"/>
          <w:sz w:val="20"/>
          <w:szCs w:val="20"/>
        </w:rPr>
        <w:t xml:space="preserve"> set. A slow correlated subquery (see C-04) or a hung archive fetch (BUG-08) can hold connections indefinitely, exhausting the pool and making the entire API unresponsive.</w:t>
      </w:r>
    </w:p>
    <w:p>
      <w:pPr>
        <w:pStyle w:val="ListParagraph"/>
        <w:numPr>
          <w:ilvl w:val="0"/>
          <w:numId w:val="2"/>
        </w:numPr>
        <w:spacing w:after="40" w:before="40"/>
      </w:pPr>
      <w:r>
        <w:rPr>
          <w:rFonts w:ascii="Arial" w:cs="Arial" w:eastAsia="Arial" w:hAnsi="Arial"/>
          <w:color w:val="000000"/>
          <w:sz w:val="20"/>
          <w:szCs w:val="20"/>
        </w:rPr>
        <w:t xml:space="preserve">Fix: Set statement_timeout = '30s' in the pg Pool config. Add a keepAlive with keepAliveInitialDelayMillis.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SCALE-05 — tldraw board checkpoints stored on disk (classroom-sync.ts)</w:t>
      </w:r>
    </w:p>
    <w:p>
      <w:pPr>
        <w:spacing w:after="60" w:before="60"/>
      </w:pPr>
      <w:r>
        <w:rPr>
          <w:rFonts w:ascii="Courier New" w:cs="Courier New" w:eastAsia="Courier New" w:hAnsi="Courier New"/>
          <w:color w:val="1A2550"/>
          <w:sz w:val="18"/>
          <w:szCs w:val="18"/>
        </w:rPr>
        <w:t xml:space="preserve">classroom-sync.ts</w:t>
      </w:r>
      <w:r>
        <w:rPr>
          <w:rFonts w:ascii="Arial" w:cs="Arial" w:eastAsia="Arial" w:hAnsi="Arial"/>
          <w:color w:val="000000"/>
          <w:sz w:val="20"/>
          <w:szCs w:val="20"/>
        </w:rPr>
        <w:t xml:space="preserve"> — While R2 is used for persistence across restarts, in-memory roomData is the single source of truth during a session. If the server instance handling a classroom crashes between checkpoint intervals, the last N minutes of board state are lost. With multiple instances, the 'active room' is tied to one specific instance.</w:t>
      </w:r>
    </w:p>
    <w:p>
      <w:pPr>
        <w:pStyle w:val="ListParagraph"/>
        <w:numPr>
          <w:ilvl w:val="0"/>
          <w:numId w:val="2"/>
        </w:numPr>
        <w:spacing w:after="40" w:before="40"/>
      </w:pPr>
      <w:r>
        <w:rPr>
          <w:rFonts w:ascii="Arial" w:cs="Arial" w:eastAsia="Arial" w:hAnsi="Arial"/>
          <w:color w:val="000000"/>
          <w:sz w:val="20"/>
          <w:szCs w:val="20"/>
        </w:rPr>
        <w:t xml:space="preserve">Fix: Use Redis pub/sub for cross-instance sync of board events, and reduce checkpoint interval to 30 seconds max.</w:t>
      </w:r>
    </w:p>
    <w:p>
      <w:r>
        <w:br w:type="page"/>
      </w:r>
    </w:p>
    <w:p>
      <w:pPr>
        <w:pStyle w:val="Heading1"/>
        <w:spacing w:after="120" w:before="360"/>
      </w:pPr>
      <w:r>
        <w:rPr>
          <w:rFonts w:ascii="Arial" w:cs="Arial" w:eastAsia="Arial" w:hAnsi="Arial"/>
          <w:b/>
          <w:bCs/>
          <w:color w:val="1A2550"/>
          <w:sz w:val="32"/>
          <w:szCs w:val="32"/>
        </w:rPr>
        <w:t xml:space="preserve">6. Performance Problems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PERF-01 — Admin course list: 3 correlated subqueries per row (N+1 × 3)</w:t>
      </w:r>
    </w:p>
    <w:p>
      <w:pPr>
        <w:spacing w:after="60" w:before="60"/>
      </w:pPr>
      <w:r>
        <w:rPr>
          <w:rFonts w:ascii="Courier New" w:cs="Courier New" w:eastAsia="Courier New" w:hAnsi="Courier New"/>
          <w:color w:val="1A2550"/>
          <w:sz w:val="18"/>
          <w:szCs w:val="18"/>
        </w:rPr>
        <w:t xml:space="preserve">course-access-routes.ts : ~254</w:t>
      </w:r>
      <w:r>
        <w:rPr>
          <w:rFonts w:ascii="Arial" w:cs="Arial" w:eastAsia="Arial" w:hAnsi="Arial"/>
          <w:color w:val="000000"/>
          <w:sz w:val="20"/>
          <w:szCs w:val="20"/>
        </w:rPr>
        <w:t xml:space="preserve"> — The admin /api/courses endpoint embeds 3 SELECT COUNT(*) subqueries inside the main SELECT. For 200 courses this is 601 DB round-trips per page load. At 10 admins simultaneously refreshing, that's 6,010 round-trips.</w:t>
      </w:r>
    </w:p>
    <w:p>
      <w:pPr>
        <w:shd w:fill="F2F4F8" w:val="clear"/>
        <w:spacing w:after="30" w:before="30"/>
        <w:ind w:left="360"/>
      </w:pPr>
      <w:r>
        <w:rPr>
          <w:rFonts w:ascii="Courier New" w:cs="Courier New" w:eastAsia="Courier New" w:hAnsi="Courier New"/>
          <w:color w:val="1A2550"/>
          <w:sz w:val="18"/>
          <w:szCs w:val="18"/>
        </w:rPr>
        <w:t xml:space="preserve">SELECT c.*, </w:t>
      </w:r>
    </w:p>
    <w:p>
      <w:pPr>
        <w:shd w:fill="F2F4F8" w:val="clear"/>
        <w:spacing w:after="30" w:before="30"/>
        <w:ind w:left="360"/>
      </w:pPr>
      <w:r>
        <w:rPr>
          <w:rFonts w:ascii="Courier New" w:cs="Courier New" w:eastAsia="Courier New" w:hAnsi="Courier New"/>
          <w:color w:val="1A2550"/>
          <w:sz w:val="18"/>
          <w:szCs w:val="18"/>
        </w:rPr>
        <w:t xml:space="preserve">  (SELECT COUNT(*) FROM enrollments WHERE course_id = c.id) AS enroll_count,</w:t>
      </w:r>
    </w:p>
    <w:p>
      <w:pPr>
        <w:shd w:fill="F2F4F8" w:val="clear"/>
        <w:spacing w:after="30" w:before="30"/>
        <w:ind w:left="360"/>
      </w:pPr>
      <w:r>
        <w:rPr>
          <w:rFonts w:ascii="Courier New" w:cs="Courier New" w:eastAsia="Courier New" w:hAnsi="Courier New"/>
          <w:color w:val="1A2550"/>
          <w:sz w:val="18"/>
          <w:szCs w:val="18"/>
        </w:rPr>
        <w:t xml:space="preserve">  (SELECT COUNT(*) FROM lectures WHERE course_id = c.id) AS lecture_count,</w:t>
      </w:r>
    </w:p>
    <w:p>
      <w:pPr>
        <w:shd w:fill="F2F4F8" w:val="clear"/>
        <w:spacing w:after="30" w:before="30"/>
        <w:ind w:left="360"/>
      </w:pPr>
      <w:r>
        <w:rPr>
          <w:rFonts w:ascii="Courier New" w:cs="Courier New" w:eastAsia="Courier New" w:hAnsi="Courier New"/>
          <w:color w:val="1A2550"/>
          <w:sz w:val="18"/>
          <w:szCs w:val="18"/>
        </w:rPr>
        <w:t xml:space="preserve">  (SELECT COUNT(*) FROM course_materials WHERE course_id = c.id) AS material_count</w:t>
      </w:r>
    </w:p>
    <w:p>
      <w:pPr>
        <w:shd w:fill="F2F4F8" w:val="clear"/>
        <w:spacing w:after="30" w:before="30"/>
        <w:ind w:left="360"/>
      </w:pPr>
      <w:r>
        <w:rPr>
          <w:rFonts w:ascii="Courier New" w:cs="Courier New" w:eastAsia="Courier New" w:hAnsi="Courier New"/>
          <w:color w:val="1A2550"/>
          <w:sz w:val="18"/>
          <w:szCs w:val="18"/>
        </w:rPr>
        <w:t xml:space="preserve">FROM courses c</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Use aggregated JOIN:</w:t>
      </w:r>
    </w:p>
    <w:p>
      <w:pPr>
        <w:shd w:fill="F2F4F8" w:val="clear"/>
        <w:spacing w:after="30" w:before="30"/>
        <w:ind w:left="360"/>
      </w:pPr>
      <w:r>
        <w:rPr>
          <w:rFonts w:ascii="Courier New" w:cs="Courier New" w:eastAsia="Courier New" w:hAnsi="Courier New"/>
          <w:color w:val="1A2550"/>
          <w:sz w:val="18"/>
          <w:szCs w:val="18"/>
        </w:rPr>
        <w:t xml:space="preserve">SELECT c.*, e.enroll_count, l.lecture_count, m.material_count</w:t>
      </w:r>
    </w:p>
    <w:p>
      <w:pPr>
        <w:shd w:fill="F2F4F8" w:val="clear"/>
        <w:spacing w:after="30" w:before="30"/>
        <w:ind w:left="360"/>
      </w:pPr>
      <w:r>
        <w:rPr>
          <w:rFonts w:ascii="Courier New" w:cs="Courier New" w:eastAsia="Courier New" w:hAnsi="Courier New"/>
          <w:color w:val="1A2550"/>
          <w:sz w:val="18"/>
          <w:szCs w:val="18"/>
        </w:rPr>
        <w:t xml:space="preserve">FROM courses c</w:t>
      </w:r>
    </w:p>
    <w:p>
      <w:pPr>
        <w:shd w:fill="F2F4F8" w:val="clear"/>
        <w:spacing w:after="30" w:before="30"/>
        <w:ind w:left="360"/>
      </w:pPr>
      <w:r>
        <w:rPr>
          <w:rFonts w:ascii="Courier New" w:cs="Courier New" w:eastAsia="Courier New" w:hAnsi="Courier New"/>
          <w:color w:val="1A2550"/>
          <w:sz w:val="18"/>
          <w:szCs w:val="18"/>
        </w:rPr>
        <w:t xml:space="preserve">LEFT JOIN (SELECT course_id, COUNT(*) AS enroll_count FROM enrollments GROUP BY 1) e USING(course_id)</w:t>
      </w:r>
    </w:p>
    <w:p>
      <w:pPr>
        <w:shd w:fill="F2F4F8" w:val="clear"/>
        <w:spacing w:after="30" w:before="30"/>
        <w:ind w:left="360"/>
      </w:pPr>
      <w:r>
        <w:rPr>
          <w:rFonts w:ascii="Courier New" w:cs="Courier New" w:eastAsia="Courier New" w:hAnsi="Courier New"/>
          <w:color w:val="1A2550"/>
          <w:sz w:val="18"/>
          <w:szCs w:val="18"/>
        </w:rPr>
        <w:t xml:space="preserve">LEFT JOIN (SELECT course_id, COUNT(*) AS lecture_count FROM lectures GROUP BY 1) l USING(course_id)</w:t>
      </w:r>
    </w:p>
    <w:p>
      <w:pPr>
        <w:shd w:fill="F2F4F8" w:val="clear"/>
        <w:spacing w:after="30" w:before="30"/>
        <w:ind w:left="360"/>
      </w:pPr>
      <w:r>
        <w:rPr>
          <w:rFonts w:ascii="Courier New" w:cs="Courier New" w:eastAsia="Courier New" w:hAnsi="Courier New"/>
          <w:color w:val="1A2550"/>
          <w:sz w:val="18"/>
          <w:szCs w:val="18"/>
        </w:rPr>
        <w:t xml:space="preserve">LEFT JOIN (SELECT course_id, COUNT(*) AS material_count FROM course_materials GROUP BY 1) m USING(course_id)</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PERF-02 — getAuthUserFromRequest hits DB on every cookie-session request</w:t>
      </w:r>
    </w:p>
    <w:p>
      <w:pPr>
        <w:spacing w:after="60" w:before="60"/>
      </w:pPr>
      <w:r>
        <w:rPr>
          <w:rFonts w:ascii="Courier New" w:cs="Courier New" w:eastAsia="Courier New" w:hAnsi="Courier New"/>
          <w:color w:val="1A2550"/>
          <w:sz w:val="18"/>
          <w:szCs w:val="18"/>
        </w:rPr>
        <w:t xml:space="preserve">auth-utils.ts : 76-103</w:t>
      </w:r>
      <w:r>
        <w:rPr>
          <w:rFonts w:ascii="Arial" w:cs="Arial" w:eastAsia="Arial" w:hAnsi="Arial"/>
          <w:color w:val="000000"/>
          <w:sz w:val="20"/>
          <w:szCs w:val="20"/>
        </w:rPr>
        <w:t xml:space="preserve"> — For cookie-authenticated users, every request runs a full users table lookup. The </w:t>
      </w:r>
      <w:r>
        <w:rPr>
          <w:rFonts w:ascii="Courier New" w:cs="Courier New" w:eastAsia="Courier New" w:hAnsi="Courier New"/>
          <w:color w:val="1A2550"/>
          <w:sz w:val="18"/>
          <w:szCs w:val="18"/>
        </w:rPr>
        <w:t xml:space="preserve">getAuthUser</w:t>
      </w:r>
      <w:r>
        <w:rPr>
          <w:rFonts w:ascii="Arial" w:cs="Arial" w:eastAsia="Arial" w:hAnsi="Arial"/>
          <w:color w:val="000000"/>
          <w:sz w:val="20"/>
          <w:szCs w:val="20"/>
        </w:rPr>
        <w:t xml:space="preserve"> lazy memoization in routes.ts scopes the cache to a single request, not a session. For authenticated endpoints that call 3+ handlers, this multiplies DB calls.</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Cache the auth result in </w:t>
      </w:r>
      <w:r>
        <w:rPr>
          <w:rFonts w:ascii="Courier New" w:cs="Courier New" w:eastAsia="Courier New" w:hAnsi="Courier New"/>
          <w:color w:val="1A2550"/>
          <w:sz w:val="18"/>
          <w:szCs w:val="18"/>
        </w:rPr>
        <w:t xml:space="preserve">req.authUser</w:t>
      </w:r>
      <w:r>
        <w:rPr>
          <w:rFonts w:ascii="Arial" w:cs="Arial" w:eastAsia="Arial" w:hAnsi="Arial"/>
          <w:color w:val="000000"/>
          <w:sz w:val="20"/>
          <w:szCs w:val="20"/>
        </w:rPr>
        <w:t xml:space="preserve"> after first resolution. The memoization in routes.ts already does this — verify all auth paths flow through that wrapper.</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PERF-03 — total_lectures UPDATE on every lecture INSERT</w:t>
      </w:r>
    </w:p>
    <w:p>
      <w:pPr>
        <w:spacing w:after="60" w:before="60"/>
      </w:pPr>
      <w:r>
        <w:rPr>
          <w:rFonts w:ascii="Courier New" w:cs="Courier New" w:eastAsia="Courier New" w:hAnsi="Courier New"/>
          <w:color w:val="1A2550"/>
          <w:sz w:val="18"/>
          <w:szCs w:val="18"/>
        </w:rPr>
        <w:t xml:space="preserve">live-class-recording-save.ts : 116</w:t>
      </w:r>
      <w:r>
        <w:rPr>
          <w:rFonts w:ascii="Arial" w:cs="Arial" w:eastAsia="Arial" w:hAnsi="Arial"/>
          <w:color w:val="000000"/>
          <w:sz w:val="20"/>
          <w:szCs w:val="20"/>
        </w:rPr>
        <w:t xml:space="preserve"> — After each lecture is upserted, the code runs:</w:t>
      </w:r>
    </w:p>
    <w:p>
      <w:pPr>
        <w:shd w:fill="F2F4F8" w:val="clear"/>
        <w:spacing w:after="30" w:before="30"/>
        <w:ind w:left="360"/>
      </w:pPr>
      <w:r>
        <w:rPr>
          <w:rFonts w:ascii="Courier New" w:cs="Courier New" w:eastAsia="Courier New" w:hAnsi="Courier New"/>
          <w:color w:val="1A2550"/>
          <w:sz w:val="18"/>
          <w:szCs w:val="18"/>
        </w:rPr>
        <w:t xml:space="preserve">UPDATE courses SET total_lectures = (SELECT COUNT(*) FROM lectures WHERE course_id = $1) WHERE id = $1</w:t>
      </w:r>
    </w:p>
    <w:p>
      <w:pPr>
        <w:spacing w:after="60" w:before="60"/>
      </w:pPr>
      <w:r>
        <w:rPr>
          <w:rFonts w:ascii="Arial" w:cs="Arial" w:eastAsia="Arial" w:hAnsi="Arial"/>
          <w:color w:val="000000"/>
          <w:sz w:val="20"/>
          <w:szCs w:val="20"/>
        </w:rPr>
        <w:t xml:space="preserve">This is a sequential scan on the lectures table on every recording save. On a course with 500 lectures, this scans 500 rows every time a class ends.</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Use </w:t>
      </w:r>
      <w:r>
        <w:rPr>
          <w:rFonts w:ascii="Courier New" w:cs="Courier New" w:eastAsia="Courier New" w:hAnsi="Courier New"/>
          <w:color w:val="1A2550"/>
          <w:sz w:val="18"/>
          <w:szCs w:val="18"/>
        </w:rPr>
        <w:t xml:space="preserve">total_lectures = total_lectures + 1</w:t>
      </w:r>
      <w:r>
        <w:rPr>
          <w:rFonts w:ascii="Arial" w:cs="Arial" w:eastAsia="Arial" w:hAnsi="Arial"/>
          <w:color w:val="000000"/>
          <w:sz w:val="20"/>
          <w:szCs w:val="20"/>
        </w:rPr>
        <w:t xml:space="preserve"> on INSERT and </w:t>
      </w:r>
      <w:r>
        <w:rPr>
          <w:rFonts w:ascii="Courier New" w:cs="Courier New" w:eastAsia="Courier New" w:hAnsi="Courier New"/>
          <w:color w:val="1A2550"/>
          <w:sz w:val="18"/>
          <w:szCs w:val="18"/>
        </w:rPr>
        <w:t xml:space="preserve">- 1</w:t>
      </w:r>
      <w:r>
        <w:rPr>
          <w:rFonts w:ascii="Arial" w:cs="Arial" w:eastAsia="Arial" w:hAnsi="Arial"/>
          <w:color w:val="000000"/>
          <w:sz w:val="20"/>
          <w:szCs w:val="20"/>
        </w:rPr>
        <w:t xml:space="preserve"> on DELETE (with trigger or application logic). Or drop total_lectures entirely and compute it at read time with a cached query.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PERF-04 — TanStack Query staleTime 3min for auth-sensitive data</w:t>
      </w:r>
    </w:p>
    <w:p>
      <w:pPr>
        <w:spacing w:after="60" w:before="60"/>
      </w:pPr>
      <w:r>
        <w:rPr>
          <w:rFonts w:ascii="Courier New" w:cs="Courier New" w:eastAsia="Courier New" w:hAnsi="Courier New"/>
          <w:color w:val="1A2550"/>
          <w:sz w:val="18"/>
          <w:szCs w:val="18"/>
        </w:rPr>
        <w:t xml:space="preserve">lib/query-client.ts</w:t>
      </w:r>
      <w:r>
        <w:rPr>
          <w:rFonts w:ascii="Arial" w:cs="Arial" w:eastAsia="Arial" w:hAnsi="Arial"/>
          <w:color w:val="000000"/>
          <w:sz w:val="20"/>
          <w:szCs w:val="20"/>
        </w:rPr>
        <w:t xml:space="preserve"> — The global staleTime is 3 minutes. Enrollment status, course access, and live class data can become stale for up to 3 minutes. A student who is unenrolled mid-session continues to see the course as accessible on the frontend for up to 3 minutes.</w:t>
      </w:r>
    </w:p>
    <w:p>
      <w:pPr>
        <w:spacing w:after="60" w:before="60"/>
      </w:pPr>
      <w:r>
        <w:rPr>
          <w:rFonts w:ascii="Arial" w:cs="Arial" w:eastAsia="Arial" w:hAnsi="Arial"/>
          <w:b/>
          <w:bCs/>
          <w:color w:val="000000"/>
          <w:sz w:val="20"/>
          <w:szCs w:val="20"/>
        </w:rPr>
        <w:t xml:space="preserve">Fix: </w:t>
      </w:r>
      <w:r>
        <w:rPr>
          <w:rFonts w:ascii="Arial" w:cs="Arial" w:eastAsia="Arial" w:hAnsi="Arial"/>
          <w:color w:val="000000"/>
          <w:sz w:val="20"/>
          <w:szCs w:val="20"/>
        </w:rPr>
        <w:t xml:space="preserve">Set staleTime = 0 for enrollment/access queries, and use query invalidation on relevant mutations.</w:t>
      </w:r>
    </w:p>
    <w:p>
      <w:r>
        <w:br w:type="page"/>
      </w:r>
    </w:p>
    <w:p>
      <w:pPr>
        <w:pStyle w:val="Heading1"/>
        <w:spacing w:after="120" w:before="360"/>
      </w:pPr>
      <w:r>
        <w:rPr>
          <w:rFonts w:ascii="Arial" w:cs="Arial" w:eastAsia="Arial" w:hAnsi="Arial"/>
          <w:b/>
          <w:bCs/>
          <w:color w:val="1A2550"/>
          <w:sz w:val="32"/>
          <w:szCs w:val="32"/>
        </w:rPr>
        <w:t xml:space="preserve">7. Feature Synchronization Problems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SYNC-01 — Enrollment revocation does not invalidate media tokens</w:t>
      </w:r>
    </w:p>
    <w:p>
      <w:pPr>
        <w:spacing w:after="60" w:before="60"/>
      </w:pPr>
      <w:r>
        <w:rPr>
          <w:rFonts w:ascii="Arial" w:cs="Arial" w:eastAsia="Arial" w:hAnsi="Arial"/>
          <w:color w:val="000000"/>
          <w:sz w:val="20"/>
          <w:szCs w:val="20"/>
        </w:rPr>
        <w:t xml:space="preserve">When a student is unenrolled, download records are cleaned up (BUG-04 aside), but any Cloudflare media tokens they already hold continue to work until they expire. The student can watch videos via a cached token for up to the token TTL after revocation.</w:t>
      </w:r>
    </w:p>
    <w:p>
      <w:pPr>
        <w:pStyle w:val="ListParagraph"/>
        <w:numPr>
          <w:ilvl w:val="0"/>
          <w:numId w:val="2"/>
        </w:numPr>
        <w:spacing w:after="40" w:before="40"/>
      </w:pPr>
      <w:r>
        <w:rPr>
          <w:rFonts w:ascii="Arial" w:cs="Arial" w:eastAsia="Arial" w:hAnsi="Arial"/>
          <w:color w:val="000000"/>
          <w:sz w:val="20"/>
          <w:szCs w:val="20"/>
        </w:rPr>
        <w:t xml:space="preserve">Fix: On revocation, either use short-lived tokens (&lt; 1 hour) or maintain a token revocation list in Redis checked by the token-mint endpoint.</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SYNC-02 — Live class is_live flag can get stuck TRUE</w:t>
      </w:r>
    </w:p>
    <w:p>
      <w:pPr>
        <w:spacing w:after="60" w:before="60"/>
      </w:pPr>
      <w:r>
        <w:rPr>
          <w:rFonts w:ascii="Courier New" w:cs="Courier New" w:eastAsia="Courier New" w:hAnsi="Courier New"/>
          <w:color w:val="1A2550"/>
          <w:sz w:val="18"/>
          <w:szCs w:val="18"/>
        </w:rPr>
        <w:t xml:space="preserve">live-class-routes.ts</w:t>
      </w:r>
      <w:r>
        <w:rPr>
          <w:rFonts w:ascii="Arial" w:cs="Arial" w:eastAsia="Arial" w:hAnsi="Arial"/>
          <w:color w:val="000000"/>
          <w:sz w:val="20"/>
          <w:szCs w:val="20"/>
        </w:rPr>
        <w:t xml:space="preserve"> — The </w:t>
      </w:r>
      <w:r>
        <w:rPr>
          <w:rFonts w:ascii="Courier New" w:cs="Courier New" w:eastAsia="Courier New" w:hAnsi="Courier New"/>
          <w:color w:val="1A2550"/>
          <w:sz w:val="18"/>
          <w:szCs w:val="18"/>
        </w:rPr>
        <w:t xml:space="preserve">is_live</w:t>
      </w:r>
      <w:r>
        <w:rPr>
          <w:rFonts w:ascii="Arial" w:cs="Arial" w:eastAsia="Arial" w:hAnsi="Arial"/>
          <w:color w:val="000000"/>
          <w:sz w:val="20"/>
          <w:szCs w:val="20"/>
        </w:rPr>
        <w:t xml:space="preserve"> flag is set to TRUE when streaming starts. It is set to FALSE only in </w:t>
      </w:r>
      <w:r>
        <w:rPr>
          <w:rFonts w:ascii="Courier New" w:cs="Courier New" w:eastAsia="Courier New" w:hAnsi="Courier New"/>
          <w:color w:val="1A2550"/>
          <w:sz w:val="18"/>
          <w:szCs w:val="18"/>
        </w:rPr>
        <w:t xml:space="preserve">saveRecordingForClassAndPeers</w:t>
      </w:r>
      <w:r>
        <w:rPr>
          <w:rFonts w:ascii="Arial" w:cs="Arial" w:eastAsia="Arial" w:hAnsi="Arial"/>
          <w:color w:val="000000"/>
          <w:sz w:val="20"/>
          <w:szCs w:val="20"/>
        </w:rPr>
        <w:t xml:space="preserve"> when the recording arrives. If the Cloudflare webhook never arrives (network issue, misconfigured webhook URL), the class remains permanently is_live = TRUE. Students see a spinning 'live' indicator for days.</w:t>
      </w:r>
    </w:p>
    <w:p>
      <w:pPr>
        <w:pStyle w:val="ListParagraph"/>
        <w:numPr>
          <w:ilvl w:val="0"/>
          <w:numId w:val="2"/>
        </w:numPr>
        <w:spacing w:after="40" w:before="40"/>
      </w:pPr>
      <w:r>
        <w:rPr>
          <w:rFonts w:ascii="Arial" w:cs="Arial" w:eastAsia="Arial" w:hAnsi="Arial"/>
          <w:color w:val="000000"/>
          <w:sz w:val="20"/>
          <w:szCs w:val="20"/>
        </w:rPr>
        <w:t xml:space="preserve">Fix: Add a scheduled cleanup: SET is_live = FALSE WHERE is_live = TRUE AND started_at &lt; NOW() - INTERVAL '6 hours'. Run every 15 minutes.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SYNC-03 — visible_after_at not enforced on media token mint</w:t>
      </w:r>
    </w:p>
    <w:p>
      <w:pPr>
        <w:spacing w:after="60" w:before="60"/>
      </w:pPr>
      <w:r>
        <w:rPr>
          <w:rFonts w:ascii="Courier New" w:cs="Courier New" w:eastAsia="Courier New" w:hAnsi="Courier New"/>
          <w:color w:val="1A2550"/>
          <w:sz w:val="18"/>
          <w:szCs w:val="18"/>
        </w:rPr>
        <w:t xml:space="preserve">course-access-routes.ts — userCanMintMediaToken</w:t>
      </w:r>
      <w:r>
        <w:rPr>
          <w:rFonts w:ascii="Arial" w:cs="Arial" w:eastAsia="Arial" w:hAnsi="Arial"/>
          <w:color w:val="000000"/>
          <w:sz w:val="20"/>
          <w:szCs w:val="20"/>
        </w:rPr>
        <w:t xml:space="preserve"> — The function checks enrollment but does not check </w:t>
      </w:r>
      <w:r>
        <w:rPr>
          <w:rFonts w:ascii="Courier New" w:cs="Courier New" w:eastAsia="Courier New" w:hAnsi="Courier New"/>
          <w:color w:val="1A2550"/>
          <w:sz w:val="18"/>
          <w:szCs w:val="18"/>
        </w:rPr>
        <w:t xml:space="preserve">visible_after_at</w:t>
      </w:r>
      <w:r>
        <w:rPr>
          <w:rFonts w:ascii="Arial" w:cs="Arial" w:eastAsia="Arial" w:hAnsi="Arial"/>
          <w:color w:val="000000"/>
          <w:sz w:val="20"/>
          <w:szCs w:val="20"/>
        </w:rPr>
        <w:t xml:space="preserve"> on the lecture. A student enrolled in a recording-mode course can mint a media token for a future-scheduled lecture if they know the lecture ID, bypassing the scheduled reveal.</w:t>
      </w:r>
    </w:p>
    <w:p>
      <w:pPr>
        <w:pStyle w:val="ListParagraph"/>
        <w:numPr>
          <w:ilvl w:val="0"/>
          <w:numId w:val="2"/>
        </w:numPr>
        <w:spacing w:after="40" w:before="40"/>
      </w:pPr>
      <w:r>
        <w:rPr>
          <w:rFonts w:ascii="Arial" w:cs="Arial" w:eastAsia="Arial" w:hAnsi="Arial"/>
          <w:color w:val="000000"/>
          <w:sz w:val="20"/>
          <w:szCs w:val="20"/>
        </w:rPr>
        <w:t xml:space="preserve">Fix: Add AND (visible_after_at IS NULL OR visible_after_at &lt;= EXTRACT(EPOCH FROM NOW()) * 1000) to the token mint query.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SYNC-04 — Whiteboard state not synced on instructor reconnect</w:t>
      </w:r>
    </w:p>
    <w:p>
      <w:pPr>
        <w:spacing w:after="60" w:before="60"/>
      </w:pPr>
      <w:r>
        <w:rPr>
          <w:rFonts w:ascii="Courier New" w:cs="Courier New" w:eastAsia="Courier New" w:hAnsi="Courier New"/>
          <w:color w:val="1A2550"/>
          <w:sz w:val="18"/>
          <w:szCs w:val="18"/>
        </w:rPr>
        <w:t xml:space="preserve">classroom-sync.ts</w:t>
      </w:r>
      <w:r>
        <w:rPr>
          <w:rFonts w:ascii="Arial" w:cs="Arial" w:eastAsia="Arial" w:hAnsi="Arial"/>
          <w:color w:val="000000"/>
          <w:sz w:val="20"/>
          <w:szCs w:val="20"/>
        </w:rPr>
        <w:t xml:space="preserve"> — When an instructor disconnects and reconnects mid-class, their client requests the current board state. The server restores from R2 checkpoint (which is up to 60 seconds stale). In-flight operations from other users since the last checkpoint are not replayed. The instructor's canvas diverges silently.</w:t>
      </w:r>
    </w:p>
    <w:p>
      <w:pPr>
        <w:pStyle w:val="ListParagraph"/>
        <w:numPr>
          <w:ilvl w:val="0"/>
          <w:numId w:val="2"/>
        </w:numPr>
        <w:spacing w:after="40" w:before="40"/>
      </w:pPr>
      <w:r>
        <w:rPr>
          <w:rFonts w:ascii="Arial" w:cs="Arial" w:eastAsia="Arial" w:hAnsi="Arial"/>
          <w:color w:val="000000"/>
          <w:sz w:val="20"/>
          <w:szCs w:val="20"/>
        </w:rPr>
        <w:t xml:space="preserve">Fix: Keep an in-memory operation log for the last 120 seconds. On reconnect, send the checkpoint + replay the operation log.</w:t>
      </w:r>
    </w:p>
    <w:p>
      <w:r>
        <w:br w:type="page"/>
      </w:r>
    </w:p>
    <w:p>
      <w:pPr>
        <w:pStyle w:val="Heading1"/>
        <w:spacing w:after="120" w:before="360"/>
      </w:pPr>
      <w:r>
        <w:rPr>
          <w:rFonts w:ascii="Arial" w:cs="Arial" w:eastAsia="Arial" w:hAnsi="Arial"/>
          <w:b/>
          <w:bCs/>
          <w:color w:val="1A2550"/>
          <w:sz w:val="32"/>
          <w:szCs w:val="32"/>
        </w:rPr>
        <w:t xml:space="preserve">8. Architecture Weaknesses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ARCH-01 — routes.ts is a 2000+ line monolith</w:t>
      </w:r>
    </w:p>
    <w:p>
      <w:pPr>
        <w:spacing w:after="60" w:before="60"/>
      </w:pPr>
      <w:r>
        <w:rPr>
          <w:rFonts w:ascii="Courier New" w:cs="Courier New" w:eastAsia="Courier New" w:hAnsi="Courier New"/>
          <w:color w:val="1A2550"/>
          <w:sz w:val="18"/>
          <w:szCs w:val="18"/>
        </w:rPr>
        <w:t xml:space="preserve">backend/routes.ts</w:t>
      </w:r>
      <w:r>
        <w:rPr>
          <w:rFonts w:ascii="Arial" w:cs="Arial" w:eastAsia="Arial" w:hAnsi="Arial"/>
          <w:color w:val="000000"/>
          <w:sz w:val="20"/>
          <w:szCs w:val="20"/>
        </w:rPr>
        <w:t xml:space="preserve"> — The main server file initialises the pg Pool, all middleware, all route registrations, the R2 client, WebSocket handling, session config, and the admin advisory lock — all in one file. This makes it hard to test individual route groups, and a bug in any initialisation path can take down the entire server.</w:t>
      </w:r>
    </w:p>
    <w:p>
      <w:pPr>
        <w:pStyle w:val="ListParagraph"/>
        <w:numPr>
          <w:ilvl w:val="0"/>
          <w:numId w:val="2"/>
        </w:numPr>
        <w:spacing w:after="40" w:before="40"/>
      </w:pPr>
      <w:r>
        <w:rPr>
          <w:rFonts w:ascii="Arial" w:cs="Arial" w:eastAsia="Arial" w:hAnsi="Arial"/>
          <w:color w:val="000000"/>
          <w:sz w:val="20"/>
          <w:szCs w:val="20"/>
        </w:rPr>
        <w:t xml:space="preserve">Fix: Split into: server.ts (bootstrap only), db.ts (pool + helpers), routes/index.ts (registrations), and keep route files for logic.</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ARCH-02 — Raw SQL strings with positional parameters throughout</w:t>
      </w:r>
    </w:p>
    <w:p>
      <w:pPr>
        <w:spacing w:after="60" w:before="60"/>
      </w:pPr>
      <w:r>
        <w:rPr>
          <w:rFonts w:ascii="Arial" w:cs="Arial" w:eastAsia="Arial" w:hAnsi="Arial"/>
          <w:color w:val="000000"/>
          <w:sz w:val="20"/>
          <w:szCs w:val="20"/>
        </w:rPr>
        <w:t xml:space="preserve">The codebase uses raw pg query strings with positional $1/$2 parameters everywhere. There is no query builder for the dynamic cases, making it easy to accidentally misalign parameters on complex queries. Drizzle ORM is imported for schema types only, not for queries.</w:t>
      </w:r>
    </w:p>
    <w:p>
      <w:pPr>
        <w:pStyle w:val="ListParagraph"/>
        <w:numPr>
          <w:ilvl w:val="0"/>
          <w:numId w:val="2"/>
        </w:numPr>
        <w:spacing w:after="40" w:before="40"/>
      </w:pPr>
      <w:r>
        <w:rPr>
          <w:rFonts w:ascii="Arial" w:cs="Arial" w:eastAsia="Arial" w:hAnsi="Arial"/>
          <w:color w:val="000000"/>
          <w:sz w:val="20"/>
          <w:szCs w:val="20"/>
        </w:rPr>
        <w:t xml:space="preserve">Fix: For new code, use Drizzle's query builder. Incrementally migrate the most complex raw queries (the N+1 and regexp_replace cases) first.</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ARCH-03 — No centralised error handler</w:t>
      </w:r>
    </w:p>
    <w:p>
      <w:pPr>
        <w:spacing w:after="60" w:before="60"/>
      </w:pPr>
      <w:r>
        <w:rPr>
          <w:rFonts w:ascii="Courier New" w:cs="Courier New" w:eastAsia="Courier New" w:hAnsi="Courier New"/>
          <w:color w:val="1A2550"/>
          <w:sz w:val="18"/>
          <w:szCs w:val="18"/>
        </w:rPr>
        <w:t xml:space="preserve">backend/routes.ts</w:t>
      </w:r>
      <w:r>
        <w:rPr>
          <w:rFonts w:ascii="Arial" w:cs="Arial" w:eastAsia="Arial" w:hAnsi="Arial"/>
          <w:color w:val="000000"/>
          <w:sz w:val="20"/>
          <w:szCs w:val="20"/>
        </w:rPr>
        <w:t xml:space="preserve"> — Each route catches and handles errors independently. Some routes return </w:t>
      </w:r>
      <w:r>
        <w:rPr>
          <w:rFonts w:ascii="Courier New" w:cs="Courier New" w:eastAsia="Courier New" w:hAnsi="Courier New"/>
          <w:color w:val="1A2550"/>
          <w:sz w:val="18"/>
          <w:szCs w:val="18"/>
        </w:rPr>
        <w:t xml:space="preserve">{ error: e.message }</w:t>
      </w:r>
      <w:r>
        <w:rPr>
          <w:rFonts w:ascii="Arial" w:cs="Arial" w:eastAsia="Arial" w:hAnsi="Arial"/>
          <w:color w:val="000000"/>
          <w:sz w:val="20"/>
          <w:szCs w:val="20"/>
        </w:rPr>
        <w:t xml:space="preserve">, others </w:t>
      </w:r>
      <w:r>
        <w:rPr>
          <w:rFonts w:ascii="Courier New" w:cs="Courier New" w:eastAsia="Courier New" w:hAnsi="Courier New"/>
          <w:color w:val="1A2550"/>
          <w:sz w:val="18"/>
          <w:szCs w:val="18"/>
        </w:rPr>
        <w:t xml:space="preserve">{ success: false, message: '...' }</w:t>
      </w:r>
      <w:r>
        <w:rPr>
          <w:rFonts w:ascii="Arial" w:cs="Arial" w:eastAsia="Arial" w:hAnsi="Arial"/>
          <w:color w:val="000000"/>
          <w:sz w:val="20"/>
          <w:szCs w:val="20"/>
        </w:rPr>
        <w:t xml:space="preserve">, others throw and rely on Express's default 500 handler. Frontend must handle multiple error shapes.</w:t>
      </w:r>
    </w:p>
    <w:p>
      <w:pPr>
        <w:pStyle w:val="ListParagraph"/>
        <w:numPr>
          <w:ilvl w:val="0"/>
          <w:numId w:val="2"/>
        </w:numPr>
        <w:spacing w:after="40" w:before="40"/>
      </w:pPr>
      <w:r>
        <w:rPr>
          <w:rFonts w:ascii="Arial" w:cs="Arial" w:eastAsia="Arial" w:hAnsi="Arial"/>
          <w:color w:val="000000"/>
          <w:sz w:val="20"/>
          <w:szCs w:val="20"/>
        </w:rPr>
        <w:t xml:space="preserve">Fix: Add a single Express error middleware at the bottom of routes.ts. Standardise error response shape: { success: false, code, message }.</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ARCH-04 — shared/schema.ts is out of sync with actual DB</w:t>
      </w:r>
    </w:p>
    <w:p>
      <w:pPr>
        <w:spacing w:after="60" w:before="60"/>
      </w:pPr>
      <w:r>
        <w:rPr>
          <w:rFonts w:ascii="Courier New" w:cs="Courier New" w:eastAsia="Courier New" w:hAnsi="Courier New"/>
          <w:color w:val="1A2550"/>
          <w:sz w:val="18"/>
          <w:szCs w:val="18"/>
        </w:rPr>
        <w:t xml:space="preserve">shared/schema.ts</w:t>
      </w:r>
      <w:r>
        <w:rPr>
          <w:rFonts w:ascii="Arial" w:cs="Arial" w:eastAsia="Arial" w:hAnsi="Arial"/>
          <w:color w:val="000000"/>
          <w:sz w:val="20"/>
          <w:szCs w:val="20"/>
        </w:rPr>
        <w:t xml:space="preserve"> — The Drizzle schema file is missing columns added by recent migrations: otp_send_count, otp_send_window_start, otp_send_locked_until, web_device_id_phone, web_device_id_desktop, and others. It is used for TypeScript type inference, so these missing columns cause type errors to be silently ignored where the inferred type is used.</w:t>
      </w:r>
    </w:p>
    <w:p>
      <w:pPr>
        <w:pStyle w:val="ListParagraph"/>
        <w:numPr>
          <w:ilvl w:val="0"/>
          <w:numId w:val="2"/>
        </w:numPr>
        <w:spacing w:after="40" w:before="40"/>
      </w:pPr>
      <w:r>
        <w:rPr>
          <w:rFonts w:ascii="Arial" w:cs="Arial" w:eastAsia="Arial" w:hAnsi="Arial"/>
          <w:color w:val="000000"/>
          <w:sz w:val="20"/>
          <w:szCs w:val="20"/>
        </w:rPr>
        <w:t xml:space="preserve">Fix: Run drizzle-kit introspect to regenerate schema from the live DB. Make this a CI step so it never drifts again.</w:t>
      </w:r>
    </w:p>
    <w:p>
      <w:r>
        <w:br w:type="page"/>
      </w:r>
    </w:p>
    <w:p>
      <w:pPr>
        <w:pStyle w:val="Heading1"/>
        <w:spacing w:after="120" w:before="360"/>
      </w:pPr>
      <w:r>
        <w:rPr>
          <w:rFonts w:ascii="Arial" w:cs="Arial" w:eastAsia="Arial" w:hAnsi="Arial"/>
          <w:b/>
          <w:bCs/>
          <w:color w:val="1A2550"/>
          <w:sz w:val="32"/>
          <w:szCs w:val="32"/>
        </w:rPr>
        <w:t xml:space="preserve">9. Code Quality Problems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CQ-01 — logPaymentFailure swallows its own errors</w:t>
      </w:r>
    </w:p>
    <w:p>
      <w:pPr>
        <w:spacing w:after="60" w:before="60"/>
      </w:pPr>
      <w:r>
        <w:rPr>
          <w:rFonts w:ascii="Courier New" w:cs="Courier New" w:eastAsia="Courier New" w:hAnsi="Courier New"/>
          <w:color w:val="1A2550"/>
          <w:sz w:val="18"/>
          <w:szCs w:val="18"/>
        </w:rPr>
        <w:t xml:space="preserve">payment-routes.ts</w:t>
      </w:r>
      <w:r>
        <w:rPr>
          <w:rFonts w:ascii="Arial" w:cs="Arial" w:eastAsia="Arial" w:hAnsi="Arial"/>
          <w:color w:val="000000"/>
          <w:sz w:val="20"/>
          <w:szCs w:val="20"/>
        </w:rPr>
        <w:t xml:space="preserve"> — The </w:t>
      </w:r>
      <w:r>
        <w:rPr>
          <w:rFonts w:ascii="Courier New" w:cs="Courier New" w:eastAsia="Courier New" w:hAnsi="Courier New"/>
          <w:color w:val="1A2550"/>
          <w:sz w:val="18"/>
          <w:szCs w:val="18"/>
        </w:rPr>
        <w:t xml:space="preserve">logPaymentFailure</w:t>
      </w:r>
      <w:r>
        <w:rPr>
          <w:rFonts w:ascii="Arial" w:cs="Arial" w:eastAsia="Arial" w:hAnsi="Arial"/>
          <w:color w:val="000000"/>
          <w:sz w:val="20"/>
          <w:szCs w:val="20"/>
        </w:rPr>
        <w:t xml:space="preserve"> function wraps its DB insert in try/catch and logs the error, but returns normally. A payment failure that also fails to log looks identical to one that logged successfully. Silent data loss in the audit trail.</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CQ-02 — Inconsistent async error handling patterns</w:t>
      </w:r>
    </w:p>
    <w:p>
      <w:pPr>
        <w:spacing w:after="60" w:before="60"/>
      </w:pPr>
      <w:r>
        <w:rPr>
          <w:rFonts w:ascii="Arial" w:cs="Arial" w:eastAsia="Arial" w:hAnsi="Arial"/>
          <w:color w:val="000000"/>
          <w:sz w:val="20"/>
          <w:szCs w:val="20"/>
        </w:rPr>
        <w:t xml:space="preserve">Some routes use try/catch with next(err), some use .catch(next), some handle errors inline with res.json. This inconsistency means some errors reach the client as unhandled promise rejections (especially in async route handlers registered without express-async-handler).</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CQ-03 — findRecordingViaStreamSearch uses loose title matching</w:t>
      </w:r>
    </w:p>
    <w:p>
      <w:pPr>
        <w:spacing w:after="60" w:before="60"/>
      </w:pPr>
      <w:r>
        <w:rPr>
          <w:rFonts w:ascii="Courier New" w:cs="Courier New" w:eastAsia="Courier New" w:hAnsi="Courier New"/>
          <w:color w:val="1A2550"/>
          <w:sz w:val="18"/>
          <w:szCs w:val="18"/>
        </w:rPr>
        <w:t xml:space="preserve">live-stream-routes.ts</w:t>
      </w:r>
      <w:r>
        <w:rPr>
          <w:rFonts w:ascii="Arial" w:cs="Arial" w:eastAsia="Arial" w:hAnsi="Arial"/>
          <w:color w:val="000000"/>
          <w:sz w:val="20"/>
          <w:szCs w:val="20"/>
        </w:rPr>
        <w:t xml:space="preserve"> — The function searches Cloudflare Stream recordings by title substring match. If two classes share a similar title (e.g., 'Math Class 1' and 'Math Class 10'), the wrong recording can be linked to a class.</w:t>
      </w:r>
    </w:p>
    <w:p>
      <w:pPr>
        <w:pStyle w:val="ListParagraph"/>
        <w:numPr>
          <w:ilvl w:val="0"/>
          <w:numId w:val="2"/>
        </w:numPr>
        <w:spacing w:after="40" w:before="40"/>
      </w:pPr>
      <w:r>
        <w:rPr>
          <w:rFonts w:ascii="Arial" w:cs="Arial" w:eastAsia="Arial" w:hAnsi="Arial"/>
          <w:color w:val="000000"/>
          <w:sz w:val="20"/>
          <w:szCs w:val="20"/>
        </w:rPr>
        <w:t xml:space="preserve">Fix: Store the Cloudflare Stream UID in the live_classes row at stream-start time and look up by UID, not title.</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CQ-04 — requireAdmin defined after use in registration order</w:t>
      </w:r>
    </w:p>
    <w:p>
      <w:pPr>
        <w:spacing w:after="60" w:before="60"/>
      </w:pPr>
      <w:r>
        <w:rPr>
          <w:rFonts w:ascii="Courier New" w:cs="Courier New" w:eastAsia="Courier New" w:hAnsi="Courier New"/>
          <w:color w:val="1A2550"/>
          <w:sz w:val="18"/>
          <w:szCs w:val="18"/>
        </w:rPr>
        <w:t xml:space="preserve">backend/routes.ts : 330 vs 490</w:t>
      </w:r>
      <w:r>
        <w:rPr>
          <w:rFonts w:ascii="Arial" w:cs="Arial" w:eastAsia="Arial" w:hAnsi="Arial"/>
          <w:color w:val="000000"/>
          <w:sz w:val="20"/>
          <w:szCs w:val="20"/>
        </w:rPr>
        <w:t xml:space="preserve"> — </w:t>
      </w:r>
      <w:r>
        <w:rPr>
          <w:rFonts w:ascii="Courier New" w:cs="Courier New" w:eastAsia="Courier New" w:hAnsi="Courier New"/>
          <w:color w:val="1A2550"/>
          <w:sz w:val="18"/>
          <w:szCs w:val="18"/>
        </w:rPr>
        <w:t xml:space="preserve">registerSupportRoutes</w:t>
      </w:r>
      <w:r>
        <w:rPr>
          <w:rFonts w:ascii="Arial" w:cs="Arial" w:eastAsia="Arial" w:hAnsi="Arial"/>
          <w:color w:val="000000"/>
          <w:sz w:val="20"/>
          <w:szCs w:val="20"/>
        </w:rPr>
        <w:t xml:space="preserve"> is called at line 330 and receives </w:t>
      </w:r>
      <w:r>
        <w:rPr>
          <w:rFonts w:ascii="Courier New" w:cs="Courier New" w:eastAsia="Courier New" w:hAnsi="Courier New"/>
          <w:color w:val="1A2550"/>
          <w:sz w:val="18"/>
          <w:szCs w:val="18"/>
        </w:rPr>
        <w:t xml:space="preserve">requireAdmin</w:t>
      </w:r>
      <w:r>
        <w:rPr>
          <w:rFonts w:ascii="Arial" w:cs="Arial" w:eastAsia="Arial" w:hAnsi="Arial"/>
          <w:color w:val="000000"/>
          <w:sz w:val="20"/>
          <w:szCs w:val="20"/>
        </w:rPr>
        <w:t xml:space="preserve"> as an argument, but </w:t>
      </w:r>
      <w:r>
        <w:rPr>
          <w:rFonts w:ascii="Courier New" w:cs="Courier New" w:eastAsia="Courier New" w:hAnsi="Courier New"/>
          <w:color w:val="1A2550"/>
          <w:sz w:val="18"/>
          <w:szCs w:val="18"/>
        </w:rPr>
        <w:t xml:space="preserve">requireAdmin</w:t>
      </w:r>
      <w:r>
        <w:rPr>
          <w:rFonts w:ascii="Arial" w:cs="Arial" w:eastAsia="Arial" w:hAnsi="Arial"/>
          <w:color w:val="000000"/>
          <w:sz w:val="20"/>
          <w:szCs w:val="20"/>
        </w:rPr>
        <w:t xml:space="preserve"> is defined at line 490. JavaScript function hoisting saves this at runtime, but it is confusing and fragile — if requireAdmin were refactored to a const (arrow function), it would become a runtime error.</w:t>
      </w:r>
    </w:p>
    <w:p>
      <w:pPr>
        <w:pStyle w:val="ListParagraph"/>
        <w:numPr>
          <w:ilvl w:val="0"/>
          <w:numId w:val="2"/>
        </w:numPr>
        <w:spacing w:after="40" w:before="40"/>
      </w:pPr>
      <w:r>
        <w:rPr>
          <w:rFonts w:ascii="Arial" w:cs="Arial" w:eastAsia="Arial" w:hAnsi="Arial"/>
          <w:color w:val="000000"/>
          <w:sz w:val="20"/>
          <w:szCs w:val="20"/>
        </w:rPr>
        <w:t xml:space="preserve">Fix: Move requireAdmin definition to the top of routes.ts or a separate auth-middleware.ts file.</w:t>
      </w:r>
    </w:p>
    <w:p>
      <w:r>
        <w:br w:type="page"/>
      </w:r>
    </w:p>
    <w:p>
      <w:pPr>
        <w:pStyle w:val="Heading1"/>
        <w:spacing w:after="120" w:before="360"/>
      </w:pPr>
      <w:r>
        <w:rPr>
          <w:rFonts w:ascii="Arial" w:cs="Arial" w:eastAsia="Arial" w:hAnsi="Arial"/>
          <w:b/>
          <w:bCs/>
          <w:color w:val="1A2550"/>
          <w:sz w:val="32"/>
          <w:szCs w:val="32"/>
        </w:rPr>
        <w:t xml:space="preserve">10. Cloudflare / R2 / Streaming Risks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CF-01 — No retry on Cloudflare Stream webhook delivery failure</w:t>
      </w:r>
    </w:p>
    <w:p>
      <w:pPr>
        <w:spacing w:after="60" w:before="60"/>
      </w:pPr>
      <w:r>
        <w:rPr>
          <w:rFonts w:ascii="Arial" w:cs="Arial" w:eastAsia="Arial" w:hAnsi="Arial"/>
          <w:color w:val="000000"/>
          <w:sz w:val="20"/>
          <w:szCs w:val="20"/>
        </w:rPr>
        <w:t xml:space="preserve">If the Cloudflare recording-ready webhook fails to reach the server (server downtime, wrong URL), there is no retry mechanism outside of Cloudflare's own limited retries. The recording is never archived, and the is_live flag stays stuck (see SYNC-02).</w:t>
      </w:r>
    </w:p>
    <w:p>
      <w:pPr>
        <w:pStyle w:val="ListParagraph"/>
        <w:numPr>
          <w:ilvl w:val="0"/>
          <w:numId w:val="2"/>
        </w:numPr>
        <w:spacing w:after="40" w:before="40"/>
      </w:pPr>
      <w:r>
        <w:rPr>
          <w:rFonts w:ascii="Arial" w:cs="Arial" w:eastAsia="Arial" w:hAnsi="Arial"/>
          <w:color w:val="000000"/>
          <w:sz w:val="20"/>
          <w:szCs w:val="20"/>
        </w:rPr>
        <w:t xml:space="preserve">Fix: Implement a polling fallback: if no recording is found within 10 minutes of class end, poll the Cloudflare Stream API directly for the recording.</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CF-02 — R2 presigned URL TTL not validated against enrollment</w:t>
      </w:r>
    </w:p>
    <w:p>
      <w:pPr>
        <w:spacing w:after="60" w:before="60"/>
      </w:pPr>
      <w:r>
        <w:rPr>
          <w:rFonts w:ascii="Courier New" w:cs="Courier New" w:eastAsia="Courier New" w:hAnsi="Courier New"/>
          <w:color w:val="1A2550"/>
          <w:sz w:val="18"/>
          <w:szCs w:val="18"/>
        </w:rPr>
        <w:t xml:space="preserve">r2-presign-read.ts</w:t>
      </w:r>
      <w:r>
        <w:rPr>
          <w:rFonts w:ascii="Arial" w:cs="Arial" w:eastAsia="Arial" w:hAnsi="Arial"/>
          <w:color w:val="000000"/>
          <w:sz w:val="20"/>
          <w:szCs w:val="20"/>
        </w:rPr>
        <w:t xml:space="preserve"> — </w:t>
      </w:r>
      <w:r>
        <w:rPr>
          <w:rFonts w:ascii="Courier New" w:cs="Courier New" w:eastAsia="Courier New" w:hAnsi="Courier New"/>
          <w:color w:val="1A2550"/>
          <w:sz w:val="18"/>
          <w:szCs w:val="18"/>
        </w:rPr>
        <w:t xml:space="preserve">presignR2GetObject</w:t>
      </w:r>
      <w:r>
        <w:rPr>
          <w:rFonts w:ascii="Arial" w:cs="Arial" w:eastAsia="Arial" w:hAnsi="Arial"/>
          <w:color w:val="000000"/>
          <w:sz w:val="20"/>
          <w:szCs w:val="20"/>
        </w:rPr>
        <w:t xml:space="preserve"> correctly caps TTL at 7 days. However, it does not check enrollment validity at signing time. A signed URL for a course material remains valid for up to 7 days even if the student's enrollment expires the next day.</w:t>
      </w:r>
    </w:p>
    <w:p>
      <w:pPr>
        <w:pStyle w:val="ListParagraph"/>
        <w:numPr>
          <w:ilvl w:val="0"/>
          <w:numId w:val="2"/>
        </w:numPr>
        <w:spacing w:after="40" w:before="40"/>
      </w:pPr>
      <w:r>
        <w:rPr>
          <w:rFonts w:ascii="Arial" w:cs="Arial" w:eastAsia="Arial" w:hAnsi="Arial"/>
          <w:color w:val="000000"/>
          <w:sz w:val="20"/>
          <w:szCs w:val="20"/>
        </w:rPr>
        <w:t xml:space="preserve">Fix: Cap TTL to min(requested_ttl, enrollment.valid_until - now). For downloads, use short TTLs (1 hour) and require re-authentication.</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CF-03 — archiveCloudflareRecordingToR2 holds MP4 in memory</w:t>
      </w:r>
    </w:p>
    <w:p>
      <w:pPr>
        <w:spacing w:after="60" w:before="60"/>
      </w:pPr>
      <w:r>
        <w:rPr>
          <w:rFonts w:ascii="Arial" w:cs="Arial" w:eastAsia="Arial" w:hAnsi="Arial"/>
          <w:color w:val="000000"/>
          <w:sz w:val="20"/>
          <w:szCs w:val="20"/>
        </w:rPr>
        <w:t xml:space="preserve">The archive function downloads the full Cloudflare MP4 to server RAM before uploading to R2. A 2-hour class recording at 1080p can be 4+ GB. This will OOM-kill the server and is identical to the upload-config.ts issue (C-01) but on the output side.</w:t>
      </w:r>
    </w:p>
    <w:p>
      <w:pPr>
        <w:pStyle w:val="ListParagraph"/>
        <w:numPr>
          <w:ilvl w:val="0"/>
          <w:numId w:val="2"/>
        </w:numPr>
        <w:spacing w:after="40" w:before="40"/>
      </w:pPr>
      <w:r>
        <w:rPr>
          <w:rFonts w:ascii="Arial" w:cs="Arial" w:eastAsia="Arial" w:hAnsi="Arial"/>
          <w:color w:val="000000"/>
          <w:sz w:val="20"/>
          <w:szCs w:val="20"/>
        </w:rPr>
        <w:t xml:space="preserve">Fix: Stream the MP4 directly from Cloudflare to R2 using a pipe (fetch response body → R2 PutObject with stream). Never buffer video in RAM.</w:t>
      </w:r>
    </w:p>
    <w:p>
      <w:r>
        <w:br w:type="page"/>
      </w:r>
    </w:p>
    <w:p>
      <w:pPr>
        <w:pStyle w:val="Heading1"/>
        <w:spacing w:after="120" w:before="360"/>
      </w:pPr>
      <w:r>
        <w:rPr>
          <w:rFonts w:ascii="Arial" w:cs="Arial" w:eastAsia="Arial" w:hAnsi="Arial"/>
          <w:b/>
          <w:bCs/>
          <w:color w:val="1A2550"/>
          <w:sz w:val="32"/>
          <w:szCs w:val="32"/>
        </w:rPr>
        <w:t xml:space="preserve">11. Offline &amp; Download System Risks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DL-01 — Download cleanup failure allows perpetual offline access</w:t>
      </w:r>
    </w:p>
    <w:p>
      <w:pPr>
        <w:spacing w:after="60" w:before="60"/>
      </w:pPr>
      <w:r>
        <w:rPr>
          <w:rFonts w:ascii="Courier New" w:cs="Courier New" w:eastAsia="Courier New" w:hAnsi="Courier New"/>
          <w:color w:val="1A2550"/>
          <w:sz w:val="18"/>
          <w:szCs w:val="18"/>
        </w:rPr>
        <w:t xml:space="preserve">download-utils.ts</w:t>
      </w:r>
      <w:r>
        <w:rPr>
          <w:rFonts w:ascii="Arial" w:cs="Arial" w:eastAsia="Arial" w:hAnsi="Arial"/>
          <w:color w:val="000000"/>
          <w:sz w:val="20"/>
          <w:szCs w:val="20"/>
        </w:rPr>
        <w:t xml:space="preserve"> — As noted in BUG-04, failed cleanup is silently swallowed. This is especially problematic for the offline download system because: (a) the student retains the file on their device, (b) the download token is never revoked, and (c) there is no background reconciliation job to detect and fix stale download records.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DL-02 — No download token expiry enforcement on mobile</w:t>
      </w:r>
    </w:p>
    <w:p>
      <w:pPr>
        <w:spacing w:after="60" w:before="60"/>
      </w:pPr>
      <w:r>
        <w:rPr>
          <w:rFonts w:ascii="Arial" w:cs="Arial" w:eastAsia="Arial" w:hAnsi="Arial"/>
          <w:color w:val="000000"/>
          <w:sz w:val="20"/>
          <w:szCs w:val="20"/>
        </w:rPr>
        <w:t xml:space="preserve">Download tokens are stored and used from the mobile client without an expiry check before use. If a token expires server-side (e.g., enrollment revoked), the mobile client attempts to use the expired token, gets a 401, and shows an unhelpful error — not a message explaining the enrollment has ended.</w:t>
      </w:r>
    </w:p>
    <w:p>
      <w:pPr>
        <w:pStyle w:val="ListParagraph"/>
        <w:numPr>
          <w:ilvl w:val="0"/>
          <w:numId w:val="2"/>
        </w:numPr>
        <w:spacing w:after="40" w:before="40"/>
      </w:pPr>
      <w:r>
        <w:rPr>
          <w:rFonts w:ascii="Arial" w:cs="Arial" w:eastAsia="Arial" w:hAnsi="Arial"/>
          <w:color w:val="000000"/>
          <w:sz w:val="20"/>
          <w:szCs w:val="20"/>
        </w:rPr>
        <w:t xml:space="preserve">Fix: Store token expiry alongside the token on-device. Check before network call. Show a user-friendly message if expired.</w:t>
      </w:r>
    </w:p>
    <w:p>
      <w:r>
        <w:br w:type="page"/>
      </w:r>
    </w:p>
    <w:p>
      <w:pPr>
        <w:pStyle w:val="Heading1"/>
        <w:spacing w:after="120" w:before="360"/>
      </w:pPr>
      <w:r>
        <w:rPr>
          <w:rFonts w:ascii="Arial" w:cs="Arial" w:eastAsia="Arial" w:hAnsi="Arial"/>
          <w:b/>
          <w:bCs/>
          <w:color w:val="1A2550"/>
          <w:sz w:val="32"/>
          <w:szCs w:val="32"/>
        </w:rPr>
        <w:t xml:space="preserve">12. UI / UX Technical Problems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UI-01 — setUnauthorizedHandler recreated on every route change</w:t>
      </w:r>
    </w:p>
    <w:p>
      <w:pPr>
        <w:spacing w:after="60" w:before="60"/>
      </w:pPr>
      <w:r>
        <w:rPr>
          <w:rFonts w:ascii="Courier New" w:cs="Courier New" w:eastAsia="Courier New" w:hAnsi="Courier New"/>
          <w:color w:val="1A2550"/>
          <w:sz w:val="18"/>
          <w:szCs w:val="18"/>
        </w:rPr>
        <w:t xml:space="preserve">context/AuthContext.tsx</w:t>
      </w:r>
      <w:r>
        <w:rPr>
          <w:rFonts w:ascii="Arial" w:cs="Arial" w:eastAsia="Arial" w:hAnsi="Arial"/>
          <w:color w:val="000000"/>
          <w:sz w:val="20"/>
          <w:szCs w:val="20"/>
        </w:rPr>
        <w:t xml:space="preserve"> — The </w:t>
      </w:r>
      <w:r>
        <w:rPr>
          <w:rFonts w:ascii="Courier New" w:cs="Courier New" w:eastAsia="Courier New" w:hAnsi="Courier New"/>
          <w:color w:val="1A2550"/>
          <w:sz w:val="18"/>
          <w:szCs w:val="18"/>
        </w:rPr>
        <w:t xml:space="preserve">setUnauthorizedHandler</w:t>
      </w:r>
      <w:r>
        <w:rPr>
          <w:rFonts w:ascii="Arial" w:cs="Arial" w:eastAsia="Arial" w:hAnsi="Arial"/>
          <w:color w:val="000000"/>
          <w:sz w:val="20"/>
          <w:szCs w:val="20"/>
        </w:rPr>
        <w:t xml:space="preserve"> call is inside a useEffect that lists </w:t>
      </w:r>
      <w:r>
        <w:rPr>
          <w:rFonts w:ascii="Courier New" w:cs="Courier New" w:eastAsia="Courier New" w:hAnsi="Courier New"/>
          <w:color w:val="1A2550"/>
          <w:sz w:val="18"/>
          <w:szCs w:val="18"/>
        </w:rPr>
        <w:t xml:space="preserve">pathname</w:t>
      </w:r>
      <w:r>
        <w:rPr>
          <w:rFonts w:ascii="Arial" w:cs="Arial" w:eastAsia="Arial" w:hAnsi="Arial"/>
          <w:color w:val="000000"/>
          <w:sz w:val="20"/>
          <w:szCs w:val="20"/>
        </w:rPr>
        <w:t xml:space="preserve"> as a dependency. This means the unauthorized handler is re-registered on every page navigation, causing the query client to hold a stale closure during navigation transitions.</w:t>
      </w:r>
    </w:p>
    <w:p>
      <w:pPr>
        <w:pStyle w:val="ListParagraph"/>
        <w:numPr>
          <w:ilvl w:val="0"/>
          <w:numId w:val="2"/>
        </w:numPr>
        <w:spacing w:after="40" w:before="40"/>
      </w:pPr>
      <w:r>
        <w:rPr>
          <w:rFonts w:ascii="Arial" w:cs="Arial" w:eastAsia="Arial" w:hAnsi="Arial"/>
          <w:color w:val="000000"/>
          <w:sz w:val="20"/>
          <w:szCs w:val="20"/>
        </w:rPr>
        <w:t xml:space="preserve">Fix: Move setUnauthorizedHandler to a one-time useEffect with empty dependency array [] — the handler is global and should only be set once.</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UI-02 — staleTime 3 minutes causes stale enrollment state on frontend</w:t>
      </w:r>
    </w:p>
    <w:p>
      <w:pPr>
        <w:spacing w:after="60" w:before="60"/>
      </w:pPr>
      <w:r>
        <w:rPr>
          <w:rFonts w:ascii="Courier New" w:cs="Courier New" w:eastAsia="Courier New" w:hAnsi="Courier New"/>
          <w:color w:val="1A2550"/>
          <w:sz w:val="18"/>
          <w:szCs w:val="18"/>
        </w:rPr>
        <w:t xml:space="preserve">lib/query-client.ts</w:t>
      </w:r>
      <w:r>
        <w:rPr>
          <w:rFonts w:ascii="Arial" w:cs="Arial" w:eastAsia="Arial" w:hAnsi="Arial"/>
          <w:color w:val="000000"/>
          <w:sz w:val="20"/>
          <w:szCs w:val="20"/>
        </w:rPr>
        <w:t xml:space="preserve"> — As noted in PERF-04, course access data can be 3 minutes stale. For a platform where enrollment changes (purchases, expiry) are critical to gate access correctly, 3 minutes is too long. A student who just purchased a course may see a 'locked' state for up to 3 minutes.</w:t>
      </w:r>
    </w:p>
    <w:p>
      <w:pPr>
        <w:pStyle w:val="ListParagraph"/>
        <w:numPr>
          <w:ilvl w:val="0"/>
          <w:numId w:val="2"/>
        </w:numPr>
        <w:spacing w:after="40" w:before="40"/>
      </w:pPr>
      <w:r>
        <w:rPr>
          <w:rFonts w:ascii="Arial" w:cs="Arial" w:eastAsia="Arial" w:hAnsi="Arial"/>
          <w:color w:val="000000"/>
          <w:sz w:val="20"/>
          <w:szCs w:val="20"/>
        </w:rPr>
        <w:t xml:space="preserve">Fix: After a purchase mutation completes, explicitly invalidate ['courses', courseId] and ['my-courses'] queries using queryClient.invalidateQueries.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UI-03 — Course progress shows lower than actual due to BUG-03</w:t>
      </w:r>
    </w:p>
    <w:p>
      <w:pPr>
        <w:spacing w:after="60" w:before="60"/>
      </w:pPr>
      <w:r>
        <w:rPr>
          <w:rFonts w:ascii="Arial" w:cs="Arial" w:eastAsia="Arial" w:hAnsi="Arial"/>
          <w:color w:val="000000"/>
          <w:sz w:val="20"/>
          <w:szCs w:val="20"/>
        </w:rPr>
        <w:t xml:space="preserve">As described in BUG-03, the progress denominator includes hidden/future lectures. A student who has completed all visible lectures may see 70% instead of 100%. This also breaks 'course completion' certificate triggers if they are based on the progress percentage.</w:t>
      </w:r>
    </w:p>
    <w:p>
      <w:r>
        <w:br w:type="page"/>
      </w:r>
    </w:p>
    <w:p>
      <w:pPr>
        <w:pStyle w:val="Heading1"/>
        <w:spacing w:after="120" w:before="360"/>
      </w:pPr>
      <w:r>
        <w:rPr>
          <w:rFonts w:ascii="Arial" w:cs="Arial" w:eastAsia="Arial" w:hAnsi="Arial"/>
          <w:b/>
          <w:bCs/>
          <w:color w:val="1A2550"/>
          <w:sz w:val="32"/>
          <w:szCs w:val="32"/>
        </w:rPr>
        <w:t xml:space="preserve">13. Recommended Refactors (Safe, Incremental)</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REF-01 — Extract a Redis cache layer (High ROI)</w:t>
      </w:r>
    </w:p>
    <w:p>
      <w:pPr>
        <w:spacing w:after="60" w:before="60"/>
      </w:pPr>
      <w:r>
        <w:rPr>
          <w:rFonts w:ascii="Arial" w:cs="Arial" w:eastAsia="Arial" w:hAnsi="Arial"/>
          <w:color w:val="000000"/>
          <w:sz w:val="20"/>
          <w:szCs w:val="20"/>
        </w:rPr>
        <w:t xml:space="preserve">Replace all 5 process-local in-memory Maps/arrays (upcomingCache, downloadUrlRateMap, sentNotifications Set, archiveRetryState, isArchiveSweepRunning) with Redis. This solves SCALE-01, SCALE-02, BUG-02, C-02, and C-03 in one shot and makes the system horizontally scalable.</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REF-02 — Introduce a job queue for async work</w:t>
      </w:r>
    </w:p>
    <w:p>
      <w:pPr>
        <w:spacing w:after="60" w:before="60"/>
      </w:pPr>
      <w:r>
        <w:rPr>
          <w:rFonts w:ascii="Arial" w:cs="Arial" w:eastAsia="Arial" w:hAnsi="Arial"/>
          <w:color w:val="000000"/>
          <w:sz w:val="20"/>
          <w:szCs w:val="20"/>
        </w:rPr>
        <w:t xml:space="preserve">Use BullMQ (Redis-backed) for: archive sweep jobs, push notification batches, download cleanup, and enrollment revocation side-effects. This decouples slow operations from the HTTP request cycle and adds retry/observability.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REF-03 — Migrate large file uploads to presigned R2 PUT URLs</w:t>
      </w:r>
    </w:p>
    <w:p>
      <w:pPr>
        <w:spacing w:after="60" w:before="60"/>
      </w:pPr>
      <w:r>
        <w:rPr>
          <w:rFonts w:ascii="Arial" w:cs="Arial" w:eastAsia="Arial" w:hAnsi="Arial"/>
          <w:color w:val="000000"/>
          <w:sz w:val="20"/>
          <w:szCs w:val="20"/>
        </w:rPr>
        <w:t xml:space="preserve">Instead of routing 500 MB files through the Node.js server (upload-config.ts C-01), generate a presigned R2 PutObject URL client-side, let the client upload directly to R2, then call a lightweight confirmation endpoint. This eliminates the OOM risk and the </w:t>
      </w:r>
      <w:r>
        <w:rPr>
          <w:rFonts w:ascii="Courier New" w:cs="Courier New" w:eastAsia="Courier New" w:hAnsi="Courier New"/>
          <w:color w:val="1A2550"/>
          <w:sz w:val="18"/>
          <w:szCs w:val="18"/>
        </w:rPr>
        <w:t xml:space="preserve">archiveCloudflareRecordingToR2</w:t>
      </w:r>
      <w:r>
        <w:rPr>
          <w:rFonts w:ascii="Arial" w:cs="Arial" w:eastAsia="Arial" w:hAnsi="Arial"/>
          <w:color w:val="000000"/>
          <w:sz w:val="20"/>
          <w:szCs w:val="20"/>
        </w:rPr>
        <w:t xml:space="preserve"> memory issue (CF-03).</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REF-04 — Normalise video URLs at write time</w:t>
      </w:r>
    </w:p>
    <w:p>
      <w:pPr>
        <w:spacing w:after="60" w:before="60"/>
      </w:pPr>
      <w:r>
        <w:rPr>
          <w:rFonts w:ascii="Arial" w:cs="Arial" w:eastAsia="Arial" w:hAnsi="Arial"/>
          <w:color w:val="000000"/>
          <w:sz w:val="20"/>
          <w:szCs w:val="20"/>
        </w:rPr>
        <w:t xml:space="preserve">To fix C-07, add a video_url_normalized column to lectures and enrollments. Populate it at INSERT/UPDATE time. Index it. Remove all regexp_replace calls from hot-path queries.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REF-05 — Standardise error responses</w:t>
      </w:r>
    </w:p>
    <w:p>
      <w:pPr>
        <w:spacing w:after="60" w:before="60"/>
      </w:pPr>
      <w:r>
        <w:rPr>
          <w:rFonts w:ascii="Arial" w:cs="Arial" w:eastAsia="Arial" w:hAnsi="Arial"/>
          <w:color w:val="000000"/>
          <w:sz w:val="20"/>
          <w:szCs w:val="20"/>
        </w:rPr>
        <w:t xml:space="preserve">Add a single Express error middleware. Define an AppError class with a code, message, and HTTP status. All route handlers throw AppError; the middleware formats and logs consistently.</w:t>
      </w:r>
    </w:p>
    <w:p>
      <w:r>
        <w:br w:type="page"/>
      </w:r>
    </w:p>
    <w:p>
      <w:pPr>
        <w:pStyle w:val="Heading1"/>
        <w:spacing w:after="120" w:before="360"/>
      </w:pPr>
      <w:r>
        <w:rPr>
          <w:rFonts w:ascii="Arial" w:cs="Arial" w:eastAsia="Arial" w:hAnsi="Arial"/>
          <w:b/>
          <w:bCs/>
          <w:color w:val="1A2550"/>
          <w:sz w:val="32"/>
          <w:szCs w:val="32"/>
        </w:rPr>
        <w:t xml:space="preserve">14. Production Readiness Score</w:t>
      </w:r>
    </w:p>
    <w:p>
      <w:pPr>
        <w:spacing w:after="80" w:before="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Dimension</w:t>
            </w:r>
          </w:p>
        </w:tc>
        <w:tc>
          <w:tcPr>
            <w:tcW w:type="dxa" w:w="12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Score</w:t>
            </w:r>
          </w:p>
        </w:tc>
        <w:tc>
          <w:tcPr>
            <w:tcW w:type="dxa" w:w="516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Security</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55/100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Plain-text OTP fallback, no email uniqueness, default secrets, no extension whitelist</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Stability / Uptime</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E67E22"/>
                <w:sz w:val="20"/>
                <w:szCs w:val="20"/>
              </w:rPr>
              <w:t xml:space="preserve">60/100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OOM-risk uploads, hung archive fetches, stuck is_live flag</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Scalability</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50/100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5 process-local state stores, unbounded queries, no job queue</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Data Integrity</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E67E22"/>
                <w:sz w:val="20"/>
                <w:szCs w:val="20"/>
              </w:rPr>
              <w:t xml:space="preserve">65/100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Silent cleanup failures, OTP cleanup gap, double-send risk</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Performance</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58/100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N+1 × 3 correlated subqueries, regexp_replace scans, no statement_timeout</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Code Maintainability</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E67E22"/>
                <w:sz w:val="20"/>
                <w:szCs w:val="20"/>
              </w:rPr>
              <w:t xml:space="preserve">70/100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Large route files, inconsistent error handling, stale schema types</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Feature Correctness</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E67E22"/>
                <w:sz w:val="20"/>
                <w:szCs w:val="20"/>
              </w:rPr>
              <w:t xml:space="preserve">68/100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Wrong progress denominator, expired enrollments shown, stale token usage</w:t>
            </w:r>
          </w:p>
        </w:tc>
      </w:tr>
      <w:tr>
        <w:tc>
          <w:tcPr>
            <w:tcW w:type="dxa" w:w="3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000000"/>
                <w:sz w:val="20"/>
                <w:szCs w:val="20"/>
              </w:rPr>
              <w:t xml:space="preserve">Observability</w:t>
            </w:r>
          </w:p>
        </w:tc>
        <w:tc>
          <w:tcPr>
            <w:tcW w:type="dxa" w:w="1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55/100</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No centralised error handler, swallowed errors, no structured logging</w:t>
            </w:r>
          </w:p>
        </w:tc>
      </w:tr>
      <w:tr>
        <w:tc>
          <w:tcPr>
            <w:tcW w:type="dxa" w:w="3000"/>
            <w:tcBorders>
              <w:top w:val="single" w:color="2C3E7A" w:sz="2"/>
              <w:left w:val="single" w:color="2C3E7A" w:sz="2"/>
              <w:bottom w:val="single" w:color="2C3E7A" w:sz="2"/>
              <w:right w:val="single" w:color="2C3E7A" w:sz="2"/>
            </w:tcBorders>
            <w:shd w:fill="F2F4F8" w:val="clear"/>
            <w:tcMar>
              <w:top w:type="dxa" w:w="80"/>
              <w:left w:type="dxa" w:w="100"/>
              <w:bottom w:type="dxa" w:w="80"/>
              <w:right w:type="dxa" w:w="100"/>
            </w:tcMar>
          </w:tcPr>
          <w:p>
            <w:r>
              <w:rPr>
                <w:rFonts w:ascii="Arial" w:cs="Arial" w:eastAsia="Arial" w:hAnsi="Arial"/>
                <w:b/>
                <w:bCs/>
                <w:color w:val="000000"/>
                <w:sz w:val="22"/>
                <w:szCs w:val="22"/>
              </w:rPr>
              <w:t xml:space="preserve">OVERALL SCORE</w:t>
            </w:r>
          </w:p>
        </w:tc>
        <w:tc>
          <w:tcPr>
            <w:tcW w:type="dxa" w:w="1200"/>
            <w:tcBorders>
              <w:top w:val="single" w:color="2C3E7A" w:sz="2"/>
              <w:left w:val="single" w:color="2C3E7A" w:sz="2"/>
              <w:bottom w:val="single" w:color="2C3E7A" w:sz="2"/>
              <w:right w:val="single" w:color="2C3E7A" w:sz="2"/>
            </w:tcBorders>
            <w:shd w:fill="F2F4F8" w:val="clear"/>
            <w:tcMar>
              <w:top w:type="dxa" w:w="80"/>
              <w:left w:type="dxa" w:w="100"/>
              <w:bottom w:type="dxa" w:w="80"/>
              <w:right w:type="dxa" w:w="100"/>
            </w:tcMar>
          </w:tcPr>
          <w:p>
            <w:r>
              <w:rPr>
                <w:rFonts w:ascii="Arial" w:cs="Arial" w:eastAsia="Arial" w:hAnsi="Arial"/>
                <w:b/>
                <w:bCs/>
                <w:color w:val="E67E22"/>
                <w:sz w:val="22"/>
                <w:szCs w:val="22"/>
              </w:rPr>
              <w:t xml:space="preserve">62/100</w:t>
            </w:r>
          </w:p>
        </w:tc>
        <w:tc>
          <w:tcPr>
            <w:tcW w:type="dxa" w:w="5160"/>
            <w:tcBorders>
              <w:top w:val="single" w:color="2C3E7A" w:sz="2"/>
              <w:left w:val="single" w:color="2C3E7A" w:sz="2"/>
              <w:bottom w:val="single" w:color="2C3E7A" w:sz="2"/>
              <w:right w:val="single" w:color="2C3E7A" w:sz="2"/>
            </w:tcBorders>
            <w:shd w:fill="F2F4F8" w:val="clear"/>
            <w:tcMar>
              <w:top w:type="dxa" w:w="80"/>
              <w:left w:type="dxa" w:w="100"/>
              <w:bottom w:type="dxa" w:w="80"/>
              <w:right w:type="dxa" w:w="100"/>
            </w:tcMar>
          </w:tcPr>
          <w:p>
            <w:r>
              <w:rPr>
                <w:rFonts w:ascii="Arial" w:cs="Arial" w:eastAsia="Arial" w:hAnsi="Arial"/>
                <w:b/>
                <w:bCs/>
                <w:color w:val="E67E22"/>
                <w:sz w:val="20"/>
                <w:szCs w:val="20"/>
              </w:rPr>
              <w:t xml:space="preserve">Needs Immediate Attention — resolve Critical items before next prod deploy</w:t>
            </w:r>
          </w:p>
        </w:tc>
      </w:tr>
    </w:tbl>
    <w:p>
      <w:r>
        <w:br w:type="page"/>
      </w:r>
    </w:p>
    <w:p>
      <w:pPr>
        <w:pStyle w:val="Heading1"/>
        <w:spacing w:after="120" w:before="360"/>
      </w:pPr>
      <w:r>
        <w:rPr>
          <w:rFonts w:ascii="Arial" w:cs="Arial" w:eastAsia="Arial" w:hAnsi="Arial"/>
          <w:b/>
          <w:bCs/>
          <w:color w:val="1A2550"/>
          <w:sz w:val="32"/>
          <w:szCs w:val="32"/>
        </w:rPr>
        <w:t xml:space="preserve">15. Top 20 Priority Fixes</w:t>
      </w:r>
    </w:p>
    <w:p>
      <w:pPr>
        <w:spacing w:after="60" w:before="60"/>
      </w:pPr>
      <w:r>
        <w:rPr>
          <w:rFonts w:ascii="Arial" w:cs="Arial" w:eastAsia="Arial" w:hAnsi="Arial"/>
          <w:color w:val="000000"/>
          <w:sz w:val="20"/>
          <w:szCs w:val="20"/>
        </w:rPr>
        <w:t xml:space="preserve">Ordered by risk × effort. Fix in this sequence for the safest improvement path.</w:t>
      </w:r>
    </w:p>
    <w:p>
      <w:pPr>
        <w:spacing w:after="80" w:before="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2500"/>
        <w:gridCol w:w="4000"/>
        <w:gridCol w:w="1560"/>
      </w:tblGrid>
      <w:tr>
        <w:trPr>
          <w:tblHeader/>
        </w:trPr>
        <w:tc>
          <w:tcPr>
            <w:tcW w:type="dxa" w:w="5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8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25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w:t>
            </w:r>
          </w:p>
        </w:tc>
        <w:tc>
          <w:tcPr>
            <w:tcW w:type="dxa" w:w="40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Fix</w:t>
            </w:r>
          </w:p>
        </w:tc>
        <w:tc>
          <w:tcPr>
            <w:tcW w:type="dxa" w:w="156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Effort</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security-utils.ts:26</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Remove plain-text OTP fallback — auth bypass</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2</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upload-config.ts:30</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Replace in-memory multer with streaming to R2</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4h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3</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upload-routes.ts:213</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Add R2 key prefix whitelist to DELETE endpoint</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4</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live-stream-routes.ts:535</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Wrap archive sweep in pg_try_advisory_lock</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2h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5</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live-stream-routes.ts:28</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Prune archiveRetryState on success/max-retries</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6</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course-access-routes.ts:254</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Replace N+1 correlated subqueries with aggregated JOIN</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3h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7</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C0392B"/>
                <w:sz w:val="16"/>
                <w:szCs w:val="16"/>
              </w:rPr>
              <w:t xml:space="preserve">CRITICAL</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course-access-routes.ts:128</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Add normalised URL column, remove regexp_replace</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4h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8</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course-access-routes.ts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Filter file_url=null for unenrolled users</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2h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9</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auth-routes.ts:1061</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Add email uniqueness check on profile update</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10</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schedulers.ts:202</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Replace sentNotifications Set with DB table</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3h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11</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live-class-routes.ts:20</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Replace upcomingCache with Redis or indexed query</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3h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12</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download-utils.ts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Re-throw cleanup errors, add reconciliation job</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2h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13</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progress-utils.ts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Exclude visible_after_at lectures from progress denom</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14</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context/AuthContext.tsx</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Logout immediately on 401/403, don't restore stored admin</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2h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15</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live-class-routes.ts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Add LIMIT to live_classes student query</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16</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E67E22"/>
                <w:sz w:val="16"/>
                <w:szCs w:val="16"/>
              </w:rPr>
              <w:t xml:space="preserve">HIGH</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live-stream-routes.ts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Add abort timeout to archiveCloudflareRecordingToR2</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17</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F39C12"/>
                <w:sz w:val="16"/>
                <w:szCs w:val="16"/>
              </w:rPr>
              <w:t xml:space="preserve">MEDIUM</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auth-routes.ts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Increase password minimum to 8 chars</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30m</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18</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F39C12"/>
                <w:sz w:val="16"/>
                <w:szCs w:val="16"/>
              </w:rPr>
              <w:t xml:space="preserve">MEDIUM</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course-access-routes.ts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Add valid_until and status filter to /api/my-courses</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19</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F39C12"/>
                <w:sz w:val="16"/>
                <w:szCs w:val="16"/>
              </w:rPr>
              <w:t xml:space="preserve">MEDIUM</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classroom-sync.ts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Reduce checkpoint interval to 30s, add op-log replay</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4h</w:t>
            </w:r>
          </w:p>
        </w:tc>
      </w:tr>
      <w:tr>
        <w:tc>
          <w:tcPr>
            <w:tcW w:type="dxa" w:w="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000000"/>
                <w:sz w:val="18"/>
                <w:szCs w:val="18"/>
              </w:rPr>
              <w:t xml:space="preserve">20</w:t>
            </w:r>
          </w:p>
        </w:tc>
        <w:tc>
          <w:tcPr>
            <w:tcW w:type="dxa" w:w="8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F39C12"/>
                <w:sz w:val="16"/>
                <w:szCs w:val="16"/>
              </w:rPr>
              <w:t xml:space="preserve">MEDIUM</w:t>
            </w:r>
          </w:p>
        </w:tc>
        <w:tc>
          <w:tcPr>
            <w:tcW w:type="dxa" w:w="25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Courier New" w:cs="Courier New" w:eastAsia="Courier New" w:hAnsi="Courier New"/>
                <w:color w:val="1A2550"/>
                <w:sz w:val="18"/>
                <w:szCs w:val="18"/>
              </w:rPr>
              <w:t xml:space="preserve">shared/schema.ts</w:t>
            </w:r>
          </w:p>
        </w:tc>
        <w:tc>
          <w:tcPr>
            <w:tcW w:type="dxa" w:w="400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color w:val="000000"/>
                <w:sz w:val="18"/>
                <w:szCs w:val="18"/>
              </w:rPr>
              <w:t xml:space="preserve">Regenerate schema from live DB with drizzle-kit introspect</w:t>
            </w:r>
          </w:p>
        </w:tc>
        <w:tc>
          <w:tcPr>
            <w:tcW w:type="dxa" w:w="1560"/>
            <w:tcBorders>
              <w:top w:val="single" w:color="C8D0E0" w:sz="1"/>
              <w:left w:val="single" w:color="C8D0E0" w:sz="1"/>
              <w:bottom w:val="single" w:color="C8D0E0" w:sz="1"/>
              <w:right w:val="single" w:color="C8D0E0" w:sz="1"/>
            </w:tcBorders>
            <w:tcMar>
              <w:top w:type="dxa" w:w="60"/>
              <w:left w:type="dxa" w:w="80"/>
              <w:bottom w:type="dxa" w:w="60"/>
              <w:right w:type="dxa" w:w="80"/>
            </w:tcMar>
          </w:tcPr>
          <w:p>
            <w:r>
              <w:rPr>
                <w:rFonts w:ascii="Arial" w:cs="Arial" w:eastAsia="Arial" w:hAnsi="Arial"/>
                <w:b/>
                <w:bCs/>
                <w:color w:val="555555"/>
                <w:sz w:val="18"/>
                <w:szCs w:val="18"/>
              </w:rPr>
              <w:t xml:space="preserve">1h</w:t>
            </w:r>
          </w:p>
        </w:tc>
      </w:tr>
    </w:tbl>
    <w:p>
      <w:r>
        <w:br w:type="page"/>
      </w:r>
    </w:p>
    <w:p>
      <w:pPr>
        <w:pStyle w:val="Heading1"/>
        <w:spacing w:after="120" w:before="360"/>
      </w:pPr>
      <w:r>
        <w:rPr>
          <w:rFonts w:ascii="Arial" w:cs="Arial" w:eastAsia="Arial" w:hAnsi="Arial"/>
          <w:b/>
          <w:bCs/>
          <w:color w:val="1A2550"/>
          <w:sz w:val="32"/>
          <w:szCs w:val="32"/>
        </w:rPr>
        <w:t xml:space="preserve">16. Files Needing Immediate Attention</w:t>
      </w:r>
    </w:p>
    <w:p>
      <w:pPr>
        <w:spacing w:after="80" w:before="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File</w:t>
            </w:r>
          </w:p>
        </w:tc>
        <w:tc>
          <w:tcPr>
            <w:tcW w:type="dxa" w:w="100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Issues</w:t>
            </w:r>
          </w:p>
        </w:tc>
        <w:tc>
          <w:tcPr>
            <w:tcW w:type="dxa" w:w="5160"/>
            <w:tcBorders>
              <w:top w:val="single" w:color="2C3E7A" w:sz="2"/>
              <w:left w:val="single" w:color="2C3E7A" w:sz="2"/>
              <w:bottom w:val="single" w:color="2C3E7A" w:sz="2"/>
              <w:right w:val="single" w:color="2C3E7A" w:sz="2"/>
            </w:tcBorders>
            <w:shd w:fill="2C3E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Why It Matters</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backend/course-access-routes.ts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7</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C-04 (N+1), C-07 (regexp scan), SEC-03 (file_url leak), SEC-06 (rate limit), BUG-01 (expired enrollments), SYNC-03 (token bypass), PERF-04 (stale cache)</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backend/live-stream-routes.ts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4</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C-02 (memory leak), C-03 (multi-instance sweep), BUG-08 (no timeout), CF-03 (MP4 in RAM)</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backend/security-utils.ts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2</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C-05 (plain-text OTP), SEC-01 (hardcoded OTP secret) — authentication bypass risk</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backend/upload-config.ts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1 (CRITICAL)</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C-01 — 500 MB in-memory upload can OOM the server under any significant load</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backend/upload-routes.ts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2</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C-06 (no key validation), SEC-07 (no extension whitelist)</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backend/auth-routes.ts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3</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SEC-04 (no email uniqueness), SEC-05 (weak password), BUG-07 (OTP cleanup gap)</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backend/schedulers.ts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2</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BUG-02 (double-send), SCALE-03 (unbounded notification loop)</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backend/download-utils.ts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1</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BUG-04 — silent cleanup failure allows perpetual offline access after unenrollment</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context/AuthContext.tsx</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2</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BUG-05 (blocked admin keeps session), UI-01 (handler recreated on nav)</w:t>
            </w:r>
          </w:p>
        </w:tc>
      </w:tr>
      <w:tr>
        <w:tc>
          <w:tcPr>
            <w:tcW w:type="dxa" w:w="32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Courier New" w:cs="Courier New" w:eastAsia="Courier New" w:hAnsi="Courier New"/>
                <w:color w:val="1A2550"/>
                <w:sz w:val="18"/>
                <w:szCs w:val="18"/>
              </w:rPr>
              <w:t xml:space="preserve">backend/progress-utils.ts</w:t>
            </w:r>
          </w:p>
        </w:tc>
        <w:tc>
          <w:tcPr>
            <w:tcW w:type="dxa" w:w="100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b/>
                <w:bCs/>
                <w:color w:val="C0392B"/>
                <w:sz w:val="20"/>
                <w:szCs w:val="20"/>
              </w:rPr>
              <w:t xml:space="preserve">1</w:t>
            </w:r>
          </w:p>
        </w:tc>
        <w:tc>
          <w:tcPr>
            <w:tcW w:type="dxa" w:w="5160"/>
            <w:tcBorders>
              <w:top w:val="single" w:color="C8D0E0" w:sz="1"/>
              <w:left w:val="single" w:color="C8D0E0" w:sz="1"/>
              <w:bottom w:val="single" w:color="C8D0E0" w:sz="1"/>
              <w:right w:val="single" w:color="C8D0E0" w:sz="1"/>
            </w:tcBorders>
            <w:tcMar>
              <w:top w:type="dxa" w:w="60"/>
              <w:left w:type="dxa" w:w="100"/>
              <w:bottom w:type="dxa" w:w="60"/>
              <w:right w:type="dxa" w:w="100"/>
            </w:tcMar>
          </w:tcPr>
          <w:p>
            <w:r>
              <w:rPr>
                <w:rFonts w:ascii="Arial" w:cs="Arial" w:eastAsia="Arial" w:hAnsi="Arial"/>
                <w:color w:val="000000"/>
                <w:sz w:val="18"/>
                <w:szCs w:val="18"/>
              </w:rPr>
              <w:t xml:space="preserve">BUG-03 — hidden lectures in denominator cause artificially low progress %</w:t>
            </w:r>
          </w:p>
        </w:tc>
      </w:tr>
    </w:tbl>
    <w:p>
      <w:r>
        <w:br w:type="page"/>
      </w:r>
    </w:p>
    <w:p>
      <w:pPr>
        <w:pStyle w:val="Heading1"/>
        <w:spacing w:after="120" w:before="360"/>
      </w:pPr>
      <w:r>
        <w:rPr>
          <w:rFonts w:ascii="Arial" w:cs="Arial" w:eastAsia="Arial" w:hAnsi="Arial"/>
          <w:b/>
          <w:bCs/>
          <w:color w:val="1A2550"/>
          <w:sz w:val="32"/>
          <w:szCs w:val="32"/>
        </w:rPr>
        <w:t xml:space="preserve">17. Suggested Architecture Structure</w:t>
      </w:r>
    </w:p>
    <w:p>
      <w:pPr>
        <w:spacing w:after="60" w:before="60"/>
      </w:pPr>
      <w:r>
        <w:rPr>
          <w:rFonts w:ascii="Arial" w:cs="Arial" w:eastAsia="Arial" w:hAnsi="Arial"/>
          <w:color w:val="000000"/>
          <w:sz w:val="20"/>
          <w:szCs w:val="20"/>
        </w:rPr>
        <w:t xml:space="preserve">No big-bang rewrite needed. The following is a safe incremental structure that improves separation of concerns without breaking existing flows.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Backend (Node.js/Express)</w:t>
      </w:r>
    </w:p>
    <w:p>
      <w:pPr>
        <w:shd w:fill="F2F4F8" w:val="clear"/>
        <w:spacing w:after="30" w:before="30"/>
        <w:ind w:left="360"/>
      </w:pPr>
      <w:r>
        <w:rPr>
          <w:rFonts w:ascii="Courier New" w:cs="Courier New" w:eastAsia="Courier New" w:hAnsi="Courier New"/>
          <w:color w:val="1A2550"/>
          <w:sz w:val="18"/>
          <w:szCs w:val="18"/>
        </w:rPr>
        <w:t xml:space="preserve">backend/</w:t>
      </w:r>
    </w:p>
    <w:p>
      <w:pPr>
        <w:shd w:fill="F2F4F8" w:val="clear"/>
        <w:spacing w:after="30" w:before="30"/>
        <w:ind w:left="360"/>
      </w:pPr>
      <w:r>
        <w:rPr>
          <w:rFonts w:ascii="Courier New" w:cs="Courier New" w:eastAsia="Courier New" w:hAnsi="Courier New"/>
          <w:color w:val="1A2550"/>
          <w:sz w:val="18"/>
          <w:szCs w:val="18"/>
        </w:rPr>
        <w:t xml:space="preserve">  server.ts              ← Bootstrap only (port, middleware, shutdown)</w:t>
      </w:r>
    </w:p>
    <w:p>
      <w:pPr>
        <w:shd w:fill="F2F4F8" w:val="clear"/>
        <w:spacing w:after="30" w:before="30"/>
        <w:ind w:left="360"/>
      </w:pPr>
      <w:r>
        <w:rPr>
          <w:rFonts w:ascii="Courier New" w:cs="Courier New" w:eastAsia="Courier New" w:hAnsi="Courier New"/>
          <w:color w:val="1A2550"/>
          <w:sz w:val="18"/>
          <w:szCs w:val="18"/>
        </w:rPr>
        <w:t xml:space="preserve">  db.ts                  ← pg Pool singleton, runInTransaction, dbQuery</w:t>
      </w:r>
    </w:p>
    <w:p>
      <w:pPr>
        <w:shd w:fill="F2F4F8" w:val="clear"/>
        <w:spacing w:after="30" w:before="30"/>
        <w:ind w:left="360"/>
      </w:pPr>
      <w:r>
        <w:rPr>
          <w:rFonts w:ascii="Courier New" w:cs="Courier New" w:eastAsia="Courier New" w:hAnsi="Courier New"/>
          <w:color w:val="1A2550"/>
          <w:sz w:val="18"/>
          <w:szCs w:val="18"/>
        </w:rPr>
        <w:t xml:space="preserve">  redis.ts               ← Redis client singleton (for cache + queues)</w:t>
      </w:r>
    </w:p>
    <w:p>
      <w:pPr>
        <w:shd w:fill="F2F4F8" w:val="clear"/>
        <w:spacing w:after="30" w:before="30"/>
        <w:ind w:left="360"/>
      </w:pPr>
      <w:r>
        <w:rPr>
          <w:rFonts w:ascii="Courier New" w:cs="Courier New" w:eastAsia="Courier New" w:hAnsi="Courier New"/>
          <w:color w:val="1A2550"/>
          <w:sz w:val="18"/>
          <w:szCs w:val="18"/>
        </w:rPr>
        <w:t xml:space="preserve">  routes/</w:t>
      </w:r>
    </w:p>
    <w:p>
      <w:pPr>
        <w:shd w:fill="F2F4F8" w:val="clear"/>
        <w:spacing w:after="30" w:before="30"/>
        <w:ind w:left="360"/>
      </w:pPr>
      <w:r>
        <w:rPr>
          <w:rFonts w:ascii="Courier New" w:cs="Courier New" w:eastAsia="Courier New" w:hAnsi="Courier New"/>
          <w:color w:val="1A2550"/>
          <w:sz w:val="18"/>
          <w:szCs w:val="18"/>
        </w:rPr>
        <w:t xml:space="preserve">    index.ts             ← Route registration</w:t>
      </w:r>
    </w:p>
    <w:p>
      <w:pPr>
        <w:shd w:fill="F2F4F8" w:val="clear"/>
        <w:spacing w:after="30" w:before="30"/>
        <w:ind w:left="360"/>
      </w:pPr>
      <w:r>
        <w:rPr>
          <w:rFonts w:ascii="Courier New" w:cs="Courier New" w:eastAsia="Courier New" w:hAnsi="Courier New"/>
          <w:color w:val="1A2550"/>
          <w:sz w:val="18"/>
          <w:szCs w:val="18"/>
        </w:rPr>
        <w:t xml:space="preserve">    auth.ts              ← /api/auth/*</w:t>
      </w:r>
    </w:p>
    <w:p>
      <w:pPr>
        <w:shd w:fill="F2F4F8" w:val="clear"/>
        <w:spacing w:after="30" w:before="30"/>
        <w:ind w:left="360"/>
      </w:pPr>
      <w:r>
        <w:rPr>
          <w:rFonts w:ascii="Courier New" w:cs="Courier New" w:eastAsia="Courier New" w:hAnsi="Courier New"/>
          <w:color w:val="1A2550"/>
          <w:sz w:val="18"/>
          <w:szCs w:val="18"/>
        </w:rPr>
        <w:t xml:space="preserve">    courses.ts           ← /api/courses/* (student)</w:t>
      </w:r>
    </w:p>
    <w:p>
      <w:pPr>
        <w:shd w:fill="F2F4F8" w:val="clear"/>
        <w:spacing w:after="30" w:before="30"/>
        <w:ind w:left="360"/>
      </w:pPr>
      <w:r>
        <w:rPr>
          <w:rFonts w:ascii="Courier New" w:cs="Courier New" w:eastAsia="Courier New" w:hAnsi="Courier New"/>
          <w:color w:val="1A2550"/>
          <w:sz w:val="18"/>
          <w:szCs w:val="18"/>
        </w:rPr>
        <w:t xml:space="preserve">    admin/</w:t>
      </w:r>
    </w:p>
    <w:p>
      <w:pPr>
        <w:shd w:fill="F2F4F8" w:val="clear"/>
        <w:spacing w:after="30" w:before="30"/>
        <w:ind w:left="360"/>
      </w:pPr>
      <w:r>
        <w:rPr>
          <w:rFonts w:ascii="Courier New" w:cs="Courier New" w:eastAsia="Courier New" w:hAnsi="Courier New"/>
          <w:color w:val="1A2550"/>
          <w:sz w:val="18"/>
          <w:szCs w:val="18"/>
        </w:rPr>
        <w:t xml:space="preserve">      courses.ts         ← /api/admin/courses/*</w:t>
      </w:r>
    </w:p>
    <w:p>
      <w:pPr>
        <w:shd w:fill="F2F4F8" w:val="clear"/>
        <w:spacing w:after="30" w:before="30"/>
        <w:ind w:left="360"/>
      </w:pPr>
      <w:r>
        <w:rPr>
          <w:rFonts w:ascii="Courier New" w:cs="Courier New" w:eastAsia="Courier New" w:hAnsi="Courier New"/>
          <w:color w:val="1A2550"/>
          <w:sz w:val="18"/>
          <w:szCs w:val="18"/>
        </w:rPr>
        <w:t xml:space="preserve">      users.ts           ← /api/admin/users/*</w:t>
      </w:r>
    </w:p>
    <w:p>
      <w:pPr>
        <w:shd w:fill="F2F4F8" w:val="clear"/>
        <w:spacing w:after="30" w:before="30"/>
        <w:ind w:left="360"/>
      </w:pPr>
      <w:r>
        <w:rPr>
          <w:rFonts w:ascii="Courier New" w:cs="Courier New" w:eastAsia="Courier New" w:hAnsi="Courier New"/>
          <w:color w:val="1A2550"/>
          <w:sz w:val="18"/>
          <w:szCs w:val="18"/>
        </w:rPr>
        <w:t xml:space="preserve">      live-classes.ts    ← /api/admin/live-classes/*</w:t>
      </w:r>
    </w:p>
    <w:p>
      <w:pPr>
        <w:shd w:fill="F2F4F8" w:val="clear"/>
        <w:spacing w:after="30" w:before="30"/>
        <w:ind w:left="360"/>
      </w:pPr>
      <w:r>
        <w:rPr>
          <w:rFonts w:ascii="Courier New" w:cs="Courier New" w:eastAsia="Courier New" w:hAnsi="Courier New"/>
          <w:color w:val="1A2550"/>
          <w:sz w:val="18"/>
          <w:szCs w:val="18"/>
        </w:rPr>
        <w:t xml:space="preserve">    live-classes.ts      ← /api/live-classes/* (student)</w:t>
      </w:r>
    </w:p>
    <w:p>
      <w:pPr>
        <w:shd w:fill="F2F4F8" w:val="clear"/>
        <w:spacing w:after="30" w:before="30"/>
        <w:ind w:left="360"/>
      </w:pPr>
      <w:r>
        <w:rPr>
          <w:rFonts w:ascii="Courier New" w:cs="Courier New" w:eastAsia="Courier New" w:hAnsi="Courier New"/>
          <w:color w:val="1A2550"/>
          <w:sz w:val="18"/>
          <w:szCs w:val="18"/>
        </w:rPr>
        <w:t xml:space="preserve">    payments.ts          ← /api/payments/*</w:t>
      </w:r>
    </w:p>
    <w:p>
      <w:pPr>
        <w:shd w:fill="F2F4F8" w:val="clear"/>
        <w:spacing w:after="30" w:before="30"/>
        <w:ind w:left="360"/>
      </w:pPr>
      <w:r>
        <w:rPr>
          <w:rFonts w:ascii="Courier New" w:cs="Courier New" w:eastAsia="Courier New" w:hAnsi="Courier New"/>
          <w:color w:val="1A2550"/>
          <w:sz w:val="18"/>
          <w:szCs w:val="18"/>
        </w:rPr>
        <w:t xml:space="preserve">    uploads.ts           ← /api/upload/*</w:t>
      </w:r>
    </w:p>
    <w:p>
      <w:pPr>
        <w:shd w:fill="F2F4F8" w:val="clear"/>
        <w:spacing w:after="30" w:before="30"/>
        <w:ind w:left="360"/>
      </w:pPr>
      <w:r>
        <w:rPr>
          <w:rFonts w:ascii="Courier New" w:cs="Courier New" w:eastAsia="Courier New" w:hAnsi="Courier New"/>
          <w:color w:val="1A2550"/>
          <w:sz w:val="18"/>
          <w:szCs w:val="18"/>
        </w:rPr>
        <w:t xml:space="preserve">  middleware/</w:t>
      </w:r>
    </w:p>
    <w:p>
      <w:pPr>
        <w:shd w:fill="F2F4F8" w:val="clear"/>
        <w:spacing w:after="30" w:before="30"/>
        <w:ind w:left="360"/>
      </w:pPr>
      <w:r>
        <w:rPr>
          <w:rFonts w:ascii="Courier New" w:cs="Courier New" w:eastAsia="Courier New" w:hAnsi="Courier New"/>
          <w:color w:val="1A2550"/>
          <w:sz w:val="18"/>
          <w:szCs w:val="18"/>
        </w:rPr>
        <w:t xml:space="preserve">    auth.ts              ← requireAuth, requireAdmin</w:t>
      </w:r>
    </w:p>
    <w:p>
      <w:pPr>
        <w:shd w:fill="F2F4F8" w:val="clear"/>
        <w:spacing w:after="30" w:before="30"/>
        <w:ind w:left="360"/>
      </w:pPr>
      <w:r>
        <w:rPr>
          <w:rFonts w:ascii="Courier New" w:cs="Courier New" w:eastAsia="Courier New" w:hAnsi="Courier New"/>
          <w:color w:val="1A2550"/>
          <w:sz w:val="18"/>
          <w:szCs w:val="18"/>
        </w:rPr>
        <w:t xml:space="preserve">    error.ts             ← centralised error handler</w:t>
      </w:r>
    </w:p>
    <w:p>
      <w:pPr>
        <w:shd w:fill="F2F4F8" w:val="clear"/>
        <w:spacing w:after="30" w:before="30"/>
        <w:ind w:left="360"/>
      </w:pPr>
      <w:r>
        <w:rPr>
          <w:rFonts w:ascii="Courier New" w:cs="Courier New" w:eastAsia="Courier New" w:hAnsi="Courier New"/>
          <w:color w:val="1A2550"/>
          <w:sz w:val="18"/>
          <w:szCs w:val="18"/>
        </w:rPr>
        <w:t xml:space="preserve">    rate-limit.ts        ← Redis-backed rate limiters</w:t>
      </w:r>
    </w:p>
    <w:p>
      <w:pPr>
        <w:shd w:fill="F2F4F8" w:val="clear"/>
        <w:spacing w:after="30" w:before="30"/>
        <w:ind w:left="360"/>
      </w:pPr>
      <w:r>
        <w:rPr>
          <w:rFonts w:ascii="Courier New" w:cs="Courier New" w:eastAsia="Courier New" w:hAnsi="Courier New"/>
          <w:color w:val="1A2550"/>
          <w:sz w:val="18"/>
          <w:szCs w:val="18"/>
        </w:rPr>
        <w:t xml:space="preserve">  services/</w:t>
      </w:r>
    </w:p>
    <w:p>
      <w:pPr>
        <w:shd w:fill="F2F4F8" w:val="clear"/>
        <w:spacing w:after="30" w:before="30"/>
        <w:ind w:left="360"/>
      </w:pPr>
      <w:r>
        <w:rPr>
          <w:rFonts w:ascii="Courier New" w:cs="Courier New" w:eastAsia="Courier New" w:hAnsi="Courier New"/>
          <w:color w:val="1A2550"/>
          <w:sz w:val="18"/>
          <w:szCs w:val="18"/>
        </w:rPr>
        <w:t xml:space="preserve">    enrollment.ts        ← enroll, revoke, access-check logic</w:t>
      </w:r>
    </w:p>
    <w:p>
      <w:pPr>
        <w:shd w:fill="F2F4F8" w:val="clear"/>
        <w:spacing w:after="30" w:before="30"/>
        <w:ind w:left="360"/>
      </w:pPr>
      <w:r>
        <w:rPr>
          <w:rFonts w:ascii="Courier New" w:cs="Courier New" w:eastAsia="Courier New" w:hAnsi="Courier New"/>
          <w:color w:val="1A2550"/>
          <w:sz w:val="18"/>
          <w:szCs w:val="18"/>
        </w:rPr>
        <w:t xml:space="preserve">    recording.ts         ← archive, save recording logic</w:t>
      </w:r>
    </w:p>
    <w:p>
      <w:pPr>
        <w:shd w:fill="F2F4F8" w:val="clear"/>
        <w:spacing w:after="30" w:before="30"/>
        <w:ind w:left="360"/>
      </w:pPr>
      <w:r>
        <w:rPr>
          <w:rFonts w:ascii="Courier New" w:cs="Courier New" w:eastAsia="Courier New" w:hAnsi="Courier New"/>
          <w:color w:val="1A2550"/>
          <w:sz w:val="18"/>
          <w:szCs w:val="18"/>
        </w:rPr>
        <w:t xml:space="preserve">    notifications.ts     ← push + in-app notification logic</w:t>
      </w:r>
    </w:p>
    <w:p>
      <w:pPr>
        <w:shd w:fill="F2F4F8" w:val="clear"/>
        <w:spacing w:after="30" w:before="30"/>
        <w:ind w:left="360"/>
      </w:pPr>
      <w:r>
        <w:rPr>
          <w:rFonts w:ascii="Courier New" w:cs="Courier New" w:eastAsia="Courier New" w:hAnsi="Courier New"/>
          <w:color w:val="1A2550"/>
          <w:sz w:val="18"/>
          <w:szCs w:val="18"/>
        </w:rPr>
        <w:t xml:space="preserve">    progress.ts          ← updateCourseProgress</w:t>
      </w:r>
    </w:p>
    <w:p>
      <w:pPr>
        <w:shd w:fill="F2F4F8" w:val="clear"/>
        <w:spacing w:after="30" w:before="30"/>
        <w:ind w:left="360"/>
      </w:pPr>
      <w:r>
        <w:rPr>
          <w:rFonts w:ascii="Courier New" w:cs="Courier New" w:eastAsia="Courier New" w:hAnsi="Courier New"/>
          <w:color w:val="1A2550"/>
          <w:sz w:val="18"/>
          <w:szCs w:val="18"/>
        </w:rPr>
        <w:t xml:space="preserve">  jobs/                  ← BullMQ job definitions</w:t>
      </w:r>
    </w:p>
    <w:p>
      <w:pPr>
        <w:shd w:fill="F2F4F8" w:val="clear"/>
        <w:spacing w:after="30" w:before="30"/>
        <w:ind w:left="360"/>
      </w:pPr>
      <w:r>
        <w:rPr>
          <w:rFonts w:ascii="Courier New" w:cs="Courier New" w:eastAsia="Courier New" w:hAnsi="Courier New"/>
          <w:color w:val="1A2550"/>
          <w:sz w:val="18"/>
          <w:szCs w:val="18"/>
        </w:rPr>
        <w:t xml:space="preserve">    archive.job.ts</w:t>
      </w:r>
    </w:p>
    <w:p>
      <w:pPr>
        <w:shd w:fill="F2F4F8" w:val="clear"/>
        <w:spacing w:after="30" w:before="30"/>
        <w:ind w:left="360"/>
      </w:pPr>
      <w:r>
        <w:rPr>
          <w:rFonts w:ascii="Courier New" w:cs="Courier New" w:eastAsia="Courier New" w:hAnsi="Courier New"/>
          <w:color w:val="1A2550"/>
          <w:sz w:val="18"/>
          <w:szCs w:val="18"/>
        </w:rPr>
        <w:t xml:space="preserve">    notification.job.ts</w:t>
      </w:r>
    </w:p>
    <w:p>
      <w:pPr>
        <w:shd w:fill="F2F4F8" w:val="clear"/>
        <w:spacing w:after="30" w:before="30"/>
        <w:ind w:left="360"/>
      </w:pPr>
      <w:r>
        <w:rPr>
          <w:rFonts w:ascii="Courier New" w:cs="Courier New" w:eastAsia="Courier New" w:hAnsi="Courier New"/>
          <w:color w:val="1A2550"/>
          <w:sz w:val="18"/>
          <w:szCs w:val="18"/>
        </w:rPr>
        <w:t xml:space="preserve">    download-cleanup.job.ts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Frontend (React Native / Expo)</w:t>
      </w:r>
    </w:p>
    <w:p>
      <w:pPr>
        <w:shd w:fill="F2F4F8" w:val="clear"/>
        <w:spacing w:after="30" w:before="30"/>
        <w:ind w:left="360"/>
      </w:pPr>
      <w:r>
        <w:rPr>
          <w:rFonts w:ascii="Courier New" w:cs="Courier New" w:eastAsia="Courier New" w:hAnsi="Courier New"/>
          <w:color w:val="1A2550"/>
          <w:sz w:val="18"/>
          <w:szCs w:val="18"/>
        </w:rPr>
        <w:t xml:space="preserve">app/                     ← Expo Router screens</w:t>
      </w:r>
    </w:p>
    <w:p>
      <w:pPr>
        <w:shd w:fill="F2F4F8" w:val="clear"/>
        <w:spacing w:after="30" w:before="30"/>
        <w:ind w:left="360"/>
      </w:pPr>
      <w:r>
        <w:rPr>
          <w:rFonts w:ascii="Courier New" w:cs="Courier New" w:eastAsia="Courier New" w:hAnsi="Courier New"/>
          <w:color w:val="1A2550"/>
          <w:sz w:val="18"/>
          <w:szCs w:val="18"/>
        </w:rPr>
        <w:t xml:space="preserve">components/              ← Reusable UI components</w:t>
      </w:r>
    </w:p>
    <w:p>
      <w:pPr>
        <w:shd w:fill="F2F4F8" w:val="clear"/>
        <w:spacing w:after="30" w:before="30"/>
        <w:ind w:left="360"/>
      </w:pPr>
      <w:r>
        <w:rPr>
          <w:rFonts w:ascii="Courier New" w:cs="Courier New" w:eastAsia="Courier New" w:hAnsi="Courier New"/>
          <w:color w:val="1A2550"/>
          <w:sz w:val="18"/>
          <w:szCs w:val="18"/>
        </w:rPr>
        <w:t xml:space="preserve">hooks/</w:t>
      </w:r>
    </w:p>
    <w:p>
      <w:pPr>
        <w:shd w:fill="F2F4F8" w:val="clear"/>
        <w:spacing w:after="30" w:before="30"/>
        <w:ind w:left="360"/>
      </w:pPr>
      <w:r>
        <w:rPr>
          <w:rFonts w:ascii="Courier New" w:cs="Courier New" w:eastAsia="Courier New" w:hAnsi="Courier New"/>
          <w:color w:val="1A2550"/>
          <w:sz w:val="18"/>
          <w:szCs w:val="18"/>
        </w:rPr>
        <w:t xml:space="preserve">  useAuth.ts             ← Auth state (extracted from AuthContext)</w:t>
      </w:r>
    </w:p>
    <w:p>
      <w:pPr>
        <w:shd w:fill="F2F4F8" w:val="clear"/>
        <w:spacing w:after="30" w:before="30"/>
        <w:ind w:left="360"/>
      </w:pPr>
      <w:r>
        <w:rPr>
          <w:rFonts w:ascii="Courier New" w:cs="Courier New" w:eastAsia="Courier New" w:hAnsi="Courier New"/>
          <w:color w:val="1A2550"/>
          <w:sz w:val="18"/>
          <w:szCs w:val="18"/>
        </w:rPr>
        <w:t xml:space="preserve">  useCourseAccess.ts     ← Enrollment + access checks</w:t>
      </w:r>
    </w:p>
    <w:p>
      <w:pPr>
        <w:shd w:fill="F2F4F8" w:val="clear"/>
        <w:spacing w:after="30" w:before="30"/>
        <w:ind w:left="360"/>
      </w:pPr>
      <w:r>
        <w:rPr>
          <w:rFonts w:ascii="Courier New" w:cs="Courier New" w:eastAsia="Courier New" w:hAnsi="Courier New"/>
          <w:color w:val="1A2550"/>
          <w:sz w:val="18"/>
          <w:szCs w:val="18"/>
        </w:rPr>
        <w:t xml:space="preserve">  useLiveClass.ts        ← Live class state</w:t>
      </w:r>
    </w:p>
    <w:p>
      <w:pPr>
        <w:shd w:fill="F2F4F8" w:val="clear"/>
        <w:spacing w:after="30" w:before="30"/>
        <w:ind w:left="360"/>
      </w:pPr>
      <w:r>
        <w:rPr>
          <w:rFonts w:ascii="Courier New" w:cs="Courier New" w:eastAsia="Courier New" w:hAnsi="Courier New"/>
          <w:color w:val="1A2550"/>
          <w:sz w:val="18"/>
          <w:szCs w:val="18"/>
        </w:rPr>
        <w:t xml:space="preserve">lib/</w:t>
      </w:r>
    </w:p>
    <w:p>
      <w:pPr>
        <w:shd w:fill="F2F4F8" w:val="clear"/>
        <w:spacing w:after="30" w:before="30"/>
        <w:ind w:left="360"/>
      </w:pPr>
      <w:r>
        <w:rPr>
          <w:rFonts w:ascii="Courier New" w:cs="Courier New" w:eastAsia="Courier New" w:hAnsi="Courier New"/>
          <w:color w:val="1A2550"/>
          <w:sz w:val="18"/>
          <w:szCs w:val="18"/>
        </w:rPr>
        <w:t xml:space="preserve">  api.ts                 ← authFetch, apiRequest</w:t>
      </w:r>
    </w:p>
    <w:p>
      <w:pPr>
        <w:shd w:fill="F2F4F8" w:val="clear"/>
        <w:spacing w:after="30" w:before="30"/>
        <w:ind w:left="360"/>
      </w:pPr>
      <w:r>
        <w:rPr>
          <w:rFonts w:ascii="Courier New" w:cs="Courier New" w:eastAsia="Courier New" w:hAnsi="Courier New"/>
          <w:color w:val="1A2550"/>
          <w:sz w:val="18"/>
          <w:szCs w:val="18"/>
        </w:rPr>
        <w:t xml:space="preserve">  query-client.ts        ← TanStack QueryClient config</w:t>
      </w:r>
    </w:p>
    <w:p>
      <w:pPr>
        <w:shd w:fill="F2F4F8" w:val="clear"/>
        <w:spacing w:after="30" w:before="30"/>
        <w:ind w:left="360"/>
      </w:pPr>
      <w:r>
        <w:rPr>
          <w:rFonts w:ascii="Courier New" w:cs="Courier New" w:eastAsia="Courier New" w:hAnsi="Courier New"/>
          <w:color w:val="1A2550"/>
          <w:sz w:val="18"/>
          <w:szCs w:val="18"/>
        </w:rPr>
        <w:t xml:space="preserve">  token-store.ts         ← Secure token storage</w:t>
      </w:r>
    </w:p>
    <w:p>
      <w:pPr>
        <w:shd w:fill="F2F4F8" w:val="clear"/>
        <w:spacing w:after="30" w:before="30"/>
        <w:ind w:left="360"/>
      </w:pPr>
      <w:r>
        <w:rPr>
          <w:rFonts w:ascii="Courier New" w:cs="Courier New" w:eastAsia="Courier New" w:hAnsi="Courier New"/>
          <w:color w:val="1A2550"/>
          <w:sz w:val="18"/>
          <w:szCs w:val="18"/>
        </w:rPr>
        <w:t xml:space="preserve">context/</w:t>
      </w:r>
    </w:p>
    <w:p>
      <w:pPr>
        <w:shd w:fill="F2F4F8" w:val="clear"/>
        <w:spacing w:after="30" w:before="30"/>
        <w:ind w:left="360"/>
      </w:pPr>
      <w:r>
        <w:rPr>
          <w:rFonts w:ascii="Courier New" w:cs="Courier New" w:eastAsia="Courier New" w:hAnsi="Courier New"/>
          <w:color w:val="1A2550"/>
          <w:sz w:val="18"/>
          <w:szCs w:val="18"/>
        </w:rPr>
        <w:t xml:space="preserve">  AuthContext.tsx        ← Lean: just provides auth state</w:t>
      </w:r>
    </w:p>
    <w:p>
      <w:r>
        <w:br w:type="page"/>
      </w:r>
    </w:p>
    <w:p>
      <w:pPr>
        <w:pStyle w:val="Heading1"/>
        <w:spacing w:after="120" w:before="360"/>
      </w:pPr>
      <w:r>
        <w:rPr>
          <w:rFonts w:ascii="Arial" w:cs="Arial" w:eastAsia="Arial" w:hAnsi="Arial"/>
          <w:b/>
          <w:bCs/>
          <w:color w:val="1A2550"/>
          <w:sz w:val="32"/>
          <w:szCs w:val="32"/>
        </w:rPr>
        <w:t xml:space="preserve">18. Long-Term Scaling Recommendations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1. Add Redis as a first-class infrastructure component</w:t>
      </w:r>
    </w:p>
    <w:p>
      <w:pPr>
        <w:spacing w:after="60" w:before="60"/>
      </w:pPr>
      <w:r>
        <w:rPr>
          <w:rFonts w:ascii="Arial" w:cs="Arial" w:eastAsia="Arial" w:hAnsi="Arial"/>
          <w:color w:val="000000"/>
          <w:sz w:val="20"/>
          <w:szCs w:val="20"/>
        </w:rPr>
        <w:t xml:space="preserve">Redis solves 5 of the 7 Critical issues in one step: process-local caches, rate limiting, deduplication sets, advisory lock alternatives, and job queues. Use Upstash Redis (serverless, pay-per-use) if you want zero infrastructure overhead.</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2. Move to a job queue for all async operations</w:t>
      </w:r>
    </w:p>
    <w:p>
      <w:pPr>
        <w:spacing w:after="60" w:before="60"/>
      </w:pPr>
      <w:r>
        <w:rPr>
          <w:rFonts w:ascii="Arial" w:cs="Arial" w:eastAsia="Arial" w:hAnsi="Arial"/>
          <w:color w:val="000000"/>
          <w:sz w:val="20"/>
          <w:szCs w:val="20"/>
        </w:rPr>
        <w:t xml:space="preserve">BullMQ on top of Redis handles: recording archive, push notifications, enrollment cleanup, progress recomputation, and scheduled reveals. Jobs are retryable, observable, and rate-limited natively.</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3. Introduce database read replicas for analytics/admin queries</w:t>
      </w:r>
    </w:p>
    <w:p>
      <w:pPr>
        <w:spacing w:after="60" w:before="60"/>
      </w:pPr>
      <w:r>
        <w:rPr>
          <w:rFonts w:ascii="Arial" w:cs="Arial" w:eastAsia="Arial" w:hAnsi="Arial"/>
          <w:color w:val="000000"/>
          <w:sz w:val="20"/>
          <w:szCs w:val="20"/>
        </w:rPr>
        <w:t xml:space="preserve">The N+1 admin queries and the regexp_replace scans are hitting the primary. Route admin/reporting queries to a read replica. This protects the primary (serving student traffic) from being degraded by heavy admin operations.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4. Implement structured logging with correlation IDs</w:t>
      </w:r>
    </w:p>
    <w:p>
      <w:pPr>
        <w:spacing w:after="60" w:before="60"/>
      </w:pPr>
      <w:r>
        <w:rPr>
          <w:rFonts w:ascii="Arial" w:cs="Arial" w:eastAsia="Arial" w:hAnsi="Arial"/>
          <w:color w:val="000000"/>
          <w:sz w:val="20"/>
          <w:szCs w:val="20"/>
        </w:rPr>
        <w:t xml:space="preserve">Adopt pino or Winston with JSON output. Attach a request-id header to every inbound request and propagate it through all downstream calls. This makes debugging multi-step flows (payment → enrollment → recording → lecture) tractable in production.</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5. Add a health-check and circuit-breaker layer</w:t>
      </w:r>
    </w:p>
    <w:p>
      <w:pPr>
        <w:spacing w:after="60" w:before="60"/>
      </w:pPr>
      <w:r>
        <w:rPr>
          <w:rFonts w:ascii="Arial" w:cs="Arial" w:eastAsia="Arial" w:hAnsi="Arial"/>
          <w:color w:val="000000"/>
          <w:sz w:val="20"/>
          <w:szCs w:val="20"/>
        </w:rPr>
        <w:t xml:space="preserve">Expose GET /healthz with DB connectivity and Redis connectivity checks. Use opossum for circuit breakers around Cloudflare API calls and Razorpay API calls. This prevents cascading failures when a downstream service degrades.</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6. Enforce database migrations as code (not ad-hoc ALTER TABLE)</w:t>
      </w:r>
    </w:p>
    <w:p>
      <w:pPr>
        <w:spacing w:after="60" w:before="60"/>
      </w:pPr>
      <w:r>
        <w:rPr>
          <w:rFonts w:ascii="Arial" w:cs="Arial" w:eastAsia="Arial" w:hAnsi="Arial"/>
          <w:color w:val="000000"/>
          <w:sz w:val="20"/>
          <w:szCs w:val="20"/>
        </w:rPr>
        <w:t xml:space="preserve">All schema changes should go through drizzle-kit generate → drizzle-kit migrate. Keep the migrations folder in version control. Run migrations as part of the CI/CD deploy step, never manually. This eliminates the shared/schema.ts drift (ARCH-04).</w:t>
      </w:r>
    </w:p>
    <w:p>
      <w:pPr>
        <w:spacing w:after="80" w:before="0"/>
      </w:pPr>
      <w:r>
        <w:rPr>
          <w:rFonts w:ascii="Arial" w:cs="Arial" w:eastAsia="Arial" w:hAnsi="Arial"/>
          <w:color w:val="000000"/>
          <w:sz w:val="20"/>
          <w:szCs w:val="20"/>
        </w:rPr>
        <w:t xml:space="preserve"/>
      </w:r>
    </w:p>
    <w:p>
      <w:pPr>
        <w:pStyle w:val="Heading2"/>
        <w:spacing w:after="80" w:before="280"/>
      </w:pPr>
      <w:r>
        <w:rPr>
          <w:rFonts w:ascii="Arial" w:cs="Arial" w:eastAsia="Arial" w:hAnsi="Arial"/>
          <w:b/>
          <w:bCs/>
          <w:color w:val="2C3E7A"/>
          <w:sz w:val="26"/>
          <w:szCs w:val="26"/>
        </w:rPr>
        <w:t xml:space="preserve">7. Implement end-to-end testing for payment and enrollment flows</w:t>
      </w:r>
    </w:p>
    <w:p>
      <w:pPr>
        <w:spacing w:after="60" w:before="60"/>
      </w:pPr>
      <w:r>
        <w:rPr>
          <w:rFonts w:ascii="Arial" w:cs="Arial" w:eastAsia="Arial" w:hAnsi="Arial"/>
          <w:color w:val="000000"/>
          <w:sz w:val="20"/>
          <w:szCs w:val="20"/>
        </w:rPr>
        <w:t xml:space="preserve">The payment → Razorpay webhook → enrollment → lecture access chain is the most critical business flow. Add integration tests (using a Razorpay test mode + a test DB) that run on every PR. This prevents regressions in the revenue path.</w:t>
      </w:r>
    </w:p>
    <w:p>
      <w:pPr>
        <w:spacing w:after="80" w:before="0"/>
      </w:pPr>
      <w:r>
        <w:rPr>
          <w:rFonts w:ascii="Arial" w:cs="Arial" w:eastAsia="Arial" w:hAnsi="Arial"/>
          <w:color w:val="000000"/>
          <w:sz w:val="20"/>
          <w:szCs w:val="20"/>
        </w:rPr>
        <w:t xml:space="preserve"/>
      </w:r>
    </w:p>
    <w:p>
      <w:pPr>
        <w:spacing w:after="80" w:before="0"/>
      </w:pPr>
      <w:r>
        <w:rPr>
          <w:rFonts w:ascii="Arial" w:cs="Arial" w:eastAsia="Arial" w:hAnsi="Arial"/>
          <w:color w:val="000000"/>
          <w:sz w:val="20"/>
          <w:szCs w:val="20"/>
        </w:rPr>
        <w:t xml:space="preserve"/>
      </w:r>
    </w:p>
    <w:p>
      <w:pPr>
        <w:pBdr>
          <w:top w:val="single" w:color="2C3E7A" w:sz="4" w:space="4"/>
        </w:pBdr>
        <w:spacing w:after="60" w:before="160"/>
      </w:pPr>
      <w:r>
        <w:rPr>
          <w:rFonts w:ascii="Arial" w:cs="Arial" w:eastAsia="Arial" w:hAnsi="Arial"/>
          <w:b/>
          <w:bCs/>
          <w:color w:val="2C3E7A"/>
          <w:sz w:val="20"/>
          <w:szCs w:val="20"/>
        </w:rPr>
        <w:t xml:space="preserve">End of Audit Report</w:t>
      </w:r>
    </w:p>
    <w:p>
      <w:pPr>
        <w:spacing w:after="60" w:before="60"/>
      </w:pPr>
      <w:r>
        <w:rPr>
          <w:rFonts w:ascii="Arial" w:cs="Arial" w:eastAsia="Arial" w:hAnsi="Arial"/>
          <w:i/>
          <w:iCs/>
          <w:color w:val="555555"/>
          <w:sz w:val="18"/>
          <w:szCs w:val="18"/>
        </w:rPr>
        <w:t xml:space="preserve">This report was generated by automated codebase analysis and senior engineering review. All findings reference actual source files and line numbers. Findings should be validated against the current HEAD of the repository before prioritisation.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E0" w:sz="4" w:space="1"/>
      </w:pBdr>
      <w:tabs>
        <w:tab w:val="right" w:pos="9360"/>
      </w:tabs>
    </w:pPr>
    <w:r>
      <w:rPr>
        <w:rFonts w:ascii="Arial" w:cs="Arial" w:eastAsia="Arial" w:hAnsi="Arial"/>
        <w:color w:val="555555"/>
        <w:sz w:val="16"/>
        <w:szCs w:val="16"/>
      </w:rPr>
      <w:t xml:space="preserve">Prepared: May 2026  |  Scope: Full-stack (React Native + Node.js + PostgreSQL + Cloudflare)</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tabs>
        <w:tab w:val="right" w:pos="9360"/>
      </w:tabs>
    </w:pPr>
    <w:r>
      <w:rPr>
        <w:rFonts w:ascii="Arial" w:cs="Arial" w:eastAsia="Arial" w:hAnsi="Arial"/>
        <w:b/>
        <w:bCs/>
        <w:color w:val="2C3E7A"/>
        <w:sz w:val="18"/>
        <w:szCs w:val="18"/>
      </w:rPr>
      <w:t xml:space="preserve">3i Learning — Production Codebase Audit 2026</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550"/>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2C3E7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2026-05-27T03:57:37.468Z</dcterms:created>
  <dcterms:modified xsi:type="dcterms:W3CDTF">2026-05-27T03:57:37.468Z</dcterms:modified>
</cp:coreProperties>
</file>

<file path=docProps/custom.xml><?xml version="1.0" encoding="utf-8"?>
<Properties xmlns="http://schemas.openxmlformats.org/officeDocument/2006/custom-properties" xmlns:vt="http://schemas.openxmlformats.org/officeDocument/2006/docPropsVTypes"/>
</file>