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620AB7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431EAA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4EF3D277" w:rsidR="00F24DF5" w:rsidRDefault="00620AB7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7BC9B568" w:rsidR="00F24DF5" w:rsidRDefault="001776F3" w:rsidP="00BF16FE">
      <w:pPr>
        <w:ind w:firstLine="0"/>
        <w:jc w:val="center"/>
        <w:rPr>
          <w:b/>
        </w:rPr>
      </w:pPr>
      <w:r>
        <w:rPr>
          <w:b/>
        </w:rPr>
        <w:t>ANA BEATRIZ PEREIRA DE OLIVEIRA</w:t>
      </w:r>
    </w:p>
    <w:p w14:paraId="705314C2" w14:textId="3D63D762" w:rsidR="00F24DF5" w:rsidRDefault="001776F3" w:rsidP="00BF16FE">
      <w:pPr>
        <w:ind w:firstLine="0"/>
        <w:jc w:val="center"/>
        <w:rPr>
          <w:b/>
        </w:rPr>
      </w:pPr>
      <w:r>
        <w:rPr>
          <w:b/>
        </w:rPr>
        <w:t>ANGELICA STAICHOKI DOS PASSOS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55FFC023" w14:textId="22E71866" w:rsidR="00F24DF5" w:rsidRDefault="001776F3" w:rsidP="00BF16FE">
      <w:pPr>
        <w:ind w:firstLine="0"/>
        <w:jc w:val="center"/>
        <w:rPr>
          <w:b/>
        </w:rPr>
      </w:pPr>
      <w:r>
        <w:rPr>
          <w:b/>
        </w:rPr>
        <w:t>STAICHOKI MODA FEMININA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08C94C7A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1776F3">
        <w:rPr>
          <w:b/>
        </w:rPr>
        <w:t>4</w:t>
      </w: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14C55842" w14:textId="77777777" w:rsidR="001776F3" w:rsidRDefault="001776F3" w:rsidP="001776F3">
      <w:pPr>
        <w:jc w:val="center"/>
        <w:rPr>
          <w:b/>
        </w:rPr>
      </w:pPr>
    </w:p>
    <w:p w14:paraId="71D7A960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ANA BEATRIZ PEREIRA DE OLIVEIRA</w:t>
      </w:r>
    </w:p>
    <w:p w14:paraId="7989BA10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ANGELICA STAICHOKI DOS PASSOS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3CDD1B13" w14:textId="5B27F7C2" w:rsidR="003A4071" w:rsidRDefault="001776F3" w:rsidP="00BF16FE">
      <w:pPr>
        <w:ind w:firstLine="0"/>
        <w:jc w:val="center"/>
        <w:rPr>
          <w:b/>
        </w:rPr>
      </w:pPr>
      <w:r>
        <w:rPr>
          <w:b/>
        </w:rPr>
        <w:t>STAICHOKI MODA FEMININA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4D5D1336" w:rsidR="00F24DF5" w:rsidRPr="00BF16FE" w:rsidRDefault="00620AB7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BF16FE" w:rsidRPr="00BF16FE">
        <w:rPr>
          <w:spacing w:val="4"/>
          <w:sz w:val="21"/>
          <w:szCs w:val="21"/>
        </w:rPr>
        <w:t>ALESSANDRA M</w:t>
      </w:r>
      <w:r w:rsidR="00BF16FE">
        <w:rPr>
          <w:spacing w:val="4"/>
          <w:sz w:val="21"/>
          <w:szCs w:val="21"/>
        </w:rPr>
        <w:t>.</w:t>
      </w:r>
      <w:r w:rsidR="00BF16FE" w:rsidRPr="00BF16FE">
        <w:rPr>
          <w:spacing w:val="4"/>
          <w:sz w:val="21"/>
          <w:szCs w:val="21"/>
        </w:rPr>
        <w:t xml:space="preserve"> UHL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620AB7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4896DB8F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1776F3">
        <w:rPr>
          <w:b/>
          <w:color w:val="000000"/>
        </w:rPr>
        <w:t>4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5E71E25D" w14:textId="77777777" w:rsidR="001776F3" w:rsidRDefault="001776F3" w:rsidP="001776F3">
      <w:pPr>
        <w:jc w:val="center"/>
        <w:rPr>
          <w:b/>
        </w:rPr>
      </w:pPr>
    </w:p>
    <w:p w14:paraId="5205F109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ANA BEATRIZ PEREIRA DE OLIVEIRA</w:t>
      </w:r>
    </w:p>
    <w:p w14:paraId="48FCCBA6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ANGELICA STAICHOKI DOS PASSOS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0166CD58" w:rsidR="003A4071" w:rsidRDefault="001776F3" w:rsidP="000124B8">
      <w:pPr>
        <w:ind w:firstLine="0"/>
        <w:jc w:val="center"/>
        <w:rPr>
          <w:b/>
        </w:rPr>
      </w:pPr>
      <w:r>
        <w:rPr>
          <w:b/>
        </w:rPr>
        <w:t>STAICHOKI MODA FEMININA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13AFB374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</w:t>
      </w:r>
      <w:r w:rsidR="001776F3">
        <w:rPr>
          <w:color w:val="000000"/>
        </w:rPr>
        <w:t>26</w:t>
      </w:r>
      <w:r>
        <w:rPr>
          <w:color w:val="000000"/>
        </w:rPr>
        <w:t xml:space="preserve"> de </w:t>
      </w:r>
      <w:r w:rsidR="001776F3">
        <w:rPr>
          <w:color w:val="000000"/>
        </w:rPr>
        <w:t>ABRIL</w:t>
      </w:r>
      <w:r>
        <w:rPr>
          <w:color w:val="000000"/>
        </w:rPr>
        <w:t xml:space="preserve"> de 202</w:t>
      </w:r>
      <w:r w:rsidR="001776F3">
        <w:rPr>
          <w:color w:val="000000"/>
        </w:rPr>
        <w:t>4</w:t>
      </w:r>
    </w:p>
    <w:p w14:paraId="6AEEA1A5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620AB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620AB7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62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620AB7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620AB7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620AB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77777777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Pr="00BF16FE">
              <w:rPr>
                <w:spacing w:val="4"/>
              </w:rPr>
              <w:t>ALESSANDRA</w:t>
            </w:r>
            <w:proofErr w:type="gramEnd"/>
            <w:r w:rsidRPr="00BF16FE">
              <w:rPr>
                <w:spacing w:val="4"/>
              </w:rPr>
              <w:t xml:space="preserve"> MARIA UHL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620AB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620AB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620AB7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BF16FE" w:rsidRPr="00BF16FE">
              <w:rPr>
                <w:spacing w:val="4"/>
              </w:rPr>
              <w:t>ELIANE</w:t>
            </w:r>
            <w:proofErr w:type="gramEnd"/>
            <w:r w:rsidR="00BF16FE" w:rsidRPr="00BF16FE">
              <w:rPr>
                <w:spacing w:val="4"/>
              </w:rPr>
              <w:t xml:space="preserve"> MARIA DAL MOLIN CRISTO</w:t>
            </w:r>
          </w:p>
          <w:p w14:paraId="2C3590DA" w14:textId="50356E7B" w:rsidR="00F24DF5" w:rsidRPr="000124B8" w:rsidRDefault="0062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="000124B8" w:rsidRPr="000124B8">
              <w:rPr>
                <w:shd w:val="clear" w:color="auto" w:fill="FFFFFF"/>
              </w:rPr>
              <w:t>Espe</w:t>
            </w:r>
            <w:proofErr w:type="spellEnd"/>
            <w:r w:rsidR="000124B8" w:rsidRP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620AB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620AB7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431EAA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620AB7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BFFB93D" w14:textId="2F6B23AB" w:rsidR="001776F3" w:rsidRDefault="001776F3" w:rsidP="001776F3">
      <w:pPr>
        <w:spacing w:line="360" w:lineRule="auto"/>
        <w:ind w:firstLine="0"/>
      </w:pPr>
      <w:r>
        <w:t xml:space="preserve">   A construção loja online de roupas femininas e o objetivo do nosso site, e deixar as mulheres da nossa sociedade mais bonitas e elegantes, prontas para qualquer ocasião.</w:t>
      </w:r>
    </w:p>
    <w:p w14:paraId="7C725084" w14:textId="3E5BFB8F" w:rsidR="001776F3" w:rsidRDefault="001776F3" w:rsidP="001776F3">
      <w:pPr>
        <w:pStyle w:val="Corpodetexto"/>
        <w:jc w:val="both"/>
        <w:rPr>
          <w:rFonts w:ascii="Arial" w:hAnsi="Arial" w:cs="Arial"/>
        </w:rPr>
      </w:pPr>
      <w:r>
        <w:rPr>
          <w:rFonts w:ascii="Arial" w:hAnsi="Arial" w:cs="Arial"/>
          <w:sz w:val="21"/>
        </w:rPr>
        <w:t xml:space="preserve">    Discute-se nesse trabalho como as roupas expressam o </w:t>
      </w:r>
      <w:r>
        <w:rPr>
          <w:rStyle w:val="Refdenotaderodap"/>
          <w:rFonts w:ascii="Arial" w:hAnsi="Arial" w:cs="Arial"/>
          <w:sz w:val="21"/>
        </w:rPr>
        <w:footnoteReference w:id="2"/>
      </w:r>
      <w:r>
        <w:rPr>
          <w:rFonts w:ascii="Arial" w:hAnsi="Arial" w:cs="Arial"/>
          <w:sz w:val="21"/>
        </w:rPr>
        <w:t>SELF corporal das mulheres, através de pistas culturais e históricas de como a feminilidade pode ser entendida. A moda pode servir como aliada das mulheres na sua busca de espaço no meio da cultura, no mundo do trabalho e para reconhecimento como ser humano. No entanto, a moda pode, também, constituir-se em obstáculo à expressão igualitária, limitando as possibilidades de agilidade física e/ou integração no meio social. O vestir, então, deve ser entendido não como forma de proteção do corpo, mas como veículo ideológico tanto da atração sexual, quanto da construção da feminilidade historicamente determinada. (</w:t>
      </w:r>
      <w:r>
        <w:rPr>
          <w:rStyle w:val="LinkdaInternet"/>
          <w:rFonts w:ascii="Arial" w:hAnsi="Arial" w:cs="Arial"/>
          <w:color w:val="222222"/>
          <w:sz w:val="20"/>
        </w:rPr>
        <w:t xml:space="preserve">MARLENE </w:t>
      </w:r>
      <w:r>
        <w:rPr>
          <w:rStyle w:val="LinkdaInternet"/>
          <w:rFonts w:ascii="Arial" w:hAnsi="Arial" w:cs="Arial"/>
          <w:color w:val="222222"/>
        </w:rPr>
        <w:t>NEVES STREY,2000).</w:t>
      </w:r>
    </w:p>
    <w:p w14:paraId="2D65F579" w14:textId="0CC2D492" w:rsidR="003A4071" w:rsidRPr="001776F3" w:rsidRDefault="001776F3" w:rsidP="001776F3">
      <w:pPr>
        <w:ind w:firstLine="0"/>
        <w:rPr>
          <w:sz w:val="21"/>
          <w:szCs w:val="21"/>
        </w:rPr>
      </w:pPr>
      <w:r w:rsidRPr="001776F3">
        <w:rPr>
          <w:sz w:val="21"/>
          <w:szCs w:val="21"/>
        </w:rPr>
        <w:t xml:space="preserve">     Quando o consumidor decide comprar uma roupa, ele não está apenas comprando alguns pedaços de pano bem costurados. Ele está comprando status, criando reflexo no outro.</w:t>
      </w:r>
    </w:p>
    <w:p w14:paraId="4D75271E" w14:textId="77777777" w:rsidR="001776F3" w:rsidRDefault="001776F3" w:rsidP="001776F3">
      <w:pPr>
        <w:spacing w:line="360" w:lineRule="auto"/>
      </w:pPr>
      <w:r>
        <w:t>Está comprando também toda a representação imagética de grupo que a vestimenta representa.</w:t>
      </w:r>
    </w:p>
    <w:p w14:paraId="226A83BD" w14:textId="77777777" w:rsidR="001776F3" w:rsidRDefault="001776F3" w:rsidP="001776F3">
      <w:pPr>
        <w:spacing w:line="240" w:lineRule="auto"/>
        <w:ind w:left="1416"/>
        <w:rPr>
          <w:sz w:val="21"/>
        </w:rPr>
      </w:pPr>
      <w:r>
        <w:rPr>
          <w:sz w:val="21"/>
        </w:rPr>
        <w:t xml:space="preserve"> "Vender um produto, antes de mais nada, é trabalhar para que o possível comprador crie imagens interiores à simples menção do nome do produto</w:t>
      </w:r>
      <w:proofErr w:type="gramStart"/>
      <w:r>
        <w:rPr>
          <w:sz w:val="21"/>
        </w:rPr>
        <w:t>".(</w:t>
      </w:r>
      <w:proofErr w:type="gramEnd"/>
      <w:r>
        <w:rPr>
          <w:sz w:val="21"/>
        </w:rPr>
        <w:t>monteiro, 1997).</w:t>
      </w:r>
    </w:p>
    <w:p w14:paraId="6B4CBB54" w14:textId="1A4FF438" w:rsidR="001776F3" w:rsidRDefault="001776F3" w:rsidP="001776F3">
      <w:pPr>
        <w:spacing w:line="360" w:lineRule="auto"/>
        <w:rPr>
          <w:color w:val="000000"/>
        </w:rPr>
      </w:pPr>
      <w:r>
        <w:t>Em nossas roupas, buscamos a simbologia da sociedade moderna, no mundo de hoje, as mudanças são rápidas, a nossa loja busca sempre estar conectada com a atualidade. A Compra, é o caminho que o cliente percorre para adquirir a seu produto. A Internet abriu novas possibilidades para as empresas. Com isso, as compras online conseguem ter proporções muito mais elevadas em relação ao consumo presencial. Além dos </w:t>
      </w:r>
      <w:hyperlink r:id="rId9">
        <w:r>
          <w:t>e-</w:t>
        </w:r>
        <w:proofErr w:type="spellStart"/>
        <w:r>
          <w:t>commerces</w:t>
        </w:r>
        <w:proofErr w:type="spellEnd"/>
      </w:hyperlink>
      <w:r>
        <w:t xml:space="preserve"> e da venda através de plataformas de pedidos, as redes sociais </w:t>
      </w:r>
      <w:proofErr w:type="gramStart"/>
      <w:r>
        <w:t>tem</w:t>
      </w:r>
      <w:proofErr w:type="gramEnd"/>
      <w:r>
        <w:t xml:space="preserve"> grande força nas vendas atuais. Aliás, já é possível vender através de mídias como Facebook e Instagram, que estão entre as preferidas dos brasileiros. </w:t>
      </w:r>
      <w:r>
        <w:rPr>
          <w:color w:val="000000"/>
          <w:sz w:val="21"/>
          <w:szCs w:val="21"/>
        </w:rPr>
        <w:t>Inegavelmente, os novos canais de comunicação trazem muitos benefícios, pois aproximam consumidor e a marca e divulgando produtos e serviços até mesmo em tempo real. Do mesmo modo, ajudam a entender a conduta dos clientes, através de suas interações e dados disponíveis na rede.</w:t>
      </w:r>
      <w:r>
        <w:rPr>
          <w:color w:val="000000"/>
          <w:sz w:val="21"/>
          <w:szCs w:val="21"/>
        </w:rPr>
        <w:br/>
      </w:r>
      <w:r>
        <w:rPr>
          <w:color w:val="000000"/>
        </w:rPr>
        <w:t>Sem dúvidas, as compras online oferecem inúmeras vantagens tanto para os clientes quando para as empresas. Mas entre as principais podemos destacar:</w:t>
      </w:r>
    </w:p>
    <w:p w14:paraId="79BB8544" w14:textId="77777777" w:rsidR="001776F3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Style w:val="nfaseforte"/>
          <w:rFonts w:ascii="Arial" w:hAnsi="Arial" w:cs="Arial"/>
          <w:color w:val="000000"/>
        </w:rPr>
        <w:lastRenderedPageBreak/>
        <w:t>Atendimento ágil e personalizado;</w:t>
      </w:r>
    </w:p>
    <w:p w14:paraId="29F4765E" w14:textId="77777777" w:rsidR="001776F3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Style w:val="nfaseforte"/>
          <w:rFonts w:ascii="Arial" w:hAnsi="Arial" w:cs="Arial"/>
          <w:color w:val="000000"/>
        </w:rPr>
        <w:t>Segmentação do público;</w:t>
      </w:r>
    </w:p>
    <w:p w14:paraId="226DC6F2" w14:textId="77777777" w:rsidR="001776F3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Style w:val="nfaseforte"/>
          <w:rFonts w:ascii="Arial" w:hAnsi="Arial" w:cs="Arial"/>
          <w:color w:val="000000"/>
        </w:rPr>
        <w:t>Alto nível de dados dos produtos e serviços;</w:t>
      </w:r>
    </w:p>
    <w:p w14:paraId="687600BD" w14:textId="77777777" w:rsidR="001776F3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Style w:val="nfaseforte"/>
          <w:rFonts w:ascii="Arial" w:hAnsi="Arial" w:cs="Arial"/>
          <w:color w:val="000000"/>
        </w:rPr>
        <w:t>Disseminação de promoções e novidades;</w:t>
      </w:r>
    </w:p>
    <w:p w14:paraId="12072FCD" w14:textId="77777777" w:rsidR="001776F3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>
        <w:rPr>
          <w:rStyle w:val="nfaseforte"/>
          <w:rFonts w:ascii="Arial" w:hAnsi="Arial" w:cs="Arial"/>
          <w:color w:val="000000"/>
        </w:rPr>
        <w:t>Facilidade no pagamento e cupons de desconto;</w:t>
      </w:r>
    </w:p>
    <w:p w14:paraId="38C1767B" w14:textId="77777777" w:rsidR="001776F3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</w:rPr>
      </w:pPr>
      <w:r>
        <w:rPr>
          <w:rStyle w:val="nfaseforte"/>
          <w:rFonts w:ascii="Arial" w:hAnsi="Arial" w:cs="Arial"/>
          <w:color w:val="000000"/>
        </w:rPr>
        <w:t>Conforto e comodidade para comprar e receber mercadorias.</w:t>
      </w:r>
    </w:p>
    <w:p w14:paraId="70EB308F" w14:textId="77777777" w:rsidR="001776F3" w:rsidRDefault="001776F3" w:rsidP="001776F3">
      <w:pPr>
        <w:pStyle w:val="Corpodetexto"/>
        <w:numPr>
          <w:ilvl w:val="254"/>
          <w:numId w:val="0"/>
        </w:numPr>
        <w:tabs>
          <w:tab w:val="left" w:pos="0"/>
        </w:tabs>
        <w:spacing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A</w:t>
      </w:r>
      <w:hyperlink r:id="rId10">
        <w:r>
          <w:rPr>
            <w:rStyle w:val="LinkdaInternet"/>
            <w:rFonts w:ascii="Arial" w:hAnsi="Arial" w:cs="Arial"/>
            <w:color w:val="000000"/>
            <w:sz w:val="21"/>
            <w:szCs w:val="21"/>
          </w:rPr>
          <w:t> estrutura de um e-commerce</w:t>
        </w:r>
      </w:hyperlink>
      <w:r>
        <w:rPr>
          <w:rFonts w:ascii="Arial" w:hAnsi="Arial" w:cs="Arial"/>
          <w:color w:val="000000"/>
          <w:sz w:val="21"/>
          <w:szCs w:val="21"/>
        </w:rPr>
        <w:t> conta com a exposição de produtos, venda, pagamento e entrega dos itens. Mas no meio de tudo isso existem processos de marketing, atendimento, logística e pós-vendas.</w:t>
      </w:r>
    </w:p>
    <w:p w14:paraId="428647D6" w14:textId="09B2E307" w:rsidR="003A4071" w:rsidRPr="003A4071" w:rsidRDefault="001776F3" w:rsidP="001776F3">
      <w:r>
        <w:rPr>
          <w:color w:val="000000"/>
        </w:rPr>
        <w:t xml:space="preserve">Há lojas eletrônicas que vendem para o consumidor final, para empresas ou até mesmo os famosos Marketplaces, que são uma espécie de shopping virtual. </w:t>
      </w:r>
      <w:r>
        <w:rPr>
          <w:rFonts w:eastAsia="Helvetica"/>
          <w:color w:val="222222"/>
          <w:shd w:val="clear" w:color="auto" w:fill="FFFFFF"/>
        </w:rPr>
        <w:t>(KLUMPP, 2024)</w:t>
      </w:r>
      <w:r>
        <w:rPr>
          <w:color w:val="000000"/>
        </w:rPr>
        <w:t>.</w:t>
      </w:r>
    </w:p>
    <w:p w14:paraId="17FF5CFB" w14:textId="2252BB50" w:rsidR="00F24DF5" w:rsidRDefault="00620AB7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2D4A75D2" w:rsidR="003A4071" w:rsidRDefault="00936F00" w:rsidP="003A4071">
      <w:r>
        <w:t>A construção de um site usando linguagens de programação e banco de dados.</w:t>
      </w:r>
    </w:p>
    <w:p w14:paraId="35AF2481" w14:textId="57E24A9C" w:rsidR="00F24DF5" w:rsidRDefault="00620AB7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0AA75D61" w14:textId="6F3DB9C6" w:rsidR="00F24DF5" w:rsidRDefault="00620AB7">
      <w:pPr>
        <w:spacing w:line="360" w:lineRule="auto"/>
      </w:pPr>
      <w:r>
        <w:t>.</w:t>
      </w:r>
    </w:p>
    <w:p w14:paraId="5E031D4E" w14:textId="77777777" w:rsidR="00936F00" w:rsidRDefault="00936F00" w:rsidP="00936F00">
      <w:pPr>
        <w:snapToGrid w:val="0"/>
      </w:pPr>
      <w:r>
        <w:t>Construir um site para facilitar a vida do cliente e trazer mais modernidade a sociedade.</w:t>
      </w:r>
    </w:p>
    <w:p w14:paraId="1A305CAB" w14:textId="646631F1" w:rsidR="00936F00" w:rsidRDefault="00936F00" w:rsidP="00936F00">
      <w:pPr>
        <w:ind w:firstLine="0"/>
        <w:rPr>
          <w:rFonts w:eastAsia="Calibri"/>
        </w:rPr>
      </w:pPr>
      <w:r>
        <w:rPr>
          <w:rFonts w:eastAsia="Calibri"/>
        </w:rPr>
        <w:t xml:space="preserve">     Nossa empresa online tem como representação:</w:t>
      </w:r>
    </w:p>
    <w:p w14:paraId="4C5FDD6B" w14:textId="77777777" w:rsidR="00936F00" w:rsidRDefault="00936F00" w:rsidP="00936F00">
      <w:pPr>
        <w:widowControl/>
        <w:numPr>
          <w:ilvl w:val="0"/>
          <w:numId w:val="6"/>
        </w:numPr>
        <w:tabs>
          <w:tab w:val="left" w:pos="420"/>
        </w:tabs>
        <w:suppressAutoHyphens/>
        <w:spacing w:after="160" w:line="259" w:lineRule="auto"/>
        <w:rPr>
          <w:rFonts w:eastAsia="Calibri"/>
        </w:rPr>
      </w:pPr>
      <w:r>
        <w:rPr>
          <w:rFonts w:eastAsia="Calibri"/>
        </w:rPr>
        <w:t>Buscar sempre as roupas da atualidade;</w:t>
      </w:r>
    </w:p>
    <w:p w14:paraId="14BE2EC9" w14:textId="77777777" w:rsidR="00936F00" w:rsidRDefault="00936F00" w:rsidP="00936F00">
      <w:pPr>
        <w:widowControl/>
        <w:numPr>
          <w:ilvl w:val="0"/>
          <w:numId w:val="6"/>
        </w:numPr>
        <w:tabs>
          <w:tab w:val="left" w:pos="420"/>
        </w:tabs>
        <w:suppressAutoHyphens/>
        <w:spacing w:after="160" w:line="259" w:lineRule="auto"/>
        <w:rPr>
          <w:rFonts w:eastAsia="Calibri"/>
        </w:rPr>
      </w:pPr>
      <w:r>
        <w:rPr>
          <w:rFonts w:eastAsia="Calibri"/>
        </w:rPr>
        <w:t>Trazer facilidade para o cliente;</w:t>
      </w:r>
    </w:p>
    <w:p w14:paraId="5F15917C" w14:textId="77777777" w:rsidR="00936F00" w:rsidRDefault="00936F00" w:rsidP="00936F00">
      <w:pPr>
        <w:widowControl/>
        <w:numPr>
          <w:ilvl w:val="0"/>
          <w:numId w:val="6"/>
        </w:numPr>
        <w:tabs>
          <w:tab w:val="left" w:pos="420"/>
        </w:tabs>
        <w:suppressAutoHyphens/>
        <w:spacing w:after="160" w:line="259" w:lineRule="auto"/>
        <w:rPr>
          <w:rFonts w:eastAsia="Calibri"/>
        </w:rPr>
      </w:pPr>
      <w:r>
        <w:rPr>
          <w:rStyle w:val="Fontepargpadro2"/>
          <w:rFonts w:eastAsia="Calibri"/>
        </w:rPr>
        <w:t xml:space="preserve">Criação de um site bonito e </w:t>
      </w:r>
      <w:proofErr w:type="gramStart"/>
      <w:r>
        <w:rPr>
          <w:rStyle w:val="Fontepargpadro2"/>
          <w:rFonts w:eastAsia="Calibri"/>
        </w:rPr>
        <w:t xml:space="preserve">funcional, </w:t>
      </w:r>
      <w:proofErr w:type="spellStart"/>
      <w:r>
        <w:rPr>
          <w:rStyle w:val="Fontepargpadro2"/>
          <w:rFonts w:eastAsia="Calibri"/>
        </w:rPr>
        <w:t>etc</w:t>
      </w:r>
      <w:proofErr w:type="spellEnd"/>
      <w:r>
        <w:rPr>
          <w:rStyle w:val="Fontepargpadro2"/>
          <w:rFonts w:eastAsia="Calibri"/>
        </w:rPr>
        <w:t>…</w:t>
      </w:r>
      <w:proofErr w:type="gramEnd"/>
      <w:r>
        <w:rPr>
          <w:rStyle w:val="Fontepargpadro2"/>
          <w:rFonts w:eastAsia="Calibri"/>
        </w:rPr>
        <w:t>;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620AB7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0CE08249" w14:textId="77777777" w:rsidR="00936F00" w:rsidRDefault="00620AB7" w:rsidP="00936F00">
      <w:pPr>
        <w:spacing w:line="360" w:lineRule="auto"/>
      </w:pPr>
      <w:r>
        <w:rPr>
          <w:b/>
          <w:color w:val="000000"/>
          <w:sz w:val="28"/>
          <w:szCs w:val="28"/>
        </w:rPr>
        <w:tab/>
      </w:r>
      <w:r w:rsidR="00936F00">
        <w:t xml:space="preserve">Descrição dos métodos e procedimentos que nortearão a busca de informações para responder o problema de </w:t>
      </w:r>
      <w:commentRangeStart w:id="5"/>
      <w:r w:rsidR="00936F00">
        <w:t>pesquisa</w:t>
      </w:r>
      <w:commentRangeEnd w:id="5"/>
      <w:r w:rsidR="00936F00">
        <w:rPr>
          <w:rStyle w:val="Refdecomentrio"/>
        </w:rPr>
        <w:commentReference w:id="5"/>
      </w:r>
      <w:r w:rsidR="00936F00">
        <w:t xml:space="preserve">: </w:t>
      </w:r>
    </w:p>
    <w:p w14:paraId="1BF2D6CE" w14:textId="77777777" w:rsidR="00936F00" w:rsidRPr="008746DF" w:rsidRDefault="00936F00" w:rsidP="00936F00">
      <w:pPr>
        <w:widowControl/>
        <w:numPr>
          <w:ilvl w:val="0"/>
          <w:numId w:val="7"/>
        </w:numPr>
        <w:suppressAutoHyphens/>
        <w:spacing w:after="160" w:line="360" w:lineRule="auto"/>
        <w:jc w:val="left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Pesquisa Bibliográfica: </w:t>
      </w:r>
      <w:r w:rsidRPr="008746D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elaborada a partir de material já publicado, constituído principalmente de livros, artigos de periódicos e atualmente com material disponibilizado na Internet.</w:t>
      </w:r>
    </w:p>
    <w:p w14:paraId="4E275DB9" w14:textId="77777777" w:rsidR="00936F00" w:rsidRPr="00075215" w:rsidRDefault="00936F00" w:rsidP="00936F00">
      <w:pPr>
        <w:spacing w:line="360" w:lineRule="auto"/>
        <w:ind w:left="720" w:firstLine="0"/>
      </w:pPr>
      <w:r>
        <w:t>Pesquisa de campo</w:t>
      </w:r>
      <w:r w:rsidRPr="008746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746DF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o trabalho exige que o local onde aconteceu ou acontece o fenômeno seja investigado. Podem ser feitas também entrevistas, testes de todo o ambiente.</w:t>
      </w:r>
      <w:r w:rsidRPr="00075215">
        <w:t xml:space="preserve"> Entrevista: </w:t>
      </w:r>
      <w:r w:rsidRPr="008746DF">
        <w:rPr>
          <w:sz w:val="22"/>
          <w:szCs w:val="22"/>
        </w:rPr>
        <w:t>é um diálogo entre duas ou mais pessoas: entrevistador (es) e entrevistado (s). O principal objetivo é extrair declarações e informações sobre determinado assunto. As entrevistas são muito utilizadas pelos jornais, sites, revistas, rádios e tvs com o intuito de passar um conhecimento para a população. Além de jornalística, existe também a entrevista de emprego, social, psicológica, entre outras.</w:t>
      </w:r>
    </w:p>
    <w:p w14:paraId="73E39D30" w14:textId="57436795" w:rsidR="00F24DF5" w:rsidRDefault="00936F00" w:rsidP="00936F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t xml:space="preserve">Levantamento das necessidades: </w:t>
      </w:r>
      <w:r w:rsidRPr="008746DF">
        <w:rPr>
          <w:sz w:val="22"/>
          <w:szCs w:val="22"/>
          <w:shd w:val="clear" w:color="auto" w:fill="D3E3FD"/>
        </w:rPr>
        <w:t>é um conjunto de ações e estratégias que auxiliam na identificação de oportunidades para treinar e desenvolver as equipes de uma empresa</w:t>
      </w:r>
      <w:r w:rsidRPr="008746DF">
        <w:rPr>
          <w:sz w:val="22"/>
          <w:szCs w:val="22"/>
          <w:shd w:val="clear" w:color="auto" w:fill="FFFFFF"/>
        </w:rPr>
        <w:t>.</w:t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620AB7">
      <w:pPr>
        <w:pStyle w:val="Ttulo1"/>
        <w:spacing w:line="360" w:lineRule="auto"/>
      </w:pPr>
      <w:bookmarkStart w:id="6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6"/>
    </w:p>
    <w:p w14:paraId="70054DAF" w14:textId="77777777" w:rsidR="00AF3B23" w:rsidRDefault="00AF3B23" w:rsidP="00AF3B23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</w:t>
      </w:r>
      <w:r>
        <w:rPr>
          <w:rStyle w:val="Forte"/>
          <w:rFonts w:ascii="Arial" w:hAnsi="Arial" w:cs="Arial"/>
          <w:color w:val="1F1F1F"/>
        </w:rPr>
        <w:t>referencial teórico</w:t>
      </w:r>
      <w:r>
        <w:rPr>
          <w:rFonts w:ascii="Arial" w:hAnsi="Arial" w:cs="Arial"/>
          <w:color w:val="1F1F1F"/>
        </w:rPr>
        <w:t xml:space="preserve">, também conhecido como </w:t>
      </w:r>
      <w:r>
        <w:rPr>
          <w:rStyle w:val="Forte"/>
          <w:rFonts w:ascii="Arial" w:hAnsi="Arial" w:cs="Arial"/>
          <w:color w:val="1F1F1F"/>
        </w:rPr>
        <w:t>fundamentação teórica</w:t>
      </w:r>
      <w:r>
        <w:rPr>
          <w:rFonts w:ascii="Arial" w:hAnsi="Arial" w:cs="Arial"/>
          <w:color w:val="1F1F1F"/>
        </w:rPr>
        <w:t xml:space="preserve">, </w:t>
      </w:r>
      <w:r>
        <w:rPr>
          <w:rStyle w:val="Forte"/>
          <w:rFonts w:ascii="Arial" w:hAnsi="Arial" w:cs="Arial"/>
          <w:color w:val="1F1F1F"/>
        </w:rPr>
        <w:t>marco teórico</w:t>
      </w:r>
      <w:r>
        <w:rPr>
          <w:rFonts w:ascii="Arial" w:hAnsi="Arial" w:cs="Arial"/>
          <w:color w:val="1F1F1F"/>
        </w:rPr>
        <w:t xml:space="preserve"> ou </w:t>
      </w:r>
      <w:r>
        <w:rPr>
          <w:rStyle w:val="Forte"/>
          <w:rFonts w:ascii="Arial" w:hAnsi="Arial" w:cs="Arial"/>
          <w:color w:val="1F1F1F"/>
        </w:rPr>
        <w:t>revisão de literatura</w:t>
      </w:r>
      <w:r>
        <w:rPr>
          <w:rFonts w:ascii="Arial" w:hAnsi="Arial" w:cs="Arial"/>
          <w:color w:val="1F1F1F"/>
        </w:rPr>
        <w:t>, é um dos pilares de qualquer trabalho científico, seja ele um artigo, uma monografia, uma dissertação ou uma tese. Ele consiste em um conjunto de conhecimentos e teorias já existentes sobre o tema da pesquisa, que servem para embasar e dar sustentação ao estudo.</w:t>
      </w:r>
    </w:p>
    <w:p w14:paraId="16823268" w14:textId="77777777" w:rsidR="00AF3B23" w:rsidRDefault="00AF3B23" w:rsidP="00AF3B23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Em resumo, o referencial teórico responde às seguintes perguntas:</w:t>
      </w:r>
    </w:p>
    <w:p w14:paraId="1BD46EC4" w14:textId="77777777" w:rsidR="00AF3B23" w:rsidRDefault="00AF3B23" w:rsidP="00AF3B23">
      <w:pPr>
        <w:widowControl/>
        <w:numPr>
          <w:ilvl w:val="0"/>
          <w:numId w:val="8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O que já se sabe sobre o tema?</w:t>
      </w:r>
    </w:p>
    <w:p w14:paraId="3FAA0469" w14:textId="77777777" w:rsidR="00AF3B23" w:rsidRDefault="00AF3B23" w:rsidP="00AF3B23">
      <w:pPr>
        <w:widowControl/>
        <w:numPr>
          <w:ilvl w:val="0"/>
          <w:numId w:val="8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Quais são as diferentes teorias e perspectivas existentes?</w:t>
      </w:r>
    </w:p>
    <w:p w14:paraId="7877F440" w14:textId="77777777" w:rsidR="00AF3B23" w:rsidRDefault="00AF3B23" w:rsidP="00AF3B23">
      <w:pPr>
        <w:widowControl/>
        <w:numPr>
          <w:ilvl w:val="0"/>
          <w:numId w:val="8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Como essas teorias se relacionam com o problema de pesquisa?</w:t>
      </w:r>
    </w:p>
    <w:p w14:paraId="2CE23FBA" w14:textId="77777777" w:rsidR="00AF3B23" w:rsidRDefault="00AF3B23" w:rsidP="00AF3B23">
      <w:pPr>
        <w:widowControl/>
        <w:numPr>
          <w:ilvl w:val="0"/>
          <w:numId w:val="8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Qual a relevância desses conhecimentos para o estudo?</w:t>
      </w:r>
    </w:p>
    <w:p w14:paraId="7EB37B70" w14:textId="77777777" w:rsidR="00AF3B23" w:rsidRDefault="00AF3B23" w:rsidP="00AF3B23">
      <w:pPr>
        <w:pStyle w:val="Ttulo2"/>
        <w:shd w:val="clear" w:color="auto" w:fill="FFFFFF"/>
        <w:rPr>
          <w:color w:val="1F1F1F"/>
        </w:rPr>
      </w:pPr>
      <w:r>
        <w:rPr>
          <w:color w:val="1F1F1F"/>
        </w:rPr>
        <w:t>Funções do Referencial Teórico</w:t>
      </w:r>
    </w:p>
    <w:p w14:paraId="469372B8" w14:textId="77777777" w:rsidR="00AF3B23" w:rsidRDefault="00AF3B23" w:rsidP="00AF3B23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referencial teórico possui diversas funções importantes para o desenvolvimento de um trabalho científico:</w:t>
      </w:r>
    </w:p>
    <w:p w14:paraId="21A4E093" w14:textId="77777777" w:rsidR="00AF3B23" w:rsidRDefault="00AF3B23" w:rsidP="00AF3B23">
      <w:pPr>
        <w:widowControl/>
        <w:numPr>
          <w:ilvl w:val="0"/>
          <w:numId w:val="9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Fornece embasamento teórico para a pesquisa:</w:t>
      </w:r>
      <w:r>
        <w:rPr>
          <w:color w:val="1F1F1F"/>
        </w:rPr>
        <w:t> Ao apresentar as teorias e autores que já trabalharam com o tema, o referencial teórico demonstra que o estudo não está sendo feito do zero e que se baseia em conhecimentos já consolidados na área.</w:t>
      </w:r>
    </w:p>
    <w:p w14:paraId="4D48382D" w14:textId="77777777" w:rsidR="00AF3B23" w:rsidRDefault="00AF3B23" w:rsidP="00AF3B23">
      <w:pPr>
        <w:widowControl/>
        <w:numPr>
          <w:ilvl w:val="0"/>
          <w:numId w:val="9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Orienta a pesquisa:</w:t>
      </w:r>
      <w:r>
        <w:rPr>
          <w:color w:val="1F1F1F"/>
        </w:rPr>
        <w:t> O referencial teórico ajuda o pesquisador a definir o problema de pesquisa, a formular hipóteses e a escolher os métodos de pesquisa mais adequados.</w:t>
      </w:r>
    </w:p>
    <w:p w14:paraId="669FE8D7" w14:textId="77777777" w:rsidR="00AF3B23" w:rsidRDefault="00AF3B23" w:rsidP="00AF3B23">
      <w:pPr>
        <w:widowControl/>
        <w:numPr>
          <w:ilvl w:val="0"/>
          <w:numId w:val="9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Permite a comparação com outros estudos:</w:t>
      </w:r>
      <w:r>
        <w:rPr>
          <w:color w:val="1F1F1F"/>
        </w:rPr>
        <w:t> Ao apresentar o estado da arte sobre o tema, o referencial teórico permite que o pesquisador compare seus resultados com os de outros estudos e identifique as principais diferenças e similaridades.</w:t>
      </w:r>
    </w:p>
    <w:p w14:paraId="1FB47FC9" w14:textId="77777777" w:rsidR="00AF3B23" w:rsidRDefault="00AF3B23" w:rsidP="00AF3B23">
      <w:pPr>
        <w:widowControl/>
        <w:numPr>
          <w:ilvl w:val="0"/>
          <w:numId w:val="9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Aumenta a credibilidade do trabalho:</w:t>
      </w:r>
      <w:r>
        <w:rPr>
          <w:color w:val="1F1F1F"/>
        </w:rPr>
        <w:t> Um referencial teórico bem elaborado demonstra que o pesquisador tem domínio do tema e que a pesquisa foi realizada de forma rigorosa.</w:t>
      </w:r>
    </w:p>
    <w:p w14:paraId="6A970946" w14:textId="77777777" w:rsidR="00AF3B23" w:rsidRDefault="00AF3B23" w:rsidP="00AF3B23">
      <w:pPr>
        <w:widowControl/>
        <w:numPr>
          <w:ilvl w:val="0"/>
          <w:numId w:val="9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Contribui para a produção de conhecimento científico:</w:t>
      </w:r>
      <w:r>
        <w:rPr>
          <w:color w:val="1F1F1F"/>
        </w:rPr>
        <w:t> Ao apresentar novas perspectivas e interpretações sobre o tema, o referencial teórico contribui para o avanço do conhecimento científico na área.</w:t>
      </w:r>
    </w:p>
    <w:p w14:paraId="3F4BB8AB" w14:textId="77777777" w:rsidR="00AF3B23" w:rsidRDefault="00AF3B23" w:rsidP="00AF3B23">
      <w:pPr>
        <w:pStyle w:val="Ttulo2"/>
        <w:shd w:val="clear" w:color="auto" w:fill="FFFFFF"/>
        <w:rPr>
          <w:color w:val="1F1F1F"/>
        </w:rPr>
      </w:pPr>
      <w:r>
        <w:rPr>
          <w:color w:val="1F1F1F"/>
        </w:rPr>
        <w:t>Como Elaborar o Referencial Teórico</w:t>
      </w:r>
    </w:p>
    <w:p w14:paraId="56F843B9" w14:textId="77777777" w:rsidR="00AF3B23" w:rsidRDefault="00AF3B23" w:rsidP="00AF3B23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elaboração do referencial teórico envolve as seguintes etapas:</w:t>
      </w:r>
    </w:p>
    <w:p w14:paraId="0D4AF49D" w14:textId="77777777" w:rsidR="00AF3B23" w:rsidRDefault="00AF3B23" w:rsidP="00AF3B23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Arial" w:hAnsi="Arial" w:cs="Arial"/>
          <w:color w:val="1F1F1F"/>
        </w:rPr>
        <w:t>1. Definição do tema e do problema de pesquisa:</w:t>
      </w:r>
      <w:r>
        <w:rPr>
          <w:rFonts w:ascii="Arial" w:hAnsi="Arial" w:cs="Arial"/>
          <w:color w:val="1F1F1F"/>
        </w:rPr>
        <w:t xml:space="preserve"> O primeiro passo é definir com clareza o tema da pesquisa e o problema que se pretende investigar. Isso ajudará a direcionar a busca por fontes de informação relevantes. </w:t>
      </w:r>
      <w:r>
        <w:rPr>
          <w:rStyle w:val="Forte"/>
          <w:rFonts w:ascii="Arial" w:hAnsi="Arial" w:cs="Arial"/>
          <w:color w:val="1F1F1F"/>
        </w:rPr>
        <w:t>2. Levantamento bibliográfico:</w:t>
      </w:r>
      <w:r>
        <w:rPr>
          <w:rFonts w:ascii="Arial" w:hAnsi="Arial" w:cs="Arial"/>
          <w:color w:val="1F1F1F"/>
        </w:rPr>
        <w:t xml:space="preserve"> A etapa seguinte é realizar um levantamento bibliográfico sobre o tema da pesquisa. Isso pode ser feito por meio de buscas em bases de dados </w:t>
      </w:r>
      <w:r>
        <w:rPr>
          <w:rFonts w:ascii="Arial" w:hAnsi="Arial" w:cs="Arial"/>
          <w:color w:val="1F1F1F"/>
        </w:rPr>
        <w:lastRenderedPageBreak/>
        <w:t xml:space="preserve">online, bibliotecas físicas e catálogos de periódicos. </w:t>
      </w:r>
      <w:r>
        <w:rPr>
          <w:rStyle w:val="Forte"/>
          <w:rFonts w:ascii="Arial" w:hAnsi="Arial" w:cs="Arial"/>
          <w:color w:val="1F1F1F"/>
        </w:rPr>
        <w:t>3. Seleção das fontes de informação:</w:t>
      </w:r>
      <w:r>
        <w:rPr>
          <w:rFonts w:ascii="Arial" w:hAnsi="Arial" w:cs="Arial"/>
          <w:color w:val="1F1F1F"/>
        </w:rPr>
        <w:t xml:space="preserve"> Após o levantamento bibliográfico, é necessário selecionar as fontes de informação mais relevantes para a pesquisa. Isso deve ser feito com base na qualidade das informações, na confiabilidade das fontes e na pertinência com o tema da pesquisa. </w:t>
      </w:r>
      <w:r>
        <w:rPr>
          <w:rStyle w:val="Forte"/>
          <w:rFonts w:ascii="Arial" w:hAnsi="Arial" w:cs="Arial"/>
          <w:color w:val="1F1F1F"/>
        </w:rPr>
        <w:t>4. Análise das fontes de informação:</w:t>
      </w:r>
      <w:r>
        <w:rPr>
          <w:rFonts w:ascii="Arial" w:hAnsi="Arial" w:cs="Arial"/>
          <w:color w:val="1F1F1F"/>
        </w:rPr>
        <w:t xml:space="preserve"> As fontes de informação selecionadas devem ser analisadas com atenção para extrair os principais conceitos, teorias e dados relevantes para a pesquisa. </w:t>
      </w:r>
      <w:r>
        <w:rPr>
          <w:rStyle w:val="Forte"/>
          <w:rFonts w:ascii="Arial" w:hAnsi="Arial" w:cs="Arial"/>
          <w:color w:val="1F1F1F"/>
        </w:rPr>
        <w:t>5. Elaboração do texto:</w:t>
      </w:r>
      <w:r>
        <w:rPr>
          <w:rFonts w:ascii="Arial" w:hAnsi="Arial" w:cs="Arial"/>
          <w:color w:val="1F1F1F"/>
        </w:rPr>
        <w:t xml:space="preserve"> Por fim, é necessário elaborar o texto do referencial teórico, que deve apresentar de forma clara e organizada os conhecimentos e teorias coletados nas etapas anteriores.</w:t>
      </w:r>
    </w:p>
    <w:p w14:paraId="0F96EDCD" w14:textId="77777777" w:rsidR="00AF3B23" w:rsidRDefault="00AF3B23" w:rsidP="00AF3B23">
      <w:pPr>
        <w:pStyle w:val="Ttulo2"/>
        <w:shd w:val="clear" w:color="auto" w:fill="FFFFFF"/>
        <w:rPr>
          <w:color w:val="1F1F1F"/>
        </w:rPr>
      </w:pPr>
      <w:r>
        <w:rPr>
          <w:color w:val="1F1F1F"/>
        </w:rPr>
        <w:t>Dicas para um Bom Referencial Teórico</w:t>
      </w:r>
    </w:p>
    <w:p w14:paraId="2C2D7EE1" w14:textId="77777777" w:rsidR="00AF3B23" w:rsidRDefault="00AF3B23" w:rsidP="00AF3B23">
      <w:pPr>
        <w:widowControl/>
        <w:numPr>
          <w:ilvl w:val="0"/>
          <w:numId w:val="10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Faça um levantamento bibliográfico abrangente:</w:t>
      </w:r>
      <w:r>
        <w:rPr>
          <w:color w:val="1F1F1F"/>
        </w:rPr>
        <w:t> Consulte diversas fontes de informação, como livros, artigos científicos, dissertações e teses.</w:t>
      </w:r>
    </w:p>
    <w:p w14:paraId="68695A6C" w14:textId="77777777" w:rsidR="00AF3B23" w:rsidRDefault="00AF3B23" w:rsidP="00AF3B23">
      <w:pPr>
        <w:widowControl/>
        <w:numPr>
          <w:ilvl w:val="0"/>
          <w:numId w:val="10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Selecione fontes de informação confiáveis:</w:t>
      </w:r>
      <w:r>
        <w:rPr>
          <w:color w:val="1F1F1F"/>
        </w:rPr>
        <w:t> Dê preferência a fontes publicadas em periódicos renomados e por autores com expertise na área.</w:t>
      </w:r>
    </w:p>
    <w:p w14:paraId="2CBED586" w14:textId="77777777" w:rsidR="00AF3B23" w:rsidRDefault="00AF3B23" w:rsidP="00AF3B23">
      <w:pPr>
        <w:widowControl/>
        <w:numPr>
          <w:ilvl w:val="0"/>
          <w:numId w:val="10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Faça uma análise crítica das fontes de informação:</w:t>
      </w:r>
      <w:r>
        <w:rPr>
          <w:color w:val="1F1F1F"/>
        </w:rPr>
        <w:t> Identifique os pontos fortes e fracos de cada fonte e avalie a sua relevância para a pesquisa.</w:t>
      </w:r>
    </w:p>
    <w:p w14:paraId="30124BEC" w14:textId="77777777" w:rsidR="00AF3B23" w:rsidRDefault="00AF3B23" w:rsidP="00AF3B23">
      <w:pPr>
        <w:widowControl/>
        <w:numPr>
          <w:ilvl w:val="0"/>
          <w:numId w:val="10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Organize o texto de forma clara e lógica:</w:t>
      </w:r>
      <w:r>
        <w:rPr>
          <w:color w:val="1F1F1F"/>
        </w:rPr>
        <w:t> Utilize tópicos e subtópicos para facilitar a leitura e a compreensão do texto.</w:t>
      </w:r>
    </w:p>
    <w:p w14:paraId="48F77932" w14:textId="77777777" w:rsidR="00AF3B23" w:rsidRDefault="00AF3B23" w:rsidP="00AF3B23">
      <w:pPr>
        <w:widowControl/>
        <w:numPr>
          <w:ilvl w:val="0"/>
          <w:numId w:val="10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Faça a citação das fontes de informação de acordo com as normas da ABNT.</w:t>
      </w:r>
    </w:p>
    <w:p w14:paraId="58F1528C" w14:textId="77777777" w:rsidR="00AF3B23" w:rsidRDefault="00AF3B23" w:rsidP="00AF3B23">
      <w:pPr>
        <w:pStyle w:val="Ttulo2"/>
        <w:shd w:val="clear" w:color="auto" w:fill="FFFFFF"/>
        <w:rPr>
          <w:color w:val="1F1F1F"/>
        </w:rPr>
      </w:pPr>
      <w:r>
        <w:rPr>
          <w:color w:val="1F1F1F"/>
        </w:rPr>
        <w:t>Exemplos de Fontes de Informação para o Referencial Teórico</w:t>
      </w:r>
    </w:p>
    <w:p w14:paraId="3CF8A777" w14:textId="77777777" w:rsidR="00AF3B23" w:rsidRDefault="00AF3B23" w:rsidP="00AF3B23">
      <w:pPr>
        <w:widowControl/>
        <w:numPr>
          <w:ilvl w:val="0"/>
          <w:numId w:val="11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Livros:</w:t>
      </w:r>
      <w:r>
        <w:rPr>
          <w:color w:val="1F1F1F"/>
        </w:rPr>
        <w:t> Procure por livros publicados por autores renomados na área do seu tema de pesquisa.</w:t>
      </w:r>
    </w:p>
    <w:p w14:paraId="2A3D5B92" w14:textId="77777777" w:rsidR="00AF3B23" w:rsidRDefault="00AF3B23" w:rsidP="00AF3B23">
      <w:pPr>
        <w:widowControl/>
        <w:numPr>
          <w:ilvl w:val="0"/>
          <w:numId w:val="11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Artigos científicos:</w:t>
      </w:r>
      <w:r>
        <w:rPr>
          <w:color w:val="1F1F1F"/>
        </w:rPr>
        <w:t xml:space="preserve"> Publicados em periódicos especializados e indexados em bases de dados como SciELO, Scopus e Web </w:t>
      </w:r>
      <w:proofErr w:type="spellStart"/>
      <w:r>
        <w:rPr>
          <w:color w:val="1F1F1F"/>
        </w:rPr>
        <w:t>of</w:t>
      </w:r>
      <w:proofErr w:type="spellEnd"/>
      <w:r>
        <w:rPr>
          <w:color w:val="1F1F1F"/>
        </w:rPr>
        <w:t xml:space="preserve"> Science.</w:t>
      </w:r>
    </w:p>
    <w:p w14:paraId="0EEEB3A1" w14:textId="77777777" w:rsidR="00AF3B23" w:rsidRDefault="00AF3B23" w:rsidP="00AF3B23">
      <w:pPr>
        <w:widowControl/>
        <w:numPr>
          <w:ilvl w:val="0"/>
          <w:numId w:val="11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Dissertações e teses:</w:t>
      </w:r>
      <w:r>
        <w:rPr>
          <w:color w:val="1F1F1F"/>
        </w:rPr>
        <w:t> Disponíveis em bibliotecas universitárias e repositórios online.</w:t>
      </w:r>
    </w:p>
    <w:p w14:paraId="766DD4D1" w14:textId="77777777" w:rsidR="00AF3B23" w:rsidRDefault="00AF3B23" w:rsidP="00AF3B23">
      <w:pPr>
        <w:widowControl/>
        <w:numPr>
          <w:ilvl w:val="0"/>
          <w:numId w:val="11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Sites de instituições de pesquisa e órgãos governamentais:</w:t>
      </w:r>
      <w:r>
        <w:rPr>
          <w:color w:val="1F1F1F"/>
        </w:rPr>
        <w:t> Podem conter informações e dados relevantes para a pesquisa.</w:t>
      </w:r>
    </w:p>
    <w:p w14:paraId="6E8A5201" w14:textId="77777777" w:rsidR="00AF3B23" w:rsidRDefault="00AF3B23" w:rsidP="00AF3B23">
      <w:pPr>
        <w:pStyle w:val="Ttulo2"/>
        <w:shd w:val="clear" w:color="auto" w:fill="FFFFFF"/>
        <w:rPr>
          <w:color w:val="1F1F1F"/>
        </w:rPr>
      </w:pPr>
      <w:r>
        <w:rPr>
          <w:color w:val="1F1F1F"/>
        </w:rPr>
        <w:t>Ferramentas Úteis para a Elaboração do Referencial Teórico</w:t>
      </w:r>
    </w:p>
    <w:p w14:paraId="4B78E8C6" w14:textId="77777777" w:rsidR="00AF3B23" w:rsidRDefault="00AF3B23" w:rsidP="00AF3B23">
      <w:pPr>
        <w:widowControl/>
        <w:numPr>
          <w:ilvl w:val="0"/>
          <w:numId w:val="12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Gerenciadores de referências:</w:t>
      </w:r>
      <w:r>
        <w:rPr>
          <w:color w:val="1F1F1F"/>
        </w:rPr>
        <w:t xml:space="preserve"> Como </w:t>
      </w:r>
      <w:proofErr w:type="spellStart"/>
      <w:r>
        <w:rPr>
          <w:color w:val="1F1F1F"/>
        </w:rPr>
        <w:t>Mendeley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Zotero</w:t>
      </w:r>
      <w:proofErr w:type="spellEnd"/>
      <w:r>
        <w:rPr>
          <w:color w:val="1F1F1F"/>
        </w:rPr>
        <w:t xml:space="preserve"> e </w:t>
      </w:r>
      <w:proofErr w:type="spellStart"/>
      <w:r>
        <w:rPr>
          <w:color w:val="1F1F1F"/>
        </w:rPr>
        <w:t>EndNote</w:t>
      </w:r>
      <w:proofErr w:type="spellEnd"/>
      <w:r>
        <w:rPr>
          <w:color w:val="1F1F1F"/>
        </w:rPr>
        <w:t>, que auxiliam na organização das fontes de informação e na geração de citações e referências.</w:t>
      </w:r>
    </w:p>
    <w:p w14:paraId="7886C9DF" w14:textId="77777777" w:rsidR="00AF3B23" w:rsidRDefault="00AF3B23" w:rsidP="00AF3B23">
      <w:pPr>
        <w:widowControl/>
        <w:numPr>
          <w:ilvl w:val="0"/>
          <w:numId w:val="12"/>
        </w:numPr>
        <w:shd w:val="clear" w:color="auto" w:fill="FFFFFF"/>
        <w:spacing w:before="100" w:beforeAutospacing="1" w:line="240" w:lineRule="auto"/>
        <w:jc w:val="left"/>
        <w:rPr>
          <w:color w:val="1F1F1F"/>
        </w:rPr>
      </w:pPr>
      <w:r>
        <w:rPr>
          <w:rStyle w:val="Forte"/>
          <w:color w:val="1F1F1F"/>
        </w:rPr>
        <w:t>Bases de dados online:</w:t>
      </w:r>
      <w:r>
        <w:rPr>
          <w:color w:val="1F1F1F"/>
        </w:rPr>
        <w:t> Como SciELO, Scopus</w:t>
      </w:r>
    </w:p>
    <w:p w14:paraId="6AB29984" w14:textId="77777777" w:rsidR="00AF3B23" w:rsidRPr="00AF3B23" w:rsidRDefault="00AF3B23" w:rsidP="00AF3B23"/>
    <w:p w14:paraId="0AA0AA34" w14:textId="0FB7181F" w:rsidR="00F24DF5" w:rsidRDefault="00620AB7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620AB7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620AB7" w:rsidP="00255A8F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7291ABDB" w14:textId="7E25177A" w:rsidR="00F24DF5" w:rsidRDefault="00620AB7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620AB7" w:rsidP="00255A8F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620AB7" w:rsidP="00255A8F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2A074C8" w14:textId="4B5CF32A" w:rsidR="00F24DF5" w:rsidRDefault="00620AB7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620AB7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620AB7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620AB7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14:paraId="21051E4B" w14:textId="63B08C8D" w:rsidR="00F24DF5" w:rsidRDefault="00F24DF5">
      <w:pPr>
        <w:ind w:firstLine="0"/>
      </w:pPr>
    </w:p>
    <w:p w14:paraId="5C67ED93" w14:textId="582AAC66" w:rsidR="00F24DF5" w:rsidRDefault="00620AB7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620AB7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 e relacionamento</w:t>
      </w:r>
      <w:bookmarkEnd w:id="13"/>
    </w:p>
    <w:p w14:paraId="57C150BD" w14:textId="070CE048" w:rsidR="00F24DF5" w:rsidRDefault="00F24DF5">
      <w:pPr>
        <w:ind w:firstLine="0"/>
      </w:pPr>
    </w:p>
    <w:p w14:paraId="2E433F6C" w14:textId="77777777" w:rsidR="00F24DF5" w:rsidRDefault="00620AB7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620AB7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620AB7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620AB7">
      <w:pPr>
        <w:pStyle w:val="Ttulo2"/>
        <w:numPr>
          <w:ilvl w:val="1"/>
          <w:numId w:val="4"/>
        </w:numPr>
      </w:pPr>
      <w:bookmarkStart w:id="15" w:name="_Toc119164375"/>
      <w:r>
        <w:lastRenderedPageBreak/>
        <w:t>Diagrama de Caso de Uso</w:t>
      </w:r>
      <w:bookmarkEnd w:id="15"/>
    </w:p>
    <w:p w14:paraId="150AF648" w14:textId="194C77DB" w:rsidR="00F24DF5" w:rsidRDefault="00620AB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620AB7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620AB7">
      <w:r>
        <w:rPr>
          <w:b/>
          <w:sz w:val="20"/>
          <w:szCs w:val="20"/>
        </w:rPr>
        <w:t>Fonte: O autor, 2022</w:t>
      </w:r>
    </w:p>
    <w:p w14:paraId="6A1E35C6" w14:textId="77777777" w:rsidR="00F24DF5" w:rsidRDefault="00620AB7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620AB7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proofErr w:type="spellStart"/>
      <w:r>
        <w:t>Logar</w:t>
      </w:r>
      <w:bookmarkEnd w:id="19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620AB7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620AB7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620AB7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620AB7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14:paraId="2943B9E6" w14:textId="34528362" w:rsidR="00F24DF5" w:rsidRDefault="00620AB7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620AB7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620AB7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620AB7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620AB7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620AB7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620AB7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620AB7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3" w:name="_heading=h.1pxezwc" w:colFirst="0" w:colLast="0"/>
      <w:bookmarkEnd w:id="33"/>
    </w:p>
    <w:sectPr w:rsidR="00F24DF5">
      <w:headerReference w:type="default" r:id="rId14"/>
      <w:footerReference w:type="default" r:id="rId15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parecida Ferreira" w:date="2024-03-04T16:56:00Z" w:initials="AF">
    <w:p w14:paraId="4FE9B61D" w14:textId="77777777" w:rsidR="00936F00" w:rsidRDefault="00936F00" w:rsidP="00936F00">
      <w:pPr>
        <w:pStyle w:val="Textodecomentrio"/>
      </w:pPr>
      <w:r>
        <w:rPr>
          <w:rStyle w:val="Refdecomentrio"/>
        </w:rPr>
        <w:annotationRef/>
      </w:r>
      <w:r>
        <w:t>FALTA FAZER DÚVIDAS FALAR COM A PROFESSORA</w:t>
      </w:r>
    </w:p>
    <w:p w14:paraId="53FC6175" w14:textId="77777777" w:rsidR="00936F00" w:rsidRDefault="00936F00" w:rsidP="00936F00">
      <w:pPr>
        <w:pStyle w:val="Textodecomentrio"/>
      </w:pPr>
      <w:r>
        <w:t>Use o classroom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FC61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FC6175" w16cid:durableId="6BFF04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8C2C" w14:textId="77777777" w:rsidR="00347718" w:rsidRDefault="00347718">
      <w:pPr>
        <w:spacing w:line="240" w:lineRule="auto"/>
      </w:pPr>
      <w:r>
        <w:separator/>
      </w:r>
    </w:p>
  </w:endnote>
  <w:endnote w:type="continuationSeparator" w:id="0">
    <w:p w14:paraId="65F8F21E" w14:textId="77777777" w:rsidR="00347718" w:rsidRDefault="00347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4F37" w14:textId="77777777" w:rsidR="00347718" w:rsidRDefault="00347718">
      <w:pPr>
        <w:spacing w:line="240" w:lineRule="auto"/>
      </w:pPr>
      <w:r>
        <w:separator/>
      </w:r>
    </w:p>
  </w:footnote>
  <w:footnote w:type="continuationSeparator" w:id="0">
    <w:p w14:paraId="3DA2CE1A" w14:textId="77777777" w:rsidR="00347718" w:rsidRDefault="00347718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  <w:footnote w:id="2">
    <w:p w14:paraId="208490CC" w14:textId="77777777" w:rsidR="001776F3" w:rsidRDefault="001776F3" w:rsidP="001776F3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SELF- Em uma definição sucinta, self inclui um corpo físico, processos de pensamento e uma experiência consciente de que alguém é único e se diferencia dos outros, o que envolve a representação mental de experiências pessoais (</w:t>
      </w:r>
      <w:proofErr w:type="spellStart"/>
      <w:r>
        <w:t>Gazzaniga</w:t>
      </w:r>
      <w:proofErr w:type="spellEnd"/>
      <w:r>
        <w:t xml:space="preserve"> &amp; </w:t>
      </w:r>
      <w:proofErr w:type="spellStart"/>
      <w:r>
        <w:t>Heatherton</w:t>
      </w:r>
      <w:proofErr w:type="spellEnd"/>
      <w:r>
        <w:t>, 2003).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620AB7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suff w:val="nothing"/>
      <w:lvlText w:val=""/>
      <w:lvlJc w:val="left"/>
      <w:pPr>
        <w:tabs>
          <w:tab w:val="left" w:pos="133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Symbol" w:hint="default"/>
      </w:rPr>
    </w:lvl>
  </w:abstractNum>
  <w:abstractNum w:abstractNumId="1" w15:restartNumberingAfterBreak="0">
    <w:nsid w:val="06383900"/>
    <w:multiLevelType w:val="multilevel"/>
    <w:tmpl w:val="FF5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245BB"/>
    <w:multiLevelType w:val="hybridMultilevel"/>
    <w:tmpl w:val="CB82F3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4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432405D4"/>
    <w:multiLevelType w:val="multilevel"/>
    <w:tmpl w:val="8A8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217A8D"/>
    <w:multiLevelType w:val="multilevel"/>
    <w:tmpl w:val="6C3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8406E"/>
    <w:multiLevelType w:val="multilevel"/>
    <w:tmpl w:val="19BA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00DD3"/>
    <w:multiLevelType w:val="multilevel"/>
    <w:tmpl w:val="F1C2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561753">
    <w:abstractNumId w:val="8"/>
  </w:num>
  <w:num w:numId="2" w16cid:durableId="1952473851">
    <w:abstractNumId w:val="3"/>
  </w:num>
  <w:num w:numId="3" w16cid:durableId="989090640">
    <w:abstractNumId w:val="4"/>
  </w:num>
  <w:num w:numId="4" w16cid:durableId="848056525">
    <w:abstractNumId w:val="5"/>
  </w:num>
  <w:num w:numId="5" w16cid:durableId="551893539">
    <w:abstractNumId w:val="0"/>
  </w:num>
  <w:num w:numId="6" w16cid:durableId="658995622">
    <w:abstractNumId w:val="2"/>
  </w:num>
  <w:num w:numId="7" w16cid:durableId="702629605">
    <w:abstractNumId w:val="7"/>
  </w:num>
  <w:num w:numId="8" w16cid:durableId="2057969762">
    <w:abstractNumId w:val="10"/>
  </w:num>
  <w:num w:numId="9" w16cid:durableId="372927149">
    <w:abstractNumId w:val="1"/>
  </w:num>
  <w:num w:numId="10" w16cid:durableId="819077141">
    <w:abstractNumId w:val="6"/>
  </w:num>
  <w:num w:numId="11" w16cid:durableId="1542743873">
    <w:abstractNumId w:val="11"/>
  </w:num>
  <w:num w:numId="12" w16cid:durableId="197691419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124B8"/>
    <w:rsid w:val="00040D56"/>
    <w:rsid w:val="000936ED"/>
    <w:rsid w:val="001776F3"/>
    <w:rsid w:val="001C2BD7"/>
    <w:rsid w:val="00255A8F"/>
    <w:rsid w:val="002A12B1"/>
    <w:rsid w:val="003158C0"/>
    <w:rsid w:val="00347718"/>
    <w:rsid w:val="00367C39"/>
    <w:rsid w:val="003A4071"/>
    <w:rsid w:val="00411101"/>
    <w:rsid w:val="00471584"/>
    <w:rsid w:val="00620AB7"/>
    <w:rsid w:val="007B6883"/>
    <w:rsid w:val="00936F00"/>
    <w:rsid w:val="009A2C03"/>
    <w:rsid w:val="009D7EEB"/>
    <w:rsid w:val="00AB317B"/>
    <w:rsid w:val="00AB6281"/>
    <w:rsid w:val="00AF3B23"/>
    <w:rsid w:val="00BF16FE"/>
    <w:rsid w:val="00D70651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Corpodetexto">
    <w:name w:val="Body Text"/>
    <w:basedOn w:val="Normal"/>
    <w:link w:val="CorpodetextoChar"/>
    <w:uiPriority w:val="7"/>
    <w:qFormat/>
    <w:rsid w:val="001776F3"/>
    <w:pPr>
      <w:widowControl/>
      <w:suppressAutoHyphens/>
      <w:spacing w:after="140" w:line="288" w:lineRule="auto"/>
      <w:ind w:firstLine="0"/>
      <w:jc w:val="left"/>
    </w:pPr>
    <w:rPr>
      <w:rFonts w:ascii="Calibri" w:eastAsia="Times New Roman" w:hAnsi="Calibri" w:cs="Calibri"/>
      <w:sz w:val="22"/>
      <w:szCs w:val="22"/>
      <w:lang w:eastAsia="zh-CN"/>
    </w:rPr>
  </w:style>
  <w:style w:type="character" w:customStyle="1" w:styleId="CorpodetextoChar">
    <w:name w:val="Corpo de texto Char"/>
    <w:basedOn w:val="Fontepargpadro"/>
    <w:link w:val="Corpodetexto"/>
    <w:uiPriority w:val="7"/>
    <w:rsid w:val="001776F3"/>
    <w:rPr>
      <w:rFonts w:ascii="Calibri" w:eastAsia="Times New Roman" w:hAnsi="Calibri" w:cs="Calibri"/>
      <w:sz w:val="22"/>
      <w:szCs w:val="22"/>
      <w:lang w:eastAsia="zh-CN"/>
    </w:rPr>
  </w:style>
  <w:style w:type="character" w:customStyle="1" w:styleId="LinkdaInternet">
    <w:name w:val="Link da Internet"/>
    <w:uiPriority w:val="99"/>
    <w:qFormat/>
    <w:rsid w:val="001776F3"/>
    <w:rPr>
      <w:color w:val="0000FF"/>
      <w:u w:val="single"/>
    </w:rPr>
  </w:style>
  <w:style w:type="character" w:customStyle="1" w:styleId="nfaseforte">
    <w:name w:val="Ênfase forte"/>
    <w:qFormat/>
    <w:rsid w:val="001776F3"/>
    <w:rPr>
      <w:b/>
      <w:bCs/>
    </w:rPr>
  </w:style>
  <w:style w:type="character" w:customStyle="1" w:styleId="Fontepargpadro2">
    <w:name w:val="Fonte parág. padrão2"/>
    <w:qFormat/>
    <w:rsid w:val="00936F00"/>
  </w:style>
  <w:style w:type="character" w:styleId="Refdecomentrio">
    <w:name w:val="annotation reference"/>
    <w:basedOn w:val="Fontepargpadro"/>
    <w:rsid w:val="00936F0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36F00"/>
    <w:pPr>
      <w:widowControl/>
      <w:suppressAutoHyphens/>
      <w:spacing w:after="160" w:line="240" w:lineRule="auto"/>
      <w:ind w:firstLine="0"/>
      <w:jc w:val="left"/>
    </w:pPr>
    <w:rPr>
      <w:rFonts w:ascii="Calibri" w:eastAsia="Times New Roman" w:hAnsi="Calibri" w:cs="Calibri"/>
      <w:sz w:val="20"/>
      <w:szCs w:val="20"/>
      <w:lang w:eastAsia="zh-CN"/>
    </w:rPr>
  </w:style>
  <w:style w:type="character" w:customStyle="1" w:styleId="TextodecomentrioChar">
    <w:name w:val="Texto de comentário Char"/>
    <w:basedOn w:val="Fontepargpadro"/>
    <w:link w:val="Textodecomentrio"/>
    <w:rsid w:val="00936F00"/>
    <w:rPr>
      <w:rFonts w:ascii="Calibri" w:eastAsia="Times New Roman" w:hAnsi="Calibri" w:cs="Calibri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genciaplatz.com.br/blog/e-commerce-na-pratica-10-passos-para-comecar-a-trabalhar-com-comercio-eletroni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genciaplatz.com.br/servicos/web-desig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1802</Words>
  <Characters>9732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andre gomes</cp:lastModifiedBy>
  <cp:revision>2</cp:revision>
  <dcterms:created xsi:type="dcterms:W3CDTF">2024-04-19T12:11:00Z</dcterms:created>
  <dcterms:modified xsi:type="dcterms:W3CDTF">2024-04-19T12:11:00Z</dcterms:modified>
</cp:coreProperties>
</file>