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61B3F" w14:textId="77777777" w:rsidR="00D4068B" w:rsidRPr="00D4068B" w:rsidRDefault="00D4068B" w:rsidP="00D4068B">
      <w:pPr>
        <w:rPr>
          <w:b/>
          <w:bCs/>
        </w:rPr>
      </w:pPr>
      <w:r w:rsidRPr="00D4068B">
        <w:rPr>
          <w:b/>
          <w:bCs/>
        </w:rPr>
        <w:t>NET-01: DMZ Not Isolated from Internal LAN</w:t>
      </w:r>
    </w:p>
    <w:p>
      <w:r>
        <w:rPr>
          <w:b/>
          <w:i/>
          <w:color w:val="0F6E56"/>
          <w:sz w:val="20"/>
        </w:rPr>
        <w:t>Owner: Mahmoud Ahmed (230102680) — Network Security</w:t>
      </w:r>
    </w:p>
    <w:p w14:paraId="313025F1" w14:textId="77777777" w:rsidR="00D4068B" w:rsidRPr="00D4068B" w:rsidRDefault="00D4068B" w:rsidP="00D4068B">
      <w:r w:rsidRPr="00D4068B">
        <w:rPr>
          <w:b/>
          <w:bCs/>
        </w:rPr>
        <w:t>Security Question:</w:t>
      </w:r>
      <w:r w:rsidRPr="00D4068B">
        <w:t xml:space="preserve"> Does the firewall prevent the DMZ from reaching internal company systems, as required by Policy P-05?</w:t>
      </w:r>
    </w:p>
    <w:p w14:paraId="1F2C512A" w14:textId="77777777" w:rsidR="00D4068B" w:rsidRPr="00D4068B" w:rsidRDefault="00D4068B" w:rsidP="00D4068B">
      <w:r w:rsidRPr="00D4068B">
        <w:rPr>
          <w:b/>
          <w:bCs/>
        </w:rPr>
        <w:t>Expected Secure State:</w:t>
      </w:r>
      <w:r w:rsidRPr="00D4068B">
        <w:t xml:space="preserve"> "The public web service is isolated in the DMZ and does not receive unnecessary access to the internal LAN" (Policy P-05).</w:t>
      </w:r>
    </w:p>
    <w:p w14:paraId="02327E18" w14:textId="77777777" w:rsidR="00D4068B" w:rsidRPr="00D4068B" w:rsidRDefault="00D4068B" w:rsidP="00D4068B">
      <w:r w:rsidRPr="00D4068B">
        <w:rPr>
          <w:b/>
          <w:bCs/>
        </w:rPr>
        <w:t>Test (Before):</w:t>
      </w:r>
      <w:r w:rsidRPr="00D4068B">
        <w:t xml:space="preserve"> ping -c 4 192.168.60.10 executed from </w:t>
      </w:r>
      <w:proofErr w:type="spellStart"/>
      <w:r w:rsidRPr="00D4068B">
        <w:t>FreshCart</w:t>
      </w:r>
      <w:proofErr w:type="spellEnd"/>
      <w:r w:rsidRPr="00D4068B">
        <w:t xml:space="preserve">-WEB (DMZ) targeting </w:t>
      </w:r>
      <w:proofErr w:type="spellStart"/>
      <w:r w:rsidRPr="00D4068B">
        <w:t>FreshCart</w:t>
      </w:r>
      <w:proofErr w:type="spellEnd"/>
      <w:r w:rsidRPr="00D4068B">
        <w:t>-SRV (Internal LAN).</w:t>
      </w:r>
    </w:p>
    <w:p w14:paraId="661C1D48" w14:textId="77777777" w:rsidR="00D4068B" w:rsidRPr="00D4068B" w:rsidRDefault="00D4068B" w:rsidP="00D4068B">
      <w:r w:rsidRPr="00D4068B">
        <w:rPr>
          <w:b/>
          <w:bCs/>
        </w:rPr>
        <w:t>Result (Before):</w:t>
      </w:r>
      <w:r w:rsidRPr="00D4068B">
        <w:t xml:space="preserve"> 4 packets transmitted, 4 received, 0% packet loss — full connectivity confirmed. The DMZ was not isolated.</w:t>
      </w:r>
    </w:p>
    <w:p w14:paraId="5F9C46B2" w14:textId="77777777" w:rsidR="00D4068B" w:rsidRPr="00D4068B" w:rsidRDefault="00D4068B" w:rsidP="00D4068B">
      <w:r w:rsidRPr="00D4068B">
        <w:rPr>
          <w:b/>
          <w:bCs/>
        </w:rPr>
        <w:t>Interpretation:</w:t>
      </w:r>
      <w:r w:rsidRPr="00D4068B">
        <w:t xml:space="preserve"> The firewall's only rule on the DMZ interface was a broad "allow DMZ outbound" rule with no restriction toward the internal LAN. This removes a key containment boundary: if </w:t>
      </w:r>
      <w:proofErr w:type="spellStart"/>
      <w:r w:rsidRPr="00D4068B">
        <w:t>FreshCart</w:t>
      </w:r>
      <w:proofErr w:type="spellEnd"/>
      <w:r w:rsidRPr="00D4068B">
        <w:t xml:space="preserve">-WEB (which runs the intentionally vulnerable Juice Shop app) were compromised, an attacker would have unrestricted network access to </w:t>
      </w:r>
      <w:proofErr w:type="spellStart"/>
      <w:r w:rsidRPr="00D4068B">
        <w:t>FreshCart</w:t>
      </w:r>
      <w:proofErr w:type="spellEnd"/>
      <w:r w:rsidRPr="00D4068B">
        <w:t>-SRV.</w:t>
      </w:r>
    </w:p>
    <w:p w14:paraId="09510EF5" w14:textId="77777777" w:rsidR="00D4068B" w:rsidRPr="00D4068B" w:rsidRDefault="00D4068B" w:rsidP="00D4068B">
      <w:r w:rsidRPr="00D4068B">
        <w:rPr>
          <w:b/>
          <w:bCs/>
        </w:rPr>
        <w:t>Risk/Business Impact:</w:t>
      </w:r>
      <w:r w:rsidRPr="00D4068B">
        <w:t xml:space="preserve"> High. </w:t>
      </w:r>
      <w:proofErr w:type="spellStart"/>
      <w:r w:rsidRPr="00D4068B">
        <w:t>FreshCart</w:t>
      </w:r>
      <w:proofErr w:type="spellEnd"/>
      <w:r w:rsidRPr="00D4068B">
        <w:t>-SRV stores customer, finance, and HR data. Combined with WEB-03 (SQL injection on Juice Shop), this created a viable path from a fully unauthenticated web compromise straight into internal company data.</w:t>
      </w:r>
    </w:p>
    <w:p w14:paraId="05B77CE3" w14:textId="77777777" w:rsidR="00D4068B" w:rsidRPr="00D4068B" w:rsidRDefault="00D4068B" w:rsidP="00D4068B">
      <w:r w:rsidRPr="00D4068B">
        <w:rPr>
          <w:b/>
          <w:bCs/>
        </w:rPr>
        <w:t>Remediation Applied:</w:t>
      </w:r>
      <w:r w:rsidRPr="00D4068B">
        <w:t xml:space="preserve"> Added a firewall rule on the OPT1 (DMZ) interface, placed above the existing "allow outbound" rule:</w:t>
      </w:r>
    </w:p>
    <w:p w14:paraId="6B3EC690" w14:textId="77777777" w:rsidR="00D4068B" w:rsidRPr="00D4068B" w:rsidRDefault="00D4068B" w:rsidP="00D4068B">
      <w:pPr>
        <w:numPr>
          <w:ilvl w:val="0"/>
          <w:numId w:val="1"/>
        </w:numPr>
      </w:pPr>
      <w:r w:rsidRPr="00D4068B">
        <w:t>Action: Block</w:t>
      </w:r>
    </w:p>
    <w:p w14:paraId="625461B2" w14:textId="77777777" w:rsidR="00D4068B" w:rsidRPr="00D4068B" w:rsidRDefault="00D4068B" w:rsidP="00D4068B">
      <w:pPr>
        <w:numPr>
          <w:ilvl w:val="0"/>
          <w:numId w:val="1"/>
        </w:numPr>
      </w:pPr>
      <w:r w:rsidRPr="00D4068B">
        <w:t>Source: OPT1 subnets</w:t>
      </w:r>
    </w:p>
    <w:p w14:paraId="5A34CC58" w14:textId="77777777" w:rsidR="00D4068B" w:rsidRPr="00D4068B" w:rsidRDefault="00D4068B" w:rsidP="00D4068B">
      <w:pPr>
        <w:numPr>
          <w:ilvl w:val="0"/>
          <w:numId w:val="1"/>
        </w:numPr>
      </w:pPr>
      <w:r w:rsidRPr="00D4068B">
        <w:t>Destination: 192.168.60.0/24 (Internal LAN network)</w:t>
      </w:r>
    </w:p>
    <w:p w14:paraId="36902E47" w14:textId="77777777" w:rsidR="00D4068B" w:rsidRPr="00D4068B" w:rsidRDefault="00D4068B" w:rsidP="00D4068B">
      <w:pPr>
        <w:numPr>
          <w:ilvl w:val="0"/>
          <w:numId w:val="1"/>
        </w:numPr>
      </w:pPr>
      <w:r w:rsidRPr="00D4068B">
        <w:t>Description: "NET-01 - Block DMZ to Internal LAN"</w:t>
      </w:r>
    </w:p>
    <w:p w14:paraId="544C1942" w14:textId="77777777" w:rsidR="00D4068B" w:rsidRPr="00D4068B" w:rsidRDefault="00D4068B" w:rsidP="00D4068B">
      <w:r w:rsidRPr="00D4068B">
        <w:rPr>
          <w:b/>
          <w:bCs/>
        </w:rPr>
        <w:t>Test (After):</w:t>
      </w:r>
      <w:r w:rsidRPr="00D4068B">
        <w:t xml:space="preserve"> Repeated ping -c 4 192.168.60.10 from </w:t>
      </w:r>
      <w:proofErr w:type="spellStart"/>
      <w:r w:rsidRPr="00D4068B">
        <w:t>FreshCart</w:t>
      </w:r>
      <w:proofErr w:type="spellEnd"/>
      <w:r w:rsidRPr="00D4068B">
        <w:t>-WEB.</w:t>
      </w:r>
    </w:p>
    <w:p w14:paraId="0671CD0D" w14:textId="77777777" w:rsidR="00D4068B" w:rsidRPr="00D4068B" w:rsidRDefault="00D4068B" w:rsidP="00D4068B">
      <w:r w:rsidRPr="00D4068B">
        <w:rPr>
          <w:b/>
          <w:bCs/>
        </w:rPr>
        <w:t>Result (After):</w:t>
      </w:r>
      <w:r w:rsidRPr="00D4068B">
        <w:t xml:space="preserve"> 4 packets transmitted, 0 received, 100% packet loss — DMZ-to-LAN traffic is now blocked, while DMZ-to-internet traffic (needed for updates) remains unaffected since the original "allow outbound" rule remains active below the new block rule.</w:t>
      </w:r>
    </w:p>
    <w:p w14:paraId="56D4178E" w14:textId="77777777" w:rsidR="00D4068B" w:rsidRPr="00D4068B" w:rsidRDefault="00D4068B" w:rsidP="00D4068B">
      <w:r w:rsidRPr="00D4068B">
        <w:rPr>
          <w:b/>
          <w:bCs/>
        </w:rPr>
        <w:t>Cross-Team Dependency:</w:t>
      </w:r>
      <w:r w:rsidRPr="00D4068B">
        <w:t xml:space="preserve"> Shared with Vulnerability Management (used in exposure/priority scoring) and SOC (considered as a possible lateral-movement path in the incident timeline).</w:t>
      </w:r>
    </w:p>
    <w:p w14:paraId="21988665" w14:textId="77777777" w:rsidR="00D4068B" w:rsidRPr="00D4068B" w:rsidRDefault="00D4068B" w:rsidP="00D4068B">
      <w:r w:rsidRPr="00D4068B">
        <w:rPr>
          <w:b/>
          <w:bCs/>
        </w:rPr>
        <w:t>Final Status:</w:t>
      </w:r>
      <w:r w:rsidRPr="00D4068B">
        <w:t xml:space="preserve"> Resolved.</w:t>
      </w:r>
    </w:p>
    <w:p w14:paraId="42E0D48E" w14:textId="77777777" w:rsidR="000F5879" w:rsidRDefault="000F5879"/>
    <w:sectPr w:rsidR="000F5879" w:rsidSect="00F92782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05EB6"/>
    <w:multiLevelType w:val="multilevel"/>
    <w:tmpl w:val="734E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91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8B"/>
    <w:rsid w:val="000F5879"/>
    <w:rsid w:val="002C43EE"/>
    <w:rsid w:val="00C239D4"/>
    <w:rsid w:val="00D4068B"/>
    <w:rsid w:val="00F9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FDF94"/>
  <w15:chartTrackingRefBased/>
  <w15:docId w15:val="{283CB0FB-29F6-4B6E-915E-19363B758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Ahmed Ashour Ahmed Hassan</dc:creator>
  <cp:keywords/>
  <dc:description/>
  <cp:lastModifiedBy>Abdelrahman Ahmed Ashour Ahmed Hassan</cp:lastModifiedBy>
  <cp:revision>1</cp:revision>
  <dcterms:created xsi:type="dcterms:W3CDTF">2026-08-16T00:31:00Z</dcterms:created>
  <dcterms:modified xsi:type="dcterms:W3CDTF">2026-08-16T00:31:00Z</dcterms:modified>
</cp:coreProperties>
</file>