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F6A8" w14:textId="77777777" w:rsidR="00706D50" w:rsidRPr="00706D50" w:rsidRDefault="00706D50" w:rsidP="00706D50">
      <w:r w:rsidRPr="00706D50">
        <w:rPr>
          <w:b/>
          <w:bCs/>
        </w:rPr>
        <w:t># Vulnerability Management — Analysis and Risk Register</w:t>
      </w:r>
    </w:p>
    <w:p>
      <w:r>
        <w:rPr>
          <w:b/>
          <w:i/>
          <w:color w:val="0F6E56"/>
          <w:sz w:val="20"/>
        </w:rPr>
        <w:t>Owner: Team — Vulnerability Management</w:t>
      </w:r>
    </w:p>
    <w:p w14:paraId="0C368026" w14:textId="77777777" w:rsidR="00706D50" w:rsidRPr="00706D50" w:rsidRDefault="00706D50" w:rsidP="00706D50"/>
    <w:p w14:paraId="21DEE1B0" w14:textId="77777777" w:rsidR="00706D50" w:rsidRPr="00706D50" w:rsidRDefault="00706D50" w:rsidP="00706D50">
      <w:r w:rsidRPr="00706D50">
        <w:rPr>
          <w:b/>
          <w:bCs/>
        </w:rPr>
        <w:t>## 1. Asset / Vulnerability Inventory</w:t>
      </w:r>
    </w:p>
    <w:p w14:paraId="7E84D308" w14:textId="77777777" w:rsidR="00706D50" w:rsidRPr="00706D50" w:rsidRDefault="00706D50" w:rsidP="00706D50"/>
    <w:p w14:paraId="48A0DFA7" w14:textId="77777777" w:rsidR="00706D50" w:rsidRPr="00706D50" w:rsidRDefault="00706D50" w:rsidP="00706D50">
      <w:r w:rsidRPr="00706D50">
        <w:t xml:space="preserve">A port and service scan was performed from </w:t>
      </w:r>
      <w:proofErr w:type="spellStart"/>
      <w:r w:rsidRPr="00706D50">
        <w:t>FreshCart</w:t>
      </w:r>
      <w:proofErr w:type="spellEnd"/>
      <w:r w:rsidRPr="00706D50">
        <w:t>-SEC against all reachable hosts using Nmap:</w:t>
      </w:r>
    </w:p>
    <w:p w14:paraId="5EB0EC59" w14:textId="77777777" w:rsidR="00706D50" w:rsidRPr="00706D50" w:rsidRDefault="00706D50" w:rsidP="00706D50">
      <w:r w:rsidRPr="00706D50">
        <w:t>```</w:t>
      </w:r>
    </w:p>
    <w:p w14:paraId="4467F4A3" w14:textId="77777777" w:rsidR="00706D50" w:rsidRPr="00706D50" w:rsidRDefault="00706D50" w:rsidP="00706D50">
      <w:proofErr w:type="spellStart"/>
      <w:r w:rsidRPr="00706D50">
        <w:t>sudo</w:t>
      </w:r>
      <w:proofErr w:type="spellEnd"/>
      <w:r w:rsidRPr="00706D50">
        <w:t xml:space="preserve"> </w:t>
      </w:r>
      <w:proofErr w:type="spellStart"/>
      <w:r w:rsidRPr="00706D50">
        <w:t>nmap</w:t>
      </w:r>
      <w:proofErr w:type="spellEnd"/>
      <w:r w:rsidRPr="00706D50">
        <w:t xml:space="preserve"> -</w:t>
      </w:r>
      <w:proofErr w:type="spellStart"/>
      <w:r w:rsidRPr="00706D50">
        <w:t>sV</w:t>
      </w:r>
      <w:proofErr w:type="spellEnd"/>
      <w:r w:rsidRPr="00706D50">
        <w:t xml:space="preserve"> 192.168.50.10 192.168.60.1 192.168.60.10</w:t>
      </w:r>
    </w:p>
    <w:p w14:paraId="6320F70A" w14:textId="77777777" w:rsidR="00706D50" w:rsidRPr="00706D50" w:rsidRDefault="00706D50" w:rsidP="00706D50">
      <w:r w:rsidRPr="00706D50">
        <w:t>```</w:t>
      </w:r>
    </w:p>
    <w:p w14:paraId="02B23512" w14:textId="77777777" w:rsidR="00706D50" w:rsidRPr="00706D50" w:rsidRDefault="00706D50" w:rsidP="00706D50"/>
    <w:p w14:paraId="09AA9F60" w14:textId="77777777" w:rsidR="00706D50" w:rsidRPr="00706D50" w:rsidRDefault="00706D50" w:rsidP="00706D50">
      <w:r w:rsidRPr="00706D50">
        <w:t>| Host | IP | Open Ports | Services |</w:t>
      </w:r>
    </w:p>
    <w:p w14:paraId="71B0E351" w14:textId="77777777" w:rsidR="00706D50" w:rsidRPr="00706D50" w:rsidRDefault="00706D50" w:rsidP="00706D50">
      <w:proofErr w:type="gramStart"/>
      <w:r w:rsidRPr="00706D50">
        <w:t>|---|---|---|---|</w:t>
      </w:r>
      <w:proofErr w:type="gramEnd"/>
    </w:p>
    <w:p w14:paraId="2A0D8929" w14:textId="77777777" w:rsidR="00706D50" w:rsidRPr="00706D50" w:rsidRDefault="00706D50" w:rsidP="00706D50">
      <w:r w:rsidRPr="00706D50">
        <w:t xml:space="preserve">| </w:t>
      </w:r>
      <w:proofErr w:type="spellStart"/>
      <w:r w:rsidRPr="00706D50">
        <w:t>FreshCart</w:t>
      </w:r>
      <w:proofErr w:type="spellEnd"/>
      <w:r w:rsidRPr="00706D50">
        <w:t>-WEB | 192.168.50.10 | 3000/</w:t>
      </w:r>
      <w:proofErr w:type="spellStart"/>
      <w:r w:rsidRPr="00706D50">
        <w:t>tcp</w:t>
      </w:r>
      <w:proofErr w:type="spellEnd"/>
      <w:r w:rsidRPr="00706D50">
        <w:t xml:space="preserve"> | Juice Shop (Node.js/Express, unrecognized fingerprint) |</w:t>
      </w:r>
    </w:p>
    <w:p w14:paraId="6453C66E" w14:textId="77777777" w:rsidR="00706D50" w:rsidRPr="00706D50" w:rsidRDefault="00706D50" w:rsidP="00706D50">
      <w:r w:rsidRPr="00706D50">
        <w:t xml:space="preserve">| </w:t>
      </w:r>
      <w:proofErr w:type="spellStart"/>
      <w:r w:rsidRPr="00706D50">
        <w:t>FreshCart</w:t>
      </w:r>
      <w:proofErr w:type="spellEnd"/>
      <w:r w:rsidRPr="00706D50">
        <w:t>-FW | 192.168.60.1 | 53/</w:t>
      </w:r>
      <w:proofErr w:type="spellStart"/>
      <w:r w:rsidRPr="00706D50">
        <w:t>tcp</w:t>
      </w:r>
      <w:proofErr w:type="spellEnd"/>
      <w:r w:rsidRPr="00706D50">
        <w:t>, 80/</w:t>
      </w:r>
      <w:proofErr w:type="spellStart"/>
      <w:r w:rsidRPr="00706D50">
        <w:t>tcp</w:t>
      </w:r>
      <w:proofErr w:type="spellEnd"/>
      <w:r w:rsidRPr="00706D50">
        <w:t>, 443/</w:t>
      </w:r>
      <w:proofErr w:type="spellStart"/>
      <w:r w:rsidRPr="00706D50">
        <w:t>tcp</w:t>
      </w:r>
      <w:proofErr w:type="spellEnd"/>
      <w:r w:rsidRPr="00706D50">
        <w:t xml:space="preserve"> | DNS (Unbound), HTTP (nginx), HTTPS (nginx) — </w:t>
      </w:r>
      <w:proofErr w:type="spellStart"/>
      <w:r w:rsidRPr="00706D50">
        <w:t>pfSense</w:t>
      </w:r>
      <w:proofErr w:type="spellEnd"/>
      <w:r w:rsidRPr="00706D50">
        <w:t xml:space="preserve"> admin interface |</w:t>
      </w:r>
    </w:p>
    <w:p w14:paraId="7CF0504F" w14:textId="77777777" w:rsidR="00706D50" w:rsidRPr="00706D50" w:rsidRDefault="00706D50" w:rsidP="00706D50">
      <w:r w:rsidRPr="00706D50">
        <w:t xml:space="preserve">| </w:t>
      </w:r>
      <w:proofErr w:type="spellStart"/>
      <w:r w:rsidRPr="00706D50">
        <w:t>FreshCart</w:t>
      </w:r>
      <w:proofErr w:type="spellEnd"/>
      <w:r w:rsidRPr="00706D50">
        <w:t>-SRV | 192.168.60.10 | 22/</w:t>
      </w:r>
      <w:proofErr w:type="spellStart"/>
      <w:r w:rsidRPr="00706D50">
        <w:t>tcp</w:t>
      </w:r>
      <w:proofErr w:type="spellEnd"/>
      <w:r w:rsidRPr="00706D50">
        <w:t xml:space="preserve"> | OpenSSH 10.2p1 (Ubuntu) |</w:t>
      </w:r>
    </w:p>
    <w:p w14:paraId="2A45EB8C" w14:textId="77777777" w:rsidR="00706D50" w:rsidRPr="00706D50" w:rsidRDefault="00706D50" w:rsidP="00706D50"/>
    <w:p w14:paraId="576A35A5" w14:textId="77777777" w:rsidR="00706D50" w:rsidRPr="00706D50" w:rsidRDefault="00706D50" w:rsidP="00706D50">
      <w:r w:rsidRPr="00706D50">
        <w:rPr>
          <w:b/>
          <w:bCs/>
        </w:rPr>
        <w:t>## 2. Validation of Findings</w:t>
      </w:r>
    </w:p>
    <w:p w14:paraId="2098E857" w14:textId="77777777" w:rsidR="00706D50" w:rsidRPr="00706D50" w:rsidRDefault="00706D50" w:rsidP="00706D50"/>
    <w:p w14:paraId="25160C93" w14:textId="77777777" w:rsidR="00706D50" w:rsidRPr="00706D50" w:rsidRDefault="00706D50" w:rsidP="00706D50">
      <w:r w:rsidRPr="00706D50">
        <w:t>Rather than reporting the raw scan output directly, each open port was cross-checked against its intended business purpose:</w:t>
      </w:r>
    </w:p>
    <w:p w14:paraId="59ED3B5E" w14:textId="77777777" w:rsidR="00706D50" w:rsidRPr="00706D50" w:rsidRDefault="00706D50" w:rsidP="00706D50"/>
    <w:p w14:paraId="7D0B686D" w14:textId="77777777" w:rsidR="00706D50" w:rsidRPr="00706D50" w:rsidRDefault="00706D50" w:rsidP="00706D50">
      <w:r w:rsidRPr="00706D50">
        <w:t>- WEB:3000 — Expected and required; this is the public Juice Shop service the DMZ host exists to run.</w:t>
      </w:r>
    </w:p>
    <w:p w14:paraId="39B2114A" w14:textId="77777777" w:rsidR="00706D50" w:rsidRPr="00706D50" w:rsidRDefault="00706D50" w:rsidP="00706D50">
      <w:r w:rsidRPr="00706D50">
        <w:t>- SRV:22 — Expected and required; this is the SSH service deliberately enabled as the legitimate access method for company data (see Data Security section).</w:t>
      </w:r>
    </w:p>
    <w:p w14:paraId="7F4E08BD" w14:textId="77777777" w:rsidR="00706D50" w:rsidRPr="00706D50" w:rsidRDefault="00706D50" w:rsidP="00706D50">
      <w:r w:rsidRPr="00706D50">
        <w:t xml:space="preserve">- FW:443 — Expected; this is the </w:t>
      </w:r>
      <w:proofErr w:type="spellStart"/>
      <w:r w:rsidRPr="00706D50">
        <w:t>pfSense</w:t>
      </w:r>
      <w:proofErr w:type="spellEnd"/>
      <w:r w:rsidRPr="00706D50">
        <w:t xml:space="preserve"> administrative HTTPS interface, needed for firewall management.</w:t>
      </w:r>
    </w:p>
    <w:p w14:paraId="6FB23816" w14:textId="77777777" w:rsidR="00706D50" w:rsidRPr="00706D50" w:rsidRDefault="00706D50" w:rsidP="00706D50">
      <w:r w:rsidRPr="00706D50">
        <w:lastRenderedPageBreak/>
        <w:t>- FW:80 — Not expected to remain enabled. HTTP administrative access is typically only used to redirect to HTTPS, but its presence here means the admin interface is reachable unencrypted from the internal LAN.</w:t>
      </w:r>
    </w:p>
    <w:p w14:paraId="231EA6E5" w14:textId="77777777" w:rsidR="00706D50" w:rsidRPr="00706D50" w:rsidRDefault="00706D50" w:rsidP="00706D50">
      <w:r w:rsidRPr="00706D50">
        <w:t xml:space="preserve">- FW:53 — Plausible as an internal DNS resolver for LAN </w:t>
      </w:r>
      <w:proofErr w:type="gramStart"/>
      <w:r w:rsidRPr="00706D50">
        <w:t>hosts, but</w:t>
      </w:r>
      <w:proofErr w:type="gramEnd"/>
      <w:r w:rsidRPr="00706D50">
        <w:t xml:space="preserve"> was not a documented design requirement and warrants confirmation.</w:t>
      </w:r>
    </w:p>
    <w:p w14:paraId="69F55F41" w14:textId="77777777" w:rsidR="00706D50" w:rsidRPr="00706D50" w:rsidRDefault="00706D50" w:rsidP="00706D50"/>
    <w:p w14:paraId="05542612" w14:textId="77777777" w:rsidR="00706D50" w:rsidRPr="00706D50" w:rsidRDefault="00706D50" w:rsidP="00706D50">
      <w:r w:rsidRPr="00706D50">
        <w:rPr>
          <w:b/>
          <w:bCs/>
        </w:rPr>
        <w:t>## 3. Vulnerability Register</w:t>
      </w:r>
    </w:p>
    <w:p w14:paraId="084531C5" w14:textId="77777777" w:rsidR="00706D50" w:rsidRPr="00706D50" w:rsidRDefault="00706D50" w:rsidP="00706D50"/>
    <w:p w14:paraId="61931301" w14:textId="77777777" w:rsidR="00706D50" w:rsidRPr="00706D50" w:rsidRDefault="00706D50" w:rsidP="00706D50">
      <w:r w:rsidRPr="00706D50">
        <w:t>| ID | Finding | Source | Severity (Technical) | Exposure | Business Impact | Priority |</w:t>
      </w:r>
    </w:p>
    <w:p w14:paraId="624CEF4B" w14:textId="77777777" w:rsidR="00706D50" w:rsidRPr="00706D50" w:rsidRDefault="00706D50" w:rsidP="00706D50">
      <w:r w:rsidRPr="00706D50">
        <w:t>|---|---|---|---|---|---|---|</w:t>
      </w:r>
    </w:p>
    <w:p w14:paraId="3C84F999" w14:textId="77777777" w:rsidR="00706D50" w:rsidRPr="00706D50" w:rsidRDefault="00706D50" w:rsidP="00706D50">
      <w:r w:rsidRPr="00706D50">
        <w:t>| VULN-01 | Firewall admin interface reachable over unencrypted HTTP (port 80) on internal LAN | Nmap scan (this section) | Medium | Internal LAN only | High — full firewall compromise possible if intercepted/brute-forced | High |</w:t>
      </w:r>
    </w:p>
    <w:p w14:paraId="546824E5" w14:textId="77777777" w:rsidR="00706D50" w:rsidRPr="00706D50" w:rsidRDefault="00706D50" w:rsidP="00706D50">
      <w:r w:rsidRPr="00706D50">
        <w:t>| VULN-02 | Firewall running DNS service (port 53) with no documented purpose | Nmap scan (this section) | Low | Internal LAN only | Low — undocumented service increases attack surface without clear business need | Low |</w:t>
      </w:r>
    </w:p>
    <w:p w14:paraId="3A5C3584" w14:textId="77777777" w:rsidR="00706D50" w:rsidRPr="00706D50" w:rsidRDefault="00706D50" w:rsidP="00706D50">
      <w:r w:rsidRPr="00706D50">
        <w:t>| NET-01 | DMZ not isolated from Internal LAN (cross-referenced from Network Security) | Baseline / Network testing | High | DMZ → Internal LAN | High — a compromised DMZ host could reach internal servers directly | High (already remediated — see Network section) |</w:t>
      </w:r>
    </w:p>
    <w:p w14:paraId="7E7DD800" w14:textId="77777777" w:rsidR="00706D50" w:rsidRPr="00706D50" w:rsidRDefault="00706D50" w:rsidP="00706D50">
      <w:r w:rsidRPr="00706D50">
        <w:t>| WEB-03 | SQL Injection authentication bypass in Juice Shop login | Web Application testing | Critical | Internet/DMZ-facing | Critical — full admin account takeover with no credentials | Critical |</w:t>
      </w:r>
    </w:p>
    <w:p w14:paraId="3CD46A0B" w14:textId="77777777" w:rsidR="00706D50" w:rsidRPr="00706D50" w:rsidRDefault="00706D50" w:rsidP="00706D50">
      <w:r w:rsidRPr="00706D50">
        <w:t>| DATA-01 | Customer data file readable by any account (before fix) | Data Security testing | High | Internal LAN | High — full customer PII exposure to any authenticated user | High (already remediated — see Data section) |</w:t>
      </w:r>
    </w:p>
    <w:p w14:paraId="3BF4ED28" w14:textId="77777777" w:rsidR="00706D50" w:rsidRPr="00706D50" w:rsidRDefault="00706D50" w:rsidP="00706D50"/>
    <w:p w14:paraId="3E3AE41C" w14:textId="77777777" w:rsidR="00706D50" w:rsidRPr="00706D50" w:rsidRDefault="00706D50" w:rsidP="00706D50">
      <w:r w:rsidRPr="00706D50">
        <w:rPr>
          <w:b/>
          <w:bCs/>
        </w:rPr>
        <w:t>## 4. Prioritization Rationale</w:t>
      </w:r>
    </w:p>
    <w:p w14:paraId="744DD212" w14:textId="77777777" w:rsidR="00706D50" w:rsidRPr="00706D50" w:rsidRDefault="00706D50" w:rsidP="00706D50"/>
    <w:p w14:paraId="6880FCD0" w14:textId="77777777" w:rsidR="00706D50" w:rsidRPr="00706D50" w:rsidRDefault="00706D50" w:rsidP="00706D50">
      <w:r w:rsidRPr="00706D50">
        <w:t>Findings are ranked using technical severity together with exposure, access required, and business impact — not raw scanner severity alone:</w:t>
      </w:r>
    </w:p>
    <w:p w14:paraId="376FB691" w14:textId="77777777" w:rsidR="00706D50" w:rsidRPr="00706D50" w:rsidRDefault="00706D50" w:rsidP="00706D50"/>
    <w:p w14:paraId="53BBADF1" w14:textId="77777777" w:rsidR="00706D50" w:rsidRPr="00706D50" w:rsidRDefault="00706D50" w:rsidP="00706D50">
      <w:r w:rsidRPr="00706D50">
        <w:lastRenderedPageBreak/>
        <w:t>1. WEB-03 (Critical) ranks highest: no credentials required, DMZ/internet-facing, complete administrative compromise of the public-facing application.</w:t>
      </w:r>
    </w:p>
    <w:p w14:paraId="620CEB83" w14:textId="77777777" w:rsidR="00706D50" w:rsidRPr="00706D50" w:rsidRDefault="00706D50" w:rsidP="00706D50">
      <w:r w:rsidRPr="00706D50">
        <w:t>2. VULN-01 (High) ranks next: while it requires internal LAN access (lower exposure than WEB-03), successful exploitation compromises the firewall — the single control point protecting the entire internal network.</w:t>
      </w:r>
    </w:p>
    <w:p w14:paraId="24B3EF30" w14:textId="77777777" w:rsidR="00706D50" w:rsidRPr="00706D50" w:rsidRDefault="00706D50" w:rsidP="00706D50">
      <w:r w:rsidRPr="00706D50">
        <w:t>3. NET-01 and DATA-01 (High) are already remediated with verified before/after evidence (see their respective sections), so they remain in the register for completeness but do not require further action.</w:t>
      </w:r>
    </w:p>
    <w:p w14:paraId="25EBBBD0" w14:textId="77777777" w:rsidR="00706D50" w:rsidRPr="00706D50" w:rsidRDefault="00706D50" w:rsidP="00706D50">
      <w:r w:rsidRPr="00706D50">
        <w:t>4. VULN-02 (Low) is deprioritized: no evidence of active exploitation risk, low business impact, but flagged for configuration review.</w:t>
      </w:r>
    </w:p>
    <w:p w14:paraId="5F90D6F4" w14:textId="77777777" w:rsidR="00706D50" w:rsidRPr="00706D50" w:rsidRDefault="00706D50" w:rsidP="00706D50"/>
    <w:p w14:paraId="529337EA" w14:textId="77777777" w:rsidR="00706D50" w:rsidRPr="00706D50" w:rsidRDefault="00706D50" w:rsidP="00706D50">
      <w:r w:rsidRPr="00706D50">
        <w:rPr>
          <w:b/>
          <w:bCs/>
        </w:rPr>
        <w:t>## 5. Remediation Status Summary</w:t>
      </w:r>
    </w:p>
    <w:p w14:paraId="74D4EDB6" w14:textId="77777777" w:rsidR="00706D50" w:rsidRPr="00706D50" w:rsidRDefault="00706D50" w:rsidP="00706D50"/>
    <w:p w14:paraId="27B059ED" w14:textId="77777777" w:rsidR="00706D50" w:rsidRPr="00706D50" w:rsidRDefault="00706D50" w:rsidP="00706D50">
      <w:r w:rsidRPr="00706D50">
        <w:t>| Finding | Status |</w:t>
      </w:r>
    </w:p>
    <w:p w14:paraId="3376A7D9" w14:textId="77777777" w:rsidR="00706D50" w:rsidRPr="00706D50" w:rsidRDefault="00706D50" w:rsidP="00706D50">
      <w:proofErr w:type="gramStart"/>
      <w:r w:rsidRPr="00706D50">
        <w:t>|---|---|</w:t>
      </w:r>
      <w:proofErr w:type="gramEnd"/>
    </w:p>
    <w:p w14:paraId="6A1205FF" w14:textId="77777777" w:rsidR="00706D50" w:rsidRPr="00706D50" w:rsidRDefault="00706D50" w:rsidP="00706D50">
      <w:r w:rsidRPr="00706D50">
        <w:t>| WEB-03 | Open — recommended fix documented (parameterized queries); not applied, as it requires modifying the training application's source code |</w:t>
      </w:r>
    </w:p>
    <w:p w14:paraId="507D037E" w14:textId="77777777" w:rsidR="00706D50" w:rsidRPr="00706D50" w:rsidRDefault="00706D50" w:rsidP="00706D50">
      <w:r w:rsidRPr="00706D50">
        <w:t>| VULN-01 | Open — recommended: disable HTTP (port 80) admin access, enforce HTTPS-only |</w:t>
      </w:r>
    </w:p>
    <w:p w14:paraId="66FBDC47" w14:textId="77777777" w:rsidR="00706D50" w:rsidRPr="00706D50" w:rsidRDefault="00706D50" w:rsidP="00706D50">
      <w:r w:rsidRPr="00706D50">
        <w:t>| VULN-02 | Open — recommended: confirm DNS service purpose or disable if unused |</w:t>
      </w:r>
    </w:p>
    <w:p w14:paraId="673E7206" w14:textId="77777777" w:rsidR="00706D50" w:rsidRPr="00706D50" w:rsidRDefault="00706D50" w:rsidP="00706D50">
      <w:r w:rsidRPr="00706D50">
        <w:t>| NET-01 | Resolved — firewall rule applied and retested (see Network Security section) |</w:t>
      </w:r>
    </w:p>
    <w:p w14:paraId="61A92F0A" w14:textId="77777777" w:rsidR="00706D50" w:rsidRPr="00706D50" w:rsidRDefault="00706D50" w:rsidP="00706D50">
      <w:r w:rsidRPr="00706D50">
        <w:t>| DATA-01 | Resolved — file ownership/permissions corrected and retested (see Data Security section) |</w:t>
      </w:r>
    </w:p>
    <w:p w14:paraId="327E6AD3" w14:textId="77777777" w:rsidR="00706D50" w:rsidRPr="00706D50" w:rsidRDefault="00706D50" w:rsidP="00706D50"/>
    <w:p w14:paraId="36D4F27A" w14:textId="77777777" w:rsidR="00706D50" w:rsidRPr="00706D50" w:rsidRDefault="00706D50" w:rsidP="00706D50">
      <w:r w:rsidRPr="00706D50">
        <w:rPr>
          <w:b/>
          <w:bCs/>
        </w:rPr>
        <w:t>## 6. Cross-Team Dependencies</w:t>
      </w:r>
    </w:p>
    <w:p w14:paraId="2266F349" w14:textId="77777777" w:rsidR="00706D50" w:rsidRPr="00706D50" w:rsidRDefault="00706D50" w:rsidP="00706D50"/>
    <w:p w14:paraId="628FFD80" w14:textId="77777777" w:rsidR="00706D50" w:rsidRPr="00706D50" w:rsidRDefault="00706D50" w:rsidP="00706D50">
      <w:r w:rsidRPr="00706D50">
        <w:t>- From Network Security: NET-01 exposure details fed directly into this register's exposure assessment.</w:t>
      </w:r>
    </w:p>
    <w:p w14:paraId="48FD0A5D" w14:textId="77777777" w:rsidR="00706D50" w:rsidRPr="00706D50" w:rsidRDefault="00706D50" w:rsidP="00706D50">
      <w:r w:rsidRPr="00706D50">
        <w:t>- From Web Application Security: WEB-03 details and evidence reused here to assign top priority.</w:t>
      </w:r>
    </w:p>
    <w:p w14:paraId="2E837D15" w14:textId="77777777" w:rsidR="00706D50" w:rsidRPr="00706D50" w:rsidRDefault="00706D50" w:rsidP="00706D50">
      <w:r w:rsidRPr="00706D50">
        <w:lastRenderedPageBreak/>
        <w:t>- To SOC: This register's Top priorities (WEB-03, VULN-01) should be considered when assessing whether the incident's suspicious login is linked to a known, unpatched weakness.</w:t>
      </w:r>
    </w:p>
    <w:p w14:paraId="05626CAB" w14:textId="77777777" w:rsidR="00706D50" w:rsidRPr="00706D50" w:rsidRDefault="00706D50" w:rsidP="00706D50"/>
    <w:p w14:paraId="69E3F2DC" w14:textId="77777777" w:rsidR="000F5879" w:rsidRPr="00706D50" w:rsidRDefault="000F5879"/>
    <w:sectPr w:rsidR="000F5879" w:rsidRPr="00706D50" w:rsidSect="00F9278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50"/>
    <w:rsid w:val="00065FCB"/>
    <w:rsid w:val="000F5879"/>
    <w:rsid w:val="002C43EE"/>
    <w:rsid w:val="00706D50"/>
    <w:rsid w:val="00F9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99601"/>
  <w15:chartTrackingRefBased/>
  <w15:docId w15:val="{9B408477-4C31-4DA0-928A-E88E4917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06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50"/>
    <w:rPr>
      <w:rFonts w:eastAsiaTheme="majorEastAsia" w:cstheme="majorBidi"/>
      <w:color w:val="272727" w:themeColor="text1" w:themeTint="D8"/>
    </w:rPr>
  </w:style>
  <w:style w:type="paragraph" w:styleId="Title">
    <w:name w:val="Title"/>
    <w:basedOn w:val="Normal"/>
    <w:next w:val="Normal"/>
    <w:link w:val="TitleChar"/>
    <w:uiPriority w:val="10"/>
    <w:qFormat/>
    <w:rsid w:val="00706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50"/>
    <w:pPr>
      <w:spacing w:before="160"/>
      <w:jc w:val="center"/>
    </w:pPr>
    <w:rPr>
      <w:i/>
      <w:iCs/>
      <w:color w:val="404040" w:themeColor="text1" w:themeTint="BF"/>
    </w:rPr>
  </w:style>
  <w:style w:type="character" w:customStyle="1" w:styleId="QuoteChar">
    <w:name w:val="Quote Char"/>
    <w:basedOn w:val="DefaultParagraphFont"/>
    <w:link w:val="Quote"/>
    <w:uiPriority w:val="29"/>
    <w:rsid w:val="00706D50"/>
    <w:rPr>
      <w:i/>
      <w:iCs/>
      <w:color w:val="404040" w:themeColor="text1" w:themeTint="BF"/>
    </w:rPr>
  </w:style>
  <w:style w:type="paragraph" w:styleId="ListParagraph">
    <w:name w:val="List Paragraph"/>
    <w:basedOn w:val="Normal"/>
    <w:uiPriority w:val="34"/>
    <w:qFormat/>
    <w:rsid w:val="00706D50"/>
    <w:pPr>
      <w:ind w:left="720"/>
      <w:contextualSpacing/>
    </w:pPr>
  </w:style>
  <w:style w:type="character" w:styleId="IntenseEmphasis">
    <w:name w:val="Intense Emphasis"/>
    <w:basedOn w:val="DefaultParagraphFont"/>
    <w:uiPriority w:val="21"/>
    <w:qFormat/>
    <w:rsid w:val="00706D50"/>
    <w:rPr>
      <w:i/>
      <w:iCs/>
      <w:color w:val="0F4761" w:themeColor="accent1" w:themeShade="BF"/>
    </w:rPr>
  </w:style>
  <w:style w:type="paragraph" w:styleId="IntenseQuote">
    <w:name w:val="Intense Quote"/>
    <w:basedOn w:val="Normal"/>
    <w:next w:val="Normal"/>
    <w:link w:val="IntenseQuoteChar"/>
    <w:uiPriority w:val="30"/>
    <w:qFormat/>
    <w:rsid w:val="00706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D50"/>
    <w:rPr>
      <w:i/>
      <w:iCs/>
      <w:color w:val="0F4761" w:themeColor="accent1" w:themeShade="BF"/>
    </w:rPr>
  </w:style>
  <w:style w:type="character" w:styleId="IntenseReference">
    <w:name w:val="Intense Reference"/>
    <w:basedOn w:val="DefaultParagraphFont"/>
    <w:uiPriority w:val="32"/>
    <w:qFormat/>
    <w:rsid w:val="00706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Ashour Ahmed Hassan</dc:creator>
  <cp:keywords/>
  <dc:description/>
  <cp:lastModifiedBy>Abdelrahman Ahmed Ashour Ahmed Hassan</cp:lastModifiedBy>
  <cp:revision>1</cp:revision>
  <dcterms:created xsi:type="dcterms:W3CDTF">2026-08-16T00:05:00Z</dcterms:created>
  <dcterms:modified xsi:type="dcterms:W3CDTF">2026-08-16T00:05:00Z</dcterms:modified>
</cp:coreProperties>
</file>