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9B158" w14:textId="77777777" w:rsidR="004E1064" w:rsidRPr="004E1064" w:rsidRDefault="004E1064" w:rsidP="004E1064">
      <w:pPr>
        <w:rPr>
          <w:b/>
          <w:bCs/>
        </w:rPr>
      </w:pPr>
      <w:r w:rsidRPr="004E1064">
        <w:rPr>
          <w:b/>
          <w:bCs/>
        </w:rPr>
        <w:t>Incident Response / SOC — Central Evidence Timeline and Analysis</w:t>
      </w:r>
    </w:p>
    <w:p>
      <w:r>
        <w:rPr>
          <w:b/>
          <w:i/>
          <w:color w:val="0F6E56"/>
          <w:sz w:val="20"/>
        </w:rPr>
        <w:t>Owner: Ibrahim Helmy (230105665) — Incident Response / SOC</w:t>
      </w:r>
    </w:p>
    <w:p w14:paraId="4F857920" w14:textId="77777777" w:rsidR="004E1064" w:rsidRPr="004E1064" w:rsidRDefault="004E1064" w:rsidP="004E1064">
      <w:pPr>
        <w:rPr>
          <w:b/>
          <w:bCs/>
        </w:rPr>
      </w:pPr>
      <w:r w:rsidRPr="004E1064">
        <w:rPr>
          <w:b/>
          <w:bCs/>
        </w:rPr>
        <w:t>1. Incident Context</w:t>
      </w:r>
    </w:p>
    <w:p w14:paraId="4E8499B7" w14:textId="77777777" w:rsidR="004E1064" w:rsidRPr="004E1064" w:rsidRDefault="004E1064" w:rsidP="004E1064">
      <w:r w:rsidRPr="004E1064">
        <w:t>One week before the FreshCart sales campaign launch, the following suspicious events were reported: a Finance employee received a password-expiration email that appeared to come from IT; multiple failed authentication attempts were later observed; an unexpected successful login appeared in the logs; and a sensitive customer file was modified. This section correlates evidence gathered across all security domains to determine what is confirmed, what is likely, what is only possible, and what remains unknown — without assuming every event belongs to a single attack chain.</w:t>
      </w:r>
    </w:p>
    <w:p w14:paraId="5009DA32" w14:textId="77777777" w:rsidR="004E1064" w:rsidRPr="004E1064" w:rsidRDefault="004E1064" w:rsidP="004E1064">
      <w:pPr>
        <w:rPr>
          <w:b/>
          <w:bCs/>
        </w:rPr>
      </w:pPr>
      <w:r w:rsidRPr="004E1064">
        <w:rPr>
          <w:b/>
          <w:bCs/>
        </w:rPr>
        <w:t>2. Evidence 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9"/>
        <w:gridCol w:w="1574"/>
        <w:gridCol w:w="6343"/>
      </w:tblGrid>
      <w:tr w:rsidR="004E1064" w:rsidRPr="004E1064" w14:paraId="4F71BC1C" w14:textId="77777777">
        <w:trPr>
          <w:tblHeader/>
          <w:tblCellSpacing w:w="15" w:type="dxa"/>
        </w:trPr>
        <w:tc>
          <w:tcPr>
            <w:tcW w:w="0" w:type="auto"/>
            <w:vAlign w:val="center"/>
            <w:hideMark/>
          </w:tcPr>
          <w:p w14:paraId="25048C67" w14:textId="77777777" w:rsidR="004E1064" w:rsidRPr="004E1064" w:rsidRDefault="004E1064" w:rsidP="004E1064">
            <w:pPr>
              <w:rPr>
                <w:b/>
                <w:bCs/>
              </w:rPr>
            </w:pPr>
            <w:r w:rsidRPr="004E1064">
              <w:rPr>
                <w:b/>
                <w:bCs/>
              </w:rPr>
              <w:t>Evidence ID</w:t>
            </w:r>
          </w:p>
        </w:tc>
        <w:tc>
          <w:tcPr>
            <w:tcW w:w="0" w:type="auto"/>
            <w:vAlign w:val="center"/>
            <w:hideMark/>
          </w:tcPr>
          <w:p w14:paraId="3A8B15E6" w14:textId="77777777" w:rsidR="004E1064" w:rsidRPr="004E1064" w:rsidRDefault="004E1064" w:rsidP="004E1064">
            <w:pPr>
              <w:rPr>
                <w:b/>
                <w:bCs/>
              </w:rPr>
            </w:pPr>
            <w:r w:rsidRPr="004E1064">
              <w:rPr>
                <w:b/>
                <w:bCs/>
              </w:rPr>
              <w:t>Source</w:t>
            </w:r>
          </w:p>
        </w:tc>
        <w:tc>
          <w:tcPr>
            <w:tcW w:w="0" w:type="auto"/>
            <w:vAlign w:val="center"/>
            <w:hideMark/>
          </w:tcPr>
          <w:p w14:paraId="04D3E12A" w14:textId="77777777" w:rsidR="004E1064" w:rsidRPr="004E1064" w:rsidRDefault="004E1064" w:rsidP="004E1064">
            <w:pPr>
              <w:rPr>
                <w:b/>
                <w:bCs/>
              </w:rPr>
            </w:pPr>
            <w:r w:rsidRPr="004E1064">
              <w:rPr>
                <w:b/>
                <w:bCs/>
              </w:rPr>
              <w:t>Description</w:t>
            </w:r>
          </w:p>
        </w:tc>
      </w:tr>
      <w:tr w:rsidR="004E1064" w:rsidRPr="004E1064" w14:paraId="555B6C07" w14:textId="77777777">
        <w:trPr>
          <w:tblCellSpacing w:w="15" w:type="dxa"/>
        </w:trPr>
        <w:tc>
          <w:tcPr>
            <w:tcW w:w="0" w:type="auto"/>
            <w:vAlign w:val="center"/>
            <w:hideMark/>
          </w:tcPr>
          <w:p w14:paraId="594A4C52" w14:textId="77777777" w:rsidR="004E1064" w:rsidRPr="004E1064" w:rsidRDefault="004E1064" w:rsidP="004E1064">
            <w:r w:rsidRPr="004E1064">
              <w:t>EV-01</w:t>
            </w:r>
          </w:p>
        </w:tc>
        <w:tc>
          <w:tcPr>
            <w:tcW w:w="0" w:type="auto"/>
            <w:vAlign w:val="center"/>
            <w:hideMark/>
          </w:tcPr>
          <w:p w14:paraId="125ED0F1" w14:textId="77777777" w:rsidR="004E1064" w:rsidRPr="004E1064" w:rsidRDefault="004E1064" w:rsidP="004E1064">
            <w:r w:rsidRPr="004E1064">
              <w:t>Email &amp; Phishing</w:t>
            </w:r>
          </w:p>
        </w:tc>
        <w:tc>
          <w:tcPr>
            <w:tcW w:w="0" w:type="auto"/>
            <w:vAlign w:val="center"/>
            <w:hideMark/>
          </w:tcPr>
          <w:p w14:paraId="5A825749" w14:textId="77777777" w:rsidR="004E1064" w:rsidRPr="004E1064" w:rsidRDefault="004E1064" w:rsidP="004E1064">
            <w:r w:rsidRPr="004E1064">
              <w:t>Suspicious "password expiration" email sent to finance01, from lookalike domain freshcart-secure.com, scored 100/100 on the phishing scale</w:t>
            </w:r>
          </w:p>
        </w:tc>
      </w:tr>
      <w:tr w:rsidR="004E1064" w:rsidRPr="004E1064" w14:paraId="5D24F2A5" w14:textId="77777777">
        <w:trPr>
          <w:tblCellSpacing w:w="15" w:type="dxa"/>
        </w:trPr>
        <w:tc>
          <w:tcPr>
            <w:tcW w:w="0" w:type="auto"/>
            <w:vAlign w:val="center"/>
            <w:hideMark/>
          </w:tcPr>
          <w:p w14:paraId="2F4C2096" w14:textId="77777777" w:rsidR="004E1064" w:rsidRPr="004E1064" w:rsidRDefault="004E1064" w:rsidP="004E1064">
            <w:r w:rsidRPr="004E1064">
              <w:t>EV-02</w:t>
            </w:r>
          </w:p>
        </w:tc>
        <w:tc>
          <w:tcPr>
            <w:tcW w:w="0" w:type="auto"/>
            <w:vAlign w:val="center"/>
            <w:hideMark/>
          </w:tcPr>
          <w:p w14:paraId="168ADE61" w14:textId="77777777" w:rsidR="004E1064" w:rsidRPr="004E1064" w:rsidRDefault="004E1064" w:rsidP="004E1064">
            <w:r w:rsidRPr="004E1064">
              <w:t>IAM</w:t>
            </w:r>
          </w:p>
        </w:tc>
        <w:tc>
          <w:tcPr>
            <w:tcW w:w="0" w:type="auto"/>
            <w:vAlign w:val="center"/>
            <w:hideMark/>
          </w:tcPr>
          <w:p w14:paraId="6881F871" w14:textId="77777777" w:rsidR="004E1064" w:rsidRPr="004E1064" w:rsidRDefault="004E1064" w:rsidP="004E1064">
            <w:r w:rsidRPr="004E1064">
              <w:t>finance01 has valid, working credentials and legitimate access to /company/finance</w:t>
            </w:r>
          </w:p>
        </w:tc>
      </w:tr>
      <w:tr w:rsidR="004E1064" w:rsidRPr="004E1064" w14:paraId="1358C709" w14:textId="77777777">
        <w:trPr>
          <w:tblCellSpacing w:w="15" w:type="dxa"/>
        </w:trPr>
        <w:tc>
          <w:tcPr>
            <w:tcW w:w="0" w:type="auto"/>
            <w:vAlign w:val="center"/>
            <w:hideMark/>
          </w:tcPr>
          <w:p w14:paraId="6D7D9DD9" w14:textId="77777777" w:rsidR="004E1064" w:rsidRPr="004E1064" w:rsidRDefault="004E1064" w:rsidP="004E1064">
            <w:r w:rsidRPr="004E1064">
              <w:t>EV-03</w:t>
            </w:r>
          </w:p>
        </w:tc>
        <w:tc>
          <w:tcPr>
            <w:tcW w:w="0" w:type="auto"/>
            <w:vAlign w:val="center"/>
            <w:hideMark/>
          </w:tcPr>
          <w:p w14:paraId="071D7BFB" w14:textId="77777777" w:rsidR="004E1064" w:rsidRPr="004E1064" w:rsidRDefault="004E1064" w:rsidP="004E1064">
            <w:r w:rsidRPr="004E1064">
              <w:t>Data Security</w:t>
            </w:r>
          </w:p>
        </w:tc>
        <w:tc>
          <w:tcPr>
            <w:tcW w:w="0" w:type="auto"/>
            <w:vAlign w:val="center"/>
            <w:hideMark/>
          </w:tcPr>
          <w:p w14:paraId="112A0043" w14:textId="77777777" w:rsidR="004E1064" w:rsidRPr="004E1064" w:rsidRDefault="004E1064" w:rsidP="004E1064">
            <w:r w:rsidRPr="004E1064">
              <w:t>/company/finance/monthly_sales.csv integrity baseline established and controlled change detected via SHA-256 hash comparison</w:t>
            </w:r>
          </w:p>
        </w:tc>
      </w:tr>
      <w:tr w:rsidR="004E1064" w:rsidRPr="004E1064" w14:paraId="0A0DD7B8" w14:textId="77777777">
        <w:trPr>
          <w:tblCellSpacing w:w="15" w:type="dxa"/>
        </w:trPr>
        <w:tc>
          <w:tcPr>
            <w:tcW w:w="0" w:type="auto"/>
            <w:vAlign w:val="center"/>
            <w:hideMark/>
          </w:tcPr>
          <w:p w14:paraId="4FD85CB1" w14:textId="77777777" w:rsidR="004E1064" w:rsidRPr="004E1064" w:rsidRDefault="004E1064" w:rsidP="004E1064">
            <w:r w:rsidRPr="004E1064">
              <w:t>EV-04</w:t>
            </w:r>
          </w:p>
        </w:tc>
        <w:tc>
          <w:tcPr>
            <w:tcW w:w="0" w:type="auto"/>
            <w:vAlign w:val="center"/>
            <w:hideMark/>
          </w:tcPr>
          <w:p w14:paraId="3A68C386" w14:textId="77777777" w:rsidR="004E1064" w:rsidRPr="004E1064" w:rsidRDefault="004E1064" w:rsidP="004E1064">
            <w:r w:rsidRPr="004E1064">
              <w:t>Endpoint</w:t>
            </w:r>
          </w:p>
        </w:tc>
        <w:tc>
          <w:tcPr>
            <w:tcW w:w="0" w:type="auto"/>
            <w:vAlign w:val="center"/>
            <w:hideMark/>
          </w:tcPr>
          <w:p w14:paraId="6021C19F" w14:textId="77777777" w:rsidR="004E1064" w:rsidRPr="004E1064" w:rsidRDefault="004E1064" w:rsidP="004E1064">
            <w:r w:rsidRPr="004E1064">
              <w:t>PC01 auditing (Logon/Logoff) was found disabled by default prior to remediation; enabled during Endpoint testing</w:t>
            </w:r>
          </w:p>
        </w:tc>
      </w:tr>
      <w:tr w:rsidR="004E1064" w:rsidRPr="004E1064" w14:paraId="7A4DE612" w14:textId="77777777">
        <w:trPr>
          <w:tblCellSpacing w:w="15" w:type="dxa"/>
        </w:trPr>
        <w:tc>
          <w:tcPr>
            <w:tcW w:w="0" w:type="auto"/>
            <w:vAlign w:val="center"/>
            <w:hideMark/>
          </w:tcPr>
          <w:p w14:paraId="501950FC" w14:textId="77777777" w:rsidR="004E1064" w:rsidRPr="004E1064" w:rsidRDefault="004E1064" w:rsidP="004E1064">
            <w:r w:rsidRPr="004E1064">
              <w:t>EV-05</w:t>
            </w:r>
          </w:p>
        </w:tc>
        <w:tc>
          <w:tcPr>
            <w:tcW w:w="0" w:type="auto"/>
            <w:vAlign w:val="center"/>
            <w:hideMark/>
          </w:tcPr>
          <w:p w14:paraId="7644B4A7" w14:textId="77777777" w:rsidR="004E1064" w:rsidRPr="004E1064" w:rsidRDefault="004E1064" w:rsidP="004E1064">
            <w:r w:rsidRPr="004E1064">
              <w:t>Network</w:t>
            </w:r>
          </w:p>
        </w:tc>
        <w:tc>
          <w:tcPr>
            <w:tcW w:w="0" w:type="auto"/>
            <w:vAlign w:val="center"/>
            <w:hideMark/>
          </w:tcPr>
          <w:p w14:paraId="44D35418" w14:textId="77777777" w:rsidR="004E1064" w:rsidRPr="004E1064" w:rsidRDefault="004E1064" w:rsidP="004E1064">
            <w:r w:rsidRPr="004E1064">
              <w:t>DMZ-to-Internal LAN traffic was unrestricted prior to remediation (NET-01)</w:t>
            </w:r>
          </w:p>
        </w:tc>
      </w:tr>
      <w:tr w:rsidR="004E1064" w:rsidRPr="004E1064" w14:paraId="03E1E10D" w14:textId="77777777">
        <w:trPr>
          <w:tblCellSpacing w:w="15" w:type="dxa"/>
        </w:trPr>
        <w:tc>
          <w:tcPr>
            <w:tcW w:w="0" w:type="auto"/>
            <w:vAlign w:val="center"/>
            <w:hideMark/>
          </w:tcPr>
          <w:p w14:paraId="19803A13" w14:textId="77777777" w:rsidR="004E1064" w:rsidRPr="004E1064" w:rsidRDefault="004E1064" w:rsidP="004E1064">
            <w:r w:rsidRPr="004E1064">
              <w:t>EV-06</w:t>
            </w:r>
          </w:p>
        </w:tc>
        <w:tc>
          <w:tcPr>
            <w:tcW w:w="0" w:type="auto"/>
            <w:vAlign w:val="center"/>
            <w:hideMark/>
          </w:tcPr>
          <w:p w14:paraId="6740B65A" w14:textId="77777777" w:rsidR="004E1064" w:rsidRPr="004E1064" w:rsidRDefault="004E1064" w:rsidP="004E1064">
            <w:r w:rsidRPr="004E1064">
              <w:t>Web Application</w:t>
            </w:r>
          </w:p>
        </w:tc>
        <w:tc>
          <w:tcPr>
            <w:tcW w:w="0" w:type="auto"/>
            <w:vAlign w:val="center"/>
            <w:hideMark/>
          </w:tcPr>
          <w:p w14:paraId="38A09787" w14:textId="77777777" w:rsidR="004E1064" w:rsidRPr="004E1064" w:rsidRDefault="004E1064" w:rsidP="004E1064">
            <w:r w:rsidRPr="004E1064">
              <w:t>Juice Shop login is vulnerable to SQL injection, allowing authentication bypass without credentials (WEB-03)</w:t>
            </w:r>
          </w:p>
        </w:tc>
      </w:tr>
      <w:tr w:rsidR="004E1064" w:rsidRPr="004E1064" w14:paraId="30268125" w14:textId="77777777">
        <w:trPr>
          <w:tblCellSpacing w:w="15" w:type="dxa"/>
        </w:trPr>
        <w:tc>
          <w:tcPr>
            <w:tcW w:w="0" w:type="auto"/>
            <w:vAlign w:val="center"/>
            <w:hideMark/>
          </w:tcPr>
          <w:p w14:paraId="0B835C62" w14:textId="77777777" w:rsidR="004E1064" w:rsidRPr="004E1064" w:rsidRDefault="004E1064" w:rsidP="004E1064">
            <w:r w:rsidRPr="004E1064">
              <w:t>EV-07</w:t>
            </w:r>
          </w:p>
        </w:tc>
        <w:tc>
          <w:tcPr>
            <w:tcW w:w="0" w:type="auto"/>
            <w:vAlign w:val="center"/>
            <w:hideMark/>
          </w:tcPr>
          <w:p w14:paraId="497BD8F8" w14:textId="77777777" w:rsidR="004E1064" w:rsidRPr="004E1064" w:rsidRDefault="004E1064" w:rsidP="004E1064">
            <w:r w:rsidRPr="004E1064">
              <w:t>Vulnerability Management</w:t>
            </w:r>
          </w:p>
        </w:tc>
        <w:tc>
          <w:tcPr>
            <w:tcW w:w="0" w:type="auto"/>
            <w:vAlign w:val="center"/>
            <w:hideMark/>
          </w:tcPr>
          <w:p w14:paraId="2F3F72DE" w14:textId="77777777" w:rsidR="004E1064" w:rsidRPr="004E1064" w:rsidRDefault="004E1064" w:rsidP="004E1064">
            <w:r w:rsidRPr="004E1064">
              <w:t>Firewall admin interface reachable over unencrypted HTTP on the internal LAN (VULN-01)</w:t>
            </w:r>
          </w:p>
        </w:tc>
      </w:tr>
      <w:tr w:rsidR="004E1064" w:rsidRPr="004E1064" w14:paraId="6D419596" w14:textId="77777777">
        <w:trPr>
          <w:tblCellSpacing w:w="15" w:type="dxa"/>
        </w:trPr>
        <w:tc>
          <w:tcPr>
            <w:tcW w:w="0" w:type="auto"/>
            <w:vAlign w:val="center"/>
            <w:hideMark/>
          </w:tcPr>
          <w:p w14:paraId="503541C1" w14:textId="77777777" w:rsidR="004E1064" w:rsidRPr="004E1064" w:rsidRDefault="004E1064" w:rsidP="004E1064">
            <w:r w:rsidRPr="004E1064">
              <w:t>EV-08</w:t>
            </w:r>
          </w:p>
        </w:tc>
        <w:tc>
          <w:tcPr>
            <w:tcW w:w="0" w:type="auto"/>
            <w:vAlign w:val="center"/>
            <w:hideMark/>
          </w:tcPr>
          <w:p w14:paraId="262876BC" w14:textId="77777777" w:rsidR="004E1064" w:rsidRPr="004E1064" w:rsidRDefault="004E1064" w:rsidP="004E1064">
            <w:r w:rsidRPr="004E1064">
              <w:t>SOC / Incident Simulation</w:t>
            </w:r>
          </w:p>
        </w:tc>
        <w:tc>
          <w:tcPr>
            <w:tcW w:w="0" w:type="auto"/>
            <w:vAlign w:val="center"/>
            <w:hideMark/>
          </w:tcPr>
          <w:p w14:paraId="795FDA2B" w14:textId="77777777" w:rsidR="004E1064" w:rsidRPr="004E1064" w:rsidRDefault="004E1064" w:rsidP="004E1064">
            <w:r w:rsidRPr="004E1064">
              <w:t>/var/log/auth.log on FreshCart-SRV: 4 failed SSH authentication attempts for finance01 (2026-08-16 00:39:28 - 00:41:58 UTC), followed by one successful login (00:42:04 UTC) from 127.0.0.1, session opened and later closed at 00:45:12 UTC</w:t>
            </w:r>
          </w:p>
        </w:tc>
      </w:tr>
      <w:tr w:rsidR="004E1064" w:rsidRPr="004E1064" w14:paraId="6DE7D4F1" w14:textId="77777777">
        <w:trPr>
          <w:tblCellSpacing w:w="15" w:type="dxa"/>
        </w:trPr>
        <w:tc>
          <w:tcPr>
            <w:tcW w:w="0" w:type="auto"/>
            <w:vAlign w:val="center"/>
            <w:hideMark/>
          </w:tcPr>
          <w:p w14:paraId="08147FFA" w14:textId="77777777" w:rsidR="004E1064" w:rsidRPr="004E1064" w:rsidRDefault="004E1064" w:rsidP="004E1064">
            <w:r w:rsidRPr="004E1064">
              <w:lastRenderedPageBreak/>
              <w:t>EV-09</w:t>
            </w:r>
          </w:p>
        </w:tc>
        <w:tc>
          <w:tcPr>
            <w:tcW w:w="0" w:type="auto"/>
            <w:vAlign w:val="center"/>
            <w:hideMark/>
          </w:tcPr>
          <w:p w14:paraId="157E3D44" w14:textId="77777777" w:rsidR="004E1064" w:rsidRPr="004E1064" w:rsidRDefault="004E1064" w:rsidP="004E1064">
            <w:r w:rsidRPr="004E1064">
              <w:t>SOC / Incident Simulation</w:t>
            </w:r>
          </w:p>
        </w:tc>
        <w:tc>
          <w:tcPr>
            <w:tcW w:w="0" w:type="auto"/>
            <w:vAlign w:val="center"/>
            <w:hideMark/>
          </w:tcPr>
          <w:p w14:paraId="270109F5" w14:textId="77777777" w:rsidR="004E1064" w:rsidRPr="004E1064" w:rsidRDefault="004E1064" w:rsidP="004E1064">
            <w:r w:rsidRPr="004E1064">
              <w:t>/company/finance/monthly_sales.csv modified by finance01 during the authenticated session (00:44 UTC): a new line was appended, confirmed by direct file content comparison before/after</w:t>
            </w:r>
          </w:p>
        </w:tc>
      </w:tr>
    </w:tbl>
    <w:p w14:paraId="71E112B1" w14:textId="77777777" w:rsidR="004E1064" w:rsidRPr="004E1064" w:rsidRDefault="004E1064" w:rsidP="004E1064">
      <w:pPr>
        <w:rPr>
          <w:b/>
          <w:bCs/>
        </w:rPr>
      </w:pPr>
      <w:r w:rsidRPr="004E1064">
        <w:rPr>
          <w:b/>
          <w:bCs/>
        </w:rPr>
        <w:t>3. Reconstructed Timeline</w:t>
      </w:r>
    </w:p>
    <w:p w14:paraId="6296F4ED" w14:textId="77777777" w:rsidR="004E1064" w:rsidRPr="004E1064" w:rsidRDefault="004E1064" w:rsidP="004E1064">
      <w:r w:rsidRPr="004E1064">
        <w:t>This timeline combines the original incident scenario (email, failed logins, successful login, file modification) with the controlled simulation performed to generate matching, timestamped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4323"/>
        <w:gridCol w:w="1242"/>
        <w:gridCol w:w="2386"/>
      </w:tblGrid>
      <w:tr w:rsidR="004E1064" w:rsidRPr="004E1064" w14:paraId="7FA3A23A" w14:textId="77777777">
        <w:trPr>
          <w:tblHeader/>
          <w:tblCellSpacing w:w="15" w:type="dxa"/>
        </w:trPr>
        <w:tc>
          <w:tcPr>
            <w:tcW w:w="0" w:type="auto"/>
            <w:vAlign w:val="center"/>
            <w:hideMark/>
          </w:tcPr>
          <w:p w14:paraId="543F2633" w14:textId="77777777" w:rsidR="004E1064" w:rsidRPr="004E1064" w:rsidRDefault="004E1064" w:rsidP="004E1064">
            <w:pPr>
              <w:rPr>
                <w:b/>
                <w:bCs/>
              </w:rPr>
            </w:pPr>
            <w:r w:rsidRPr="004E1064">
              <w:rPr>
                <w:b/>
                <w:bCs/>
              </w:rPr>
              <w:t>Time (UTC)</w:t>
            </w:r>
          </w:p>
        </w:tc>
        <w:tc>
          <w:tcPr>
            <w:tcW w:w="0" w:type="auto"/>
            <w:vAlign w:val="center"/>
            <w:hideMark/>
          </w:tcPr>
          <w:p w14:paraId="15A96745" w14:textId="77777777" w:rsidR="004E1064" w:rsidRPr="004E1064" w:rsidRDefault="004E1064" w:rsidP="004E1064">
            <w:pPr>
              <w:rPr>
                <w:b/>
                <w:bCs/>
              </w:rPr>
            </w:pPr>
            <w:r w:rsidRPr="004E1064">
              <w:rPr>
                <w:b/>
                <w:bCs/>
              </w:rPr>
              <w:t>Event</w:t>
            </w:r>
          </w:p>
        </w:tc>
        <w:tc>
          <w:tcPr>
            <w:tcW w:w="0" w:type="auto"/>
            <w:vAlign w:val="center"/>
            <w:hideMark/>
          </w:tcPr>
          <w:p w14:paraId="1EEB7565" w14:textId="77777777" w:rsidR="004E1064" w:rsidRPr="004E1064" w:rsidRDefault="004E1064" w:rsidP="004E1064">
            <w:pPr>
              <w:rPr>
                <w:b/>
                <w:bCs/>
              </w:rPr>
            </w:pPr>
            <w:r w:rsidRPr="004E1064">
              <w:rPr>
                <w:b/>
                <w:bCs/>
              </w:rPr>
              <w:t>Evidence</w:t>
            </w:r>
          </w:p>
        </w:tc>
        <w:tc>
          <w:tcPr>
            <w:tcW w:w="0" w:type="auto"/>
            <w:vAlign w:val="center"/>
            <w:hideMark/>
          </w:tcPr>
          <w:p w14:paraId="4A03676D" w14:textId="77777777" w:rsidR="004E1064" w:rsidRPr="004E1064" w:rsidRDefault="004E1064" w:rsidP="004E1064">
            <w:pPr>
              <w:rPr>
                <w:b/>
                <w:bCs/>
              </w:rPr>
            </w:pPr>
            <w:r w:rsidRPr="004E1064">
              <w:rPr>
                <w:b/>
                <w:bCs/>
              </w:rPr>
              <w:t>Confidence</w:t>
            </w:r>
          </w:p>
        </w:tc>
      </w:tr>
      <w:tr w:rsidR="004E1064" w:rsidRPr="004E1064" w14:paraId="057FFD5F" w14:textId="77777777">
        <w:trPr>
          <w:tblCellSpacing w:w="15" w:type="dxa"/>
        </w:trPr>
        <w:tc>
          <w:tcPr>
            <w:tcW w:w="0" w:type="auto"/>
            <w:vAlign w:val="center"/>
            <w:hideMark/>
          </w:tcPr>
          <w:p w14:paraId="43937EE9" w14:textId="77777777" w:rsidR="004E1064" w:rsidRPr="004E1064" w:rsidRDefault="004E1064" w:rsidP="004E1064">
            <w:r w:rsidRPr="004E1064">
              <w:t>Scenario context</w:t>
            </w:r>
          </w:p>
        </w:tc>
        <w:tc>
          <w:tcPr>
            <w:tcW w:w="0" w:type="auto"/>
            <w:vAlign w:val="center"/>
            <w:hideMark/>
          </w:tcPr>
          <w:p w14:paraId="0C788398" w14:textId="77777777" w:rsidR="004E1064" w:rsidRPr="004E1064" w:rsidRDefault="004E1064" w:rsidP="004E1064">
            <w:r w:rsidRPr="004E1064">
              <w:t>Phishing email sent to finance01, impersonating IT, requesting credential "verification" via external link</w:t>
            </w:r>
          </w:p>
        </w:tc>
        <w:tc>
          <w:tcPr>
            <w:tcW w:w="0" w:type="auto"/>
            <w:vAlign w:val="center"/>
            <w:hideMark/>
          </w:tcPr>
          <w:p w14:paraId="065D149F" w14:textId="77777777" w:rsidR="004E1064" w:rsidRPr="004E1064" w:rsidRDefault="004E1064" w:rsidP="004E1064">
            <w:r w:rsidRPr="004E1064">
              <w:t>EV-01</w:t>
            </w:r>
          </w:p>
        </w:tc>
        <w:tc>
          <w:tcPr>
            <w:tcW w:w="0" w:type="auto"/>
            <w:vAlign w:val="center"/>
            <w:hideMark/>
          </w:tcPr>
          <w:p w14:paraId="3BECC64B" w14:textId="77777777" w:rsidR="004E1064" w:rsidRPr="004E1064" w:rsidRDefault="004E1064" w:rsidP="004E1064">
            <w:r w:rsidRPr="004E1064">
              <w:rPr>
                <w:b/>
                <w:bCs/>
              </w:rPr>
              <w:t>Confirmed</w:t>
            </w:r>
            <w:r w:rsidRPr="004E1064">
              <w:t xml:space="preserve"> — message content and indicators directly observed</w:t>
            </w:r>
          </w:p>
        </w:tc>
      </w:tr>
      <w:tr w:rsidR="004E1064" w:rsidRPr="004E1064" w14:paraId="626BE702" w14:textId="77777777">
        <w:trPr>
          <w:tblCellSpacing w:w="15" w:type="dxa"/>
        </w:trPr>
        <w:tc>
          <w:tcPr>
            <w:tcW w:w="0" w:type="auto"/>
            <w:vAlign w:val="center"/>
            <w:hideMark/>
          </w:tcPr>
          <w:p w14:paraId="1A27DBFD" w14:textId="77777777" w:rsidR="004E1064" w:rsidRPr="004E1064" w:rsidRDefault="004E1064" w:rsidP="004E1064">
            <w:r w:rsidRPr="004E1064">
              <w:t>00:39:28 - 00:41:58</w:t>
            </w:r>
          </w:p>
        </w:tc>
        <w:tc>
          <w:tcPr>
            <w:tcW w:w="0" w:type="auto"/>
            <w:vAlign w:val="center"/>
            <w:hideMark/>
          </w:tcPr>
          <w:p w14:paraId="062F2E6A" w14:textId="77777777" w:rsidR="004E1064" w:rsidRPr="004E1064" w:rsidRDefault="004E1064" w:rsidP="004E1064">
            <w:r w:rsidRPr="004E1064">
              <w:t>Four failed SSH authentication attempts against finance01's account, source 127.0.0.1</w:t>
            </w:r>
          </w:p>
        </w:tc>
        <w:tc>
          <w:tcPr>
            <w:tcW w:w="0" w:type="auto"/>
            <w:vAlign w:val="center"/>
            <w:hideMark/>
          </w:tcPr>
          <w:p w14:paraId="5B144025" w14:textId="77777777" w:rsidR="004E1064" w:rsidRPr="004E1064" w:rsidRDefault="004E1064" w:rsidP="004E1064">
            <w:r w:rsidRPr="004E1064">
              <w:t>EV-08 (auth.log)</w:t>
            </w:r>
          </w:p>
        </w:tc>
        <w:tc>
          <w:tcPr>
            <w:tcW w:w="0" w:type="auto"/>
            <w:vAlign w:val="center"/>
            <w:hideMark/>
          </w:tcPr>
          <w:p w14:paraId="32EDA8A7" w14:textId="77777777" w:rsidR="004E1064" w:rsidRPr="004E1064" w:rsidRDefault="004E1064" w:rsidP="004E1064">
            <w:r w:rsidRPr="004E1064">
              <w:rPr>
                <w:b/>
                <w:bCs/>
              </w:rPr>
              <w:t>Confirmed</w:t>
            </w:r>
            <w:r w:rsidRPr="004E1064">
              <w:t xml:space="preserve"> — directly captured with exact timestamps</w:t>
            </w:r>
          </w:p>
        </w:tc>
      </w:tr>
      <w:tr w:rsidR="004E1064" w:rsidRPr="004E1064" w14:paraId="1C60733B" w14:textId="77777777">
        <w:trPr>
          <w:tblCellSpacing w:w="15" w:type="dxa"/>
        </w:trPr>
        <w:tc>
          <w:tcPr>
            <w:tcW w:w="0" w:type="auto"/>
            <w:vAlign w:val="center"/>
            <w:hideMark/>
          </w:tcPr>
          <w:p w14:paraId="608A177C" w14:textId="77777777" w:rsidR="004E1064" w:rsidRPr="004E1064" w:rsidRDefault="004E1064" w:rsidP="004E1064">
            <w:r w:rsidRPr="004E1064">
              <w:t>00:42:04</w:t>
            </w:r>
          </w:p>
        </w:tc>
        <w:tc>
          <w:tcPr>
            <w:tcW w:w="0" w:type="auto"/>
            <w:vAlign w:val="center"/>
            <w:hideMark/>
          </w:tcPr>
          <w:p w14:paraId="2CB3CF22" w14:textId="77777777" w:rsidR="004E1064" w:rsidRPr="004E1064" w:rsidRDefault="004E1064" w:rsidP="004E1064">
            <w:r w:rsidRPr="004E1064">
              <w:t>Successful SSH login as finance01, session opened</w:t>
            </w:r>
          </w:p>
        </w:tc>
        <w:tc>
          <w:tcPr>
            <w:tcW w:w="0" w:type="auto"/>
            <w:vAlign w:val="center"/>
            <w:hideMark/>
          </w:tcPr>
          <w:p w14:paraId="091E1216" w14:textId="77777777" w:rsidR="004E1064" w:rsidRPr="004E1064" w:rsidRDefault="004E1064" w:rsidP="004E1064">
            <w:r w:rsidRPr="004E1064">
              <w:t>EV-08 (auth.log)</w:t>
            </w:r>
          </w:p>
        </w:tc>
        <w:tc>
          <w:tcPr>
            <w:tcW w:w="0" w:type="auto"/>
            <w:vAlign w:val="center"/>
            <w:hideMark/>
          </w:tcPr>
          <w:p w14:paraId="61A89B73" w14:textId="77777777" w:rsidR="004E1064" w:rsidRPr="004E1064" w:rsidRDefault="004E1064" w:rsidP="004E1064">
            <w:r w:rsidRPr="004E1064">
              <w:rPr>
                <w:b/>
                <w:bCs/>
              </w:rPr>
              <w:t>Confirmed</w:t>
            </w:r>
            <w:r w:rsidRPr="004E1064">
              <w:t xml:space="preserve"> — directly captured, immediately follows the failed attempts</w:t>
            </w:r>
          </w:p>
        </w:tc>
      </w:tr>
      <w:tr w:rsidR="004E1064" w:rsidRPr="004E1064" w14:paraId="13C8F9E8" w14:textId="77777777">
        <w:trPr>
          <w:tblCellSpacing w:w="15" w:type="dxa"/>
        </w:trPr>
        <w:tc>
          <w:tcPr>
            <w:tcW w:w="0" w:type="auto"/>
            <w:vAlign w:val="center"/>
            <w:hideMark/>
          </w:tcPr>
          <w:p w14:paraId="3B3159DA" w14:textId="77777777" w:rsidR="004E1064" w:rsidRPr="004E1064" w:rsidRDefault="004E1064" w:rsidP="004E1064">
            <w:r w:rsidRPr="004E1064">
              <w:t>00:44 (within session)</w:t>
            </w:r>
          </w:p>
        </w:tc>
        <w:tc>
          <w:tcPr>
            <w:tcW w:w="0" w:type="auto"/>
            <w:vAlign w:val="center"/>
            <w:hideMark/>
          </w:tcPr>
          <w:p w14:paraId="6F50DB9B" w14:textId="77777777" w:rsidR="004E1064" w:rsidRPr="004E1064" w:rsidRDefault="004E1064" w:rsidP="004E1064">
            <w:r w:rsidRPr="004E1064">
              <w:t>/company/finance/monthly_sales.csv modified — new line appended</w:t>
            </w:r>
          </w:p>
        </w:tc>
        <w:tc>
          <w:tcPr>
            <w:tcW w:w="0" w:type="auto"/>
            <w:vAlign w:val="center"/>
            <w:hideMark/>
          </w:tcPr>
          <w:p w14:paraId="0C05BA3B" w14:textId="77777777" w:rsidR="004E1064" w:rsidRPr="004E1064" w:rsidRDefault="004E1064" w:rsidP="004E1064">
            <w:r w:rsidRPr="004E1064">
              <w:t>EV-09 (file content, EV-03 hash method)</w:t>
            </w:r>
          </w:p>
        </w:tc>
        <w:tc>
          <w:tcPr>
            <w:tcW w:w="0" w:type="auto"/>
            <w:vAlign w:val="center"/>
            <w:hideMark/>
          </w:tcPr>
          <w:p w14:paraId="52C612B8" w14:textId="77777777" w:rsidR="004E1064" w:rsidRPr="004E1064" w:rsidRDefault="004E1064" w:rsidP="004E1064">
            <w:r w:rsidRPr="004E1064">
              <w:rPr>
                <w:b/>
                <w:bCs/>
              </w:rPr>
              <w:t>Confirmed</w:t>
            </w:r>
            <w:r w:rsidRPr="004E1064">
              <w:t xml:space="preserve"> — directly observed via before/after file comparison during the same authenticated session that followed the failed-then-successful login pattern</w:t>
            </w:r>
          </w:p>
        </w:tc>
      </w:tr>
      <w:tr w:rsidR="004E1064" w:rsidRPr="004E1064" w14:paraId="06B015FF" w14:textId="77777777">
        <w:trPr>
          <w:tblCellSpacing w:w="15" w:type="dxa"/>
        </w:trPr>
        <w:tc>
          <w:tcPr>
            <w:tcW w:w="0" w:type="auto"/>
            <w:vAlign w:val="center"/>
            <w:hideMark/>
          </w:tcPr>
          <w:p w14:paraId="202803B0" w14:textId="77777777" w:rsidR="004E1064" w:rsidRPr="004E1064" w:rsidRDefault="004E1064" w:rsidP="004E1064">
            <w:r w:rsidRPr="004E1064">
              <w:lastRenderedPageBreak/>
              <w:t>00:45:12</w:t>
            </w:r>
          </w:p>
        </w:tc>
        <w:tc>
          <w:tcPr>
            <w:tcW w:w="0" w:type="auto"/>
            <w:vAlign w:val="center"/>
            <w:hideMark/>
          </w:tcPr>
          <w:p w14:paraId="3A223893" w14:textId="77777777" w:rsidR="004E1064" w:rsidRPr="004E1064" w:rsidRDefault="004E1064" w:rsidP="004E1064">
            <w:r w:rsidRPr="004E1064">
              <w:t>Session closed</w:t>
            </w:r>
          </w:p>
        </w:tc>
        <w:tc>
          <w:tcPr>
            <w:tcW w:w="0" w:type="auto"/>
            <w:vAlign w:val="center"/>
            <w:hideMark/>
          </w:tcPr>
          <w:p w14:paraId="4DE13DBD" w14:textId="77777777" w:rsidR="004E1064" w:rsidRPr="004E1064" w:rsidRDefault="004E1064" w:rsidP="004E1064">
            <w:r w:rsidRPr="004E1064">
              <w:t>EV-08 (auth.log)</w:t>
            </w:r>
          </w:p>
        </w:tc>
        <w:tc>
          <w:tcPr>
            <w:tcW w:w="0" w:type="auto"/>
            <w:vAlign w:val="center"/>
            <w:hideMark/>
          </w:tcPr>
          <w:p w14:paraId="550A496F" w14:textId="77777777" w:rsidR="004E1064" w:rsidRPr="004E1064" w:rsidRDefault="004E1064" w:rsidP="004E1064">
            <w:r w:rsidRPr="004E1064">
              <w:rPr>
                <w:b/>
                <w:bCs/>
              </w:rPr>
              <w:t>Confirmed</w:t>
            </w:r>
          </w:p>
        </w:tc>
      </w:tr>
    </w:tbl>
    <w:p w14:paraId="2C4895FB" w14:textId="77777777" w:rsidR="004E1064" w:rsidRPr="004E1064" w:rsidRDefault="004E1064" w:rsidP="004E1064">
      <w:r w:rsidRPr="004E1064">
        <w:rPr>
          <w:b/>
          <w:bCs/>
        </w:rPr>
        <w:t>Important scope note:</w:t>
      </w:r>
      <w:r w:rsidRPr="004E1064">
        <w:t xml:space="preserve"> The failed-login-to-success-to-file-modification sequence above was performed as a </w:t>
      </w:r>
      <w:r w:rsidRPr="004E1064">
        <w:rPr>
          <w:b/>
          <w:bCs/>
        </w:rPr>
        <w:t>controlled, authorized simulation</w:t>
      </w:r>
      <w:r w:rsidRPr="004E1064">
        <w:t xml:space="preserve"> (per Section 13 of the project brief) to produce realistic, correlated log evidence for this investigation — it was not a live, uncontrolled attack. The source (127.0.0.1 / localhost) reflects this controlled setup rather than an external attacker's real network position. This distinction matters: the simulation demonstrates that FreshCart's logging </w:t>
      </w:r>
      <w:r w:rsidRPr="004E1064">
        <w:rPr>
          <w:i/>
          <w:iCs/>
        </w:rPr>
        <w:t>would</w:t>
      </w:r>
      <w:r w:rsidRPr="004E1064">
        <w:t xml:space="preserve"> capture this exact sequence if it occurred maliciously, and gives the SOC a template for what a real matching event would look like in the logs.</w:t>
      </w:r>
    </w:p>
    <w:p w14:paraId="77AE7674" w14:textId="77777777" w:rsidR="004E1064" w:rsidRPr="004E1064" w:rsidRDefault="004E1064" w:rsidP="004E1064">
      <w:pPr>
        <w:rPr>
          <w:b/>
          <w:bCs/>
        </w:rPr>
      </w:pPr>
      <w:r w:rsidRPr="004E1064">
        <w:rPr>
          <w:b/>
          <w:bCs/>
        </w:rPr>
        <w:t>3b. Applying This Evidence to the Original Incident Scenario</w:t>
      </w:r>
    </w:p>
    <w:p w14:paraId="7B0329C9" w14:textId="77777777" w:rsidR="004E1064" w:rsidRPr="004E1064" w:rsidRDefault="004E1064" w:rsidP="004E1064">
      <w:r w:rsidRPr="004E1064">
        <w:t xml:space="preserve">The original incident scenario (reported before this simulation) described the same event pattern — failed logins, an unexpected successful login, and a modified sensitive file — but </w:t>
      </w:r>
      <w:r w:rsidRPr="004E1064">
        <w:rPr>
          <w:b/>
          <w:bCs/>
        </w:rPr>
        <w:t>without a reliable timestamped log trail</w:t>
      </w:r>
      <w:r w:rsidRPr="004E1064">
        <w:t>, since PC01 auditing was disabled at the time (EV-04) and no file integrity baseline existed prior to EV-03 being established during this engagement. The simulation above demonstrates that, going forward, this exact pattern is now fully observable and attributable. It does not retroactively prove what caused the originally reported events — see Section 4 below for what remains genuinely unknown about the original scenario.</w:t>
      </w:r>
    </w:p>
    <w:p w14:paraId="436708B8" w14:textId="77777777" w:rsidR="004E1064" w:rsidRPr="004E1064" w:rsidRDefault="004E1064" w:rsidP="004E1064">
      <w:pPr>
        <w:rPr>
          <w:b/>
          <w:bCs/>
        </w:rPr>
      </w:pPr>
      <w:r w:rsidRPr="004E1064">
        <w:rPr>
          <w:b/>
          <w:bCs/>
        </w:rPr>
        <w:t>4. What Is Known vs. Unknown</w:t>
      </w:r>
    </w:p>
    <w:p w14:paraId="62C648B1" w14:textId="77777777" w:rsidR="004E1064" w:rsidRPr="004E1064" w:rsidRDefault="004E1064" w:rsidP="004E1064">
      <w:r w:rsidRPr="004E1064">
        <w:rPr>
          <w:b/>
          <w:bCs/>
        </w:rPr>
        <w:t>Known (Confirmed):</w:t>
      </w:r>
    </w:p>
    <w:p w14:paraId="6BDFA3F0" w14:textId="77777777" w:rsidR="004E1064" w:rsidRPr="004E1064" w:rsidRDefault="004E1064" w:rsidP="004E1064">
      <w:pPr>
        <w:numPr>
          <w:ilvl w:val="0"/>
          <w:numId w:val="1"/>
        </w:numPr>
      </w:pPr>
      <w:r w:rsidRPr="004E1064">
        <w:t>A credible, well-constructed phishing email targeting finance01 exists and would very likely succeed if acted upon.</w:t>
      </w:r>
    </w:p>
    <w:p w14:paraId="7DA10EC4" w14:textId="77777777" w:rsidR="004E1064" w:rsidRPr="004E1064" w:rsidRDefault="004E1064" w:rsidP="004E1064">
      <w:pPr>
        <w:numPr>
          <w:ilvl w:val="0"/>
          <w:numId w:val="1"/>
        </w:numPr>
      </w:pPr>
      <w:r w:rsidRPr="004E1064">
        <w:t>The controlled simulation proves FreshCart-SRV's SSH logging fully captures a failed-then-successful login sequence with exact timestamps (EV-08), and that a subsequent file modification is both traceable and detectable via hashing (EV-09).</w:t>
      </w:r>
    </w:p>
    <w:p w14:paraId="26C07AA7" w14:textId="77777777" w:rsidR="004E1064" w:rsidRPr="004E1064" w:rsidRDefault="004E1064" w:rsidP="004E1064">
      <w:pPr>
        <w:numPr>
          <w:ilvl w:val="0"/>
          <w:numId w:val="1"/>
        </w:numPr>
      </w:pPr>
      <w:r w:rsidRPr="004E1064">
        <w:t>The endpoint (PC01) was not capable of recording logon evidence until the team enabled auditing — meaning any login event on PC01 specifically, before that point, may be unrecoverable.</w:t>
      </w:r>
    </w:p>
    <w:p w14:paraId="412E1F7A" w14:textId="77777777" w:rsidR="004E1064" w:rsidRPr="004E1064" w:rsidRDefault="004E1064" w:rsidP="004E1064">
      <w:pPr>
        <w:numPr>
          <w:ilvl w:val="0"/>
          <w:numId w:val="1"/>
        </w:numPr>
      </w:pPr>
      <w:r w:rsidRPr="004E1064">
        <w:t>The DMZ web application has a critical, exploitable vulnerability that could allow an external attacker to gain administrative access with no credentials.</w:t>
      </w:r>
    </w:p>
    <w:p w14:paraId="217A57C0" w14:textId="77777777" w:rsidR="004E1064" w:rsidRPr="004E1064" w:rsidRDefault="004E1064" w:rsidP="004E1064">
      <w:pPr>
        <w:numPr>
          <w:ilvl w:val="0"/>
          <w:numId w:val="1"/>
        </w:numPr>
      </w:pPr>
      <w:r w:rsidRPr="004E1064">
        <w:lastRenderedPageBreak/>
        <w:t>Prior to remediation, a compromised DMZ host could have moved laterally into the internal LAN without restriction.</w:t>
      </w:r>
    </w:p>
    <w:p w14:paraId="6D851EB7" w14:textId="77777777" w:rsidR="004E1064" w:rsidRPr="004E1064" w:rsidRDefault="004E1064" w:rsidP="004E1064">
      <w:r w:rsidRPr="004E1064">
        <w:rPr>
          <w:b/>
          <w:bCs/>
        </w:rPr>
        <w:t>Unknown / Cannot Be Confirmed (about the original, pre-engagement incident report):</w:t>
      </w:r>
    </w:p>
    <w:p w14:paraId="26F834A3" w14:textId="77777777" w:rsidR="004E1064" w:rsidRPr="004E1064" w:rsidRDefault="004E1064" w:rsidP="004E1064">
      <w:pPr>
        <w:numPr>
          <w:ilvl w:val="0"/>
          <w:numId w:val="2"/>
        </w:numPr>
      </w:pPr>
      <w:r w:rsidRPr="004E1064">
        <w:t>Whether the originally reported "unexpected successful login" was actually caused by the phishing email, since PC01 was not logging authentication events at the time that original incident was reported, and SRV's own historical logs from before this engagement were not available for review.</w:t>
      </w:r>
    </w:p>
    <w:p w14:paraId="1B082942" w14:textId="77777777" w:rsidR="004E1064" w:rsidRPr="004E1064" w:rsidRDefault="004E1064" w:rsidP="004E1064">
      <w:pPr>
        <w:numPr>
          <w:ilvl w:val="0"/>
          <w:numId w:val="2"/>
        </w:numPr>
      </w:pPr>
      <w:r w:rsidRPr="004E1064">
        <w:t>Whether the originally reported file modification on the customer/finance data was malicious or a legitimate business update, since no baseline hash existed for that file before the incident was originally reported.</w:t>
      </w:r>
    </w:p>
    <w:p w14:paraId="23238CDD" w14:textId="77777777" w:rsidR="004E1064" w:rsidRPr="004E1064" w:rsidRDefault="004E1064" w:rsidP="004E1064">
      <w:pPr>
        <w:numPr>
          <w:ilvl w:val="0"/>
          <w:numId w:val="2"/>
        </w:numPr>
      </w:pPr>
      <w:r w:rsidRPr="004E1064">
        <w:t>The specific source IP or identity behind the originally reported failed login attempts, since that historical data was not available for direct correlation within the scope of this project. (Note: EV-08 is simulation evidence generated by the team for testing purposes, not the original incident's actual log data.)</w:t>
      </w:r>
    </w:p>
    <w:p w14:paraId="25DFC37E" w14:textId="77777777" w:rsidR="004E1064" w:rsidRPr="004E1064" w:rsidRDefault="004E1064" w:rsidP="004E1064">
      <w:pPr>
        <w:rPr>
          <w:b/>
          <w:bCs/>
        </w:rPr>
      </w:pPr>
      <w:r w:rsidRPr="004E1064">
        <w:rPr>
          <w:b/>
          <w:bCs/>
        </w:rPr>
        <w:t>5. Most Plausible Explanation (Stated as Hypothesis, Not Fact)</w:t>
      </w:r>
    </w:p>
    <w:p w14:paraId="145B7E03" w14:textId="77777777" w:rsidR="004E1064" w:rsidRPr="004E1064" w:rsidRDefault="004E1064" w:rsidP="004E1064">
      <w:r w:rsidRPr="004E1064">
        <w:t xml:space="preserve">Based on available evidence, the most consistent explanation is that an attacker sent the phishing email (EV-01) attempting to harvest finance01's credentials. If finance01 or another employee interacted with it, this could explain the reported failed/successful login pattern. Separately and independently, the environment had two structural weaknesses — the DMZ/LAN segmentation gap (EV-05) and the Juice Shop authentication bypass (EV-06) — that, if exploited, could also explain unauthorized access to internal systems through a completely different path. </w:t>
      </w:r>
      <w:r w:rsidRPr="004E1064">
        <w:rPr>
          <w:b/>
          <w:bCs/>
        </w:rPr>
        <w:t>The evidence does not allow the team to determine with confidence which path (if either) was actually used</w:t>
      </w:r>
      <w:r w:rsidRPr="004E1064">
        <w:t>, and it is equally plausible that these are two unrelated weaknesses discovered independently rather than a single connected attack chain. This is a deliberate and expected outcome of the investigation — not every suspicious event has to belong to one story.</w:t>
      </w:r>
    </w:p>
    <w:p w14:paraId="14FDE646" w14:textId="77777777" w:rsidR="004E1064" w:rsidRPr="004E1064" w:rsidRDefault="004E1064" w:rsidP="004E1064">
      <w:pPr>
        <w:rPr>
          <w:b/>
          <w:bCs/>
        </w:rPr>
      </w:pPr>
      <w:r w:rsidRPr="004E1064">
        <w:rPr>
          <w:b/>
          <w:bCs/>
        </w:rPr>
        <w:t>6. Containment and Recovery Recommendations</w:t>
      </w:r>
    </w:p>
    <w:p w14:paraId="6B77D335" w14:textId="77777777" w:rsidR="004E1064" w:rsidRPr="004E1064" w:rsidRDefault="004E1064" w:rsidP="004E1064">
      <w:r w:rsidRPr="004E1064">
        <w:rPr>
          <w:b/>
          <w:bCs/>
        </w:rPr>
        <w:t>Immediate:</w:t>
      </w:r>
    </w:p>
    <w:p w14:paraId="6EEE98E7" w14:textId="77777777" w:rsidR="004E1064" w:rsidRPr="004E1064" w:rsidRDefault="004E1064" w:rsidP="004E1064">
      <w:pPr>
        <w:numPr>
          <w:ilvl w:val="0"/>
          <w:numId w:val="3"/>
        </w:numPr>
      </w:pPr>
      <w:r w:rsidRPr="004E1064">
        <w:t>Reset finance01's password as a precaution, given the targeted phishing attempt (EV-01), regardless of whether compromise is confirmed.</w:t>
      </w:r>
    </w:p>
    <w:p w14:paraId="526CD179" w14:textId="77777777" w:rsidR="004E1064" w:rsidRPr="004E1064" w:rsidRDefault="004E1064" w:rsidP="004E1064">
      <w:pPr>
        <w:numPr>
          <w:ilvl w:val="0"/>
          <w:numId w:val="3"/>
        </w:numPr>
      </w:pPr>
      <w:r w:rsidRPr="004E1064">
        <w:t>Treat WEB-03 (SQL injection) as the highest-priority open item — it is the most severe, most exploitable, and least dependent on user behavior of all findings.</w:t>
      </w:r>
    </w:p>
    <w:p w14:paraId="33ACFD07" w14:textId="77777777" w:rsidR="004E1064" w:rsidRPr="004E1064" w:rsidRDefault="004E1064" w:rsidP="004E1064">
      <w:r w:rsidRPr="004E1064">
        <w:rPr>
          <w:b/>
          <w:bCs/>
        </w:rPr>
        <w:t>Short-term:</w:t>
      </w:r>
    </w:p>
    <w:p w14:paraId="0E73C8DE" w14:textId="77777777" w:rsidR="004E1064" w:rsidRPr="004E1064" w:rsidRDefault="004E1064" w:rsidP="004E1064">
      <w:pPr>
        <w:numPr>
          <w:ilvl w:val="0"/>
          <w:numId w:val="4"/>
        </w:numPr>
      </w:pPr>
      <w:r w:rsidRPr="004E1064">
        <w:lastRenderedPageBreak/>
        <w:t>Maintain the newly enabled PC01 auditing (EV-04 fix) and extend equivalent logging to FreshCart-SRV and FreshCart-WEB if not already sufficient, so a future incident of this type can be fully reconstructed.</w:t>
      </w:r>
    </w:p>
    <w:p w14:paraId="0AED9F87" w14:textId="77777777" w:rsidR="004E1064" w:rsidRPr="004E1064" w:rsidRDefault="004E1064" w:rsidP="004E1064">
      <w:pPr>
        <w:numPr>
          <w:ilvl w:val="0"/>
          <w:numId w:val="4"/>
        </w:numPr>
      </w:pPr>
      <w:r w:rsidRPr="004E1064">
        <w:t>Retain the DMZ/LAN firewall restriction (NET-01 fix) as a permanent control, not a temporary one.</w:t>
      </w:r>
    </w:p>
    <w:p w14:paraId="590DBE55" w14:textId="77777777" w:rsidR="004E1064" w:rsidRPr="004E1064" w:rsidRDefault="004E1064" w:rsidP="004E1064">
      <w:r w:rsidRPr="004E1064">
        <w:rPr>
          <w:b/>
          <w:bCs/>
        </w:rPr>
        <w:t>Detection improvements for the future:</w:t>
      </w:r>
    </w:p>
    <w:p w14:paraId="7F4B96DF" w14:textId="77777777" w:rsidR="004E1064" w:rsidRPr="004E1064" w:rsidRDefault="004E1064" w:rsidP="004E1064">
      <w:pPr>
        <w:numPr>
          <w:ilvl w:val="0"/>
          <w:numId w:val="5"/>
        </w:numPr>
      </w:pPr>
      <w:r w:rsidRPr="004E1064">
        <w:t>Establish integrity baselines (hashes) for all critical business files proactively, not only as a reactive test, so future unauthorized modifications can be detected immediately rather than assumed.</w:t>
      </w:r>
    </w:p>
    <w:p w14:paraId="11E7DA9B" w14:textId="77777777" w:rsidR="004E1064" w:rsidRPr="004E1064" w:rsidRDefault="004E1064" w:rsidP="004E1064">
      <w:pPr>
        <w:numPr>
          <w:ilvl w:val="0"/>
          <w:numId w:val="5"/>
        </w:numPr>
      </w:pPr>
      <w:r w:rsidRPr="004E1064">
        <w:t>Configure email filtering to flag lookalike domains (e.g., freshcart-secure.com vs. freshcart.local) as identified in the Email &amp; Phishing analysis.</w:t>
      </w:r>
    </w:p>
    <w:p w14:paraId="06BA2DE0" w14:textId="77777777" w:rsidR="004E1064" w:rsidRPr="004E1064" w:rsidRDefault="004E1064" w:rsidP="004E1064">
      <w:pPr>
        <w:rPr>
          <w:b/>
          <w:bCs/>
        </w:rPr>
      </w:pPr>
      <w:r w:rsidRPr="004E1064">
        <w:rPr>
          <w:b/>
          <w:bCs/>
        </w:rPr>
        <w:t>7. Final Incident Conclusion</w:t>
      </w:r>
    </w:p>
    <w:p w14:paraId="2F7E9B61" w14:textId="77777777" w:rsidR="004E1064" w:rsidRPr="004E1064" w:rsidRDefault="004E1064" w:rsidP="004E1064">
      <w:r w:rsidRPr="004E1064">
        <w:t xml:space="preserve">This investigation confirms that FreshCart faced at least one credible phishing attempt and had two independently confirmed technical weaknesses (DMZ segmentation, web application authentication bypass) that have since been addressed or documented for remediation. However, the evidence available does not support a confident, single-narrative conclusion that a specific breach occurred through a specific path. The team recommends treating this as a </w:t>
      </w:r>
      <w:r w:rsidRPr="004E1064">
        <w:rPr>
          <w:b/>
          <w:bCs/>
        </w:rPr>
        <w:t>near-miss requiring hardening</w:t>
      </w:r>
      <w:r w:rsidRPr="004E1064">
        <w:t>, prioritizing the still-open Critical and High findings (WEB-03, VULN-01), while acknowledging the investigation's limitations documented above.</w:t>
      </w:r>
    </w:p>
    <w:p w14:paraId="07141A58" w14:textId="77777777" w:rsidR="000F5879" w:rsidRPr="00EB4508" w:rsidRDefault="000F5879"/>
    <w:sectPr w:rsidR="000F5879" w:rsidRPr="00EB4508" w:rsidSect="00F92782">
      <w:pgSz w:w="11906" w:h="16838"/>
      <w:pgMar w:top="1440" w:right="1440" w:bottom="1440" w:left="144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D3889"/>
    <w:multiLevelType w:val="multilevel"/>
    <w:tmpl w:val="56B25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57865"/>
    <w:multiLevelType w:val="multilevel"/>
    <w:tmpl w:val="2E54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DC56CB"/>
    <w:multiLevelType w:val="multilevel"/>
    <w:tmpl w:val="E0D8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5401C6"/>
    <w:multiLevelType w:val="multilevel"/>
    <w:tmpl w:val="4DB8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F06E90"/>
    <w:multiLevelType w:val="multilevel"/>
    <w:tmpl w:val="C35AE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4497085">
    <w:abstractNumId w:val="3"/>
  </w:num>
  <w:num w:numId="2" w16cid:durableId="1078407107">
    <w:abstractNumId w:val="0"/>
  </w:num>
  <w:num w:numId="3" w16cid:durableId="1734233147">
    <w:abstractNumId w:val="1"/>
  </w:num>
  <w:num w:numId="4" w16cid:durableId="1966811431">
    <w:abstractNumId w:val="2"/>
  </w:num>
  <w:num w:numId="5" w16cid:durableId="6141682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508"/>
    <w:rsid w:val="00065FCB"/>
    <w:rsid w:val="000F5879"/>
    <w:rsid w:val="002C43EE"/>
    <w:rsid w:val="004E1064"/>
    <w:rsid w:val="00803913"/>
    <w:rsid w:val="00EB4508"/>
    <w:rsid w:val="00F927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6BAAB3"/>
  <w15:chartTrackingRefBased/>
  <w15:docId w15:val="{90FDD235-29EC-4834-AE5A-1F209E51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EB45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45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45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45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5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5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5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5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5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5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45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45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45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5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5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5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5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508"/>
    <w:rPr>
      <w:rFonts w:eastAsiaTheme="majorEastAsia" w:cstheme="majorBidi"/>
      <w:color w:val="272727" w:themeColor="text1" w:themeTint="D8"/>
    </w:rPr>
  </w:style>
  <w:style w:type="paragraph" w:styleId="Title">
    <w:name w:val="Title"/>
    <w:basedOn w:val="Normal"/>
    <w:next w:val="Normal"/>
    <w:link w:val="TitleChar"/>
    <w:uiPriority w:val="10"/>
    <w:qFormat/>
    <w:rsid w:val="00EB45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5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45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5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4508"/>
    <w:pPr>
      <w:spacing w:before="160"/>
      <w:jc w:val="center"/>
    </w:pPr>
    <w:rPr>
      <w:i/>
      <w:iCs/>
      <w:color w:val="404040" w:themeColor="text1" w:themeTint="BF"/>
    </w:rPr>
  </w:style>
  <w:style w:type="character" w:customStyle="1" w:styleId="QuoteChar">
    <w:name w:val="Quote Char"/>
    <w:basedOn w:val="DefaultParagraphFont"/>
    <w:link w:val="Quote"/>
    <w:uiPriority w:val="29"/>
    <w:rsid w:val="00EB4508"/>
    <w:rPr>
      <w:i/>
      <w:iCs/>
      <w:color w:val="404040" w:themeColor="text1" w:themeTint="BF"/>
    </w:rPr>
  </w:style>
  <w:style w:type="paragraph" w:styleId="ListParagraph">
    <w:name w:val="List Paragraph"/>
    <w:basedOn w:val="Normal"/>
    <w:uiPriority w:val="34"/>
    <w:qFormat/>
    <w:rsid w:val="00EB4508"/>
    <w:pPr>
      <w:ind w:left="720"/>
      <w:contextualSpacing/>
    </w:pPr>
  </w:style>
  <w:style w:type="character" w:styleId="IntenseEmphasis">
    <w:name w:val="Intense Emphasis"/>
    <w:basedOn w:val="DefaultParagraphFont"/>
    <w:uiPriority w:val="21"/>
    <w:qFormat/>
    <w:rsid w:val="00EB4508"/>
    <w:rPr>
      <w:i/>
      <w:iCs/>
      <w:color w:val="0F4761" w:themeColor="accent1" w:themeShade="BF"/>
    </w:rPr>
  </w:style>
  <w:style w:type="paragraph" w:styleId="IntenseQuote">
    <w:name w:val="Intense Quote"/>
    <w:basedOn w:val="Normal"/>
    <w:next w:val="Normal"/>
    <w:link w:val="IntenseQuoteChar"/>
    <w:uiPriority w:val="30"/>
    <w:qFormat/>
    <w:rsid w:val="00EB45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508"/>
    <w:rPr>
      <w:i/>
      <w:iCs/>
      <w:color w:val="0F4761" w:themeColor="accent1" w:themeShade="BF"/>
    </w:rPr>
  </w:style>
  <w:style w:type="character" w:styleId="IntenseReference">
    <w:name w:val="Intense Reference"/>
    <w:basedOn w:val="DefaultParagraphFont"/>
    <w:uiPriority w:val="32"/>
    <w:qFormat/>
    <w:rsid w:val="00EB45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Ahmed Ashour Ahmed Hassan</dc:creator>
  <cp:keywords/>
  <dc:description/>
  <cp:lastModifiedBy>Abdelrahman Ahmed Ashour Ahmed Hassan</cp:lastModifiedBy>
  <cp:revision>2</cp:revision>
  <dcterms:created xsi:type="dcterms:W3CDTF">2026-08-16T00:08:00Z</dcterms:created>
  <dcterms:modified xsi:type="dcterms:W3CDTF">2026-08-16T09:59:00Z</dcterms:modified>
</cp:coreProperties>
</file>