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7CA91" w14:textId="77777777" w:rsidR="005B5ACB" w:rsidRPr="005B5ACB" w:rsidRDefault="005B5ACB" w:rsidP="005B5AC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Presentación</w:t>
      </w:r>
    </w:p>
    <w:p w14:paraId="56894C0F" w14:textId="00BAB225" w:rsidR="005B5ACB" w:rsidRDefault="005B5ACB" w:rsidP="005B5ACB">
      <w:pPr>
        <w:jc w:val="both"/>
        <w:rPr>
          <w:rFonts w:ascii="Times New Roman" w:hAnsi="Times New Roman" w:cs="Times New Roman"/>
          <w:sz w:val="24"/>
          <w:szCs w:val="24"/>
        </w:rPr>
      </w:pPr>
      <w:r w:rsidRPr="005B5ACB">
        <w:rPr>
          <w:rFonts w:ascii="Times New Roman" w:hAnsi="Times New Roman" w:cs="Times New Roman"/>
          <w:sz w:val="24"/>
          <w:szCs w:val="24"/>
        </w:rPr>
        <w:t>El día de hoy vamos a defender nuestro trabajo terminal el cual lleva como título</w:t>
      </w:r>
      <w:r>
        <w:rPr>
          <w:rFonts w:ascii="Times New Roman" w:hAnsi="Times New Roman" w:cs="Times New Roman"/>
          <w:sz w:val="24"/>
          <w:szCs w:val="24"/>
        </w:rPr>
        <w:t xml:space="preserve"> CyptoPredict…</w:t>
      </w:r>
    </w:p>
    <w:p w14:paraId="2F6C77A1" w14:textId="30B5CF61" w:rsidR="005B5ACB" w:rsidRPr="005B5ACB" w:rsidRDefault="005B5ACB" w:rsidP="005B5A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número de trabajo terminal es el 2024 B128 y lo presentan mis compañeros …</w:t>
      </w:r>
    </w:p>
    <w:p w14:paraId="508E1A3A" w14:textId="634E8676" w:rsidR="005B5ACB" w:rsidRDefault="005B5ACB" w:rsidP="005B5AC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5ACB">
        <w:rPr>
          <w:rFonts w:ascii="Times New Roman" w:hAnsi="Times New Roman" w:cs="Times New Roman"/>
          <w:b/>
          <w:bCs/>
          <w:sz w:val="40"/>
          <w:szCs w:val="40"/>
        </w:rPr>
        <w:t>Introducción</w:t>
      </w:r>
    </w:p>
    <w:p w14:paraId="1DBA4E9D" w14:textId="019BC981" w:rsidR="000356A2" w:rsidRPr="000356A2" w:rsidRDefault="000356A2" w:rsidP="000356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6A2">
        <w:rPr>
          <w:rFonts w:ascii="Times New Roman" w:hAnsi="Times New Roman" w:cs="Times New Roman"/>
          <w:b/>
          <w:bCs/>
          <w:sz w:val="24"/>
          <w:szCs w:val="24"/>
        </w:rPr>
        <w:t>Criptomoneda</w:t>
      </w:r>
    </w:p>
    <w:p w14:paraId="0321B1F4" w14:textId="225ED832" w:rsidR="005B5ACB" w:rsidRDefault="000356A2" w:rsidP="000356A2">
      <w:pPr>
        <w:jc w:val="both"/>
        <w:rPr>
          <w:rFonts w:ascii="Times New Roman" w:hAnsi="Times New Roman" w:cs="Times New Roman"/>
          <w:sz w:val="24"/>
          <w:szCs w:val="24"/>
        </w:rPr>
      </w:pPr>
      <w:r w:rsidRPr="000356A2">
        <w:rPr>
          <w:rFonts w:ascii="Times New Roman" w:hAnsi="Times New Roman" w:cs="Times New Roman"/>
          <w:sz w:val="24"/>
          <w:szCs w:val="24"/>
        </w:rPr>
        <w:t>Cumple la función de una moneda</w:t>
      </w:r>
      <w:r>
        <w:rPr>
          <w:rFonts w:ascii="Times New Roman" w:hAnsi="Times New Roman" w:cs="Times New Roman"/>
          <w:sz w:val="24"/>
          <w:szCs w:val="24"/>
        </w:rPr>
        <w:t>, s</w:t>
      </w:r>
      <w:r w:rsidRPr="000356A2">
        <w:rPr>
          <w:rFonts w:ascii="Times New Roman" w:hAnsi="Times New Roman" w:cs="Times New Roman"/>
          <w:sz w:val="24"/>
          <w:szCs w:val="24"/>
        </w:rPr>
        <w:t>in embargo, es algo totalmente digital, que utiliza métodos criptográficos para asegurar sus transacciones financieras, controlar la creación de nuevas unidades</w:t>
      </w:r>
      <w:r>
        <w:rPr>
          <w:rFonts w:ascii="Times New Roman" w:hAnsi="Times New Roman" w:cs="Times New Roman"/>
          <w:sz w:val="24"/>
          <w:szCs w:val="24"/>
        </w:rPr>
        <w:t xml:space="preserve">. Son </w:t>
      </w:r>
      <w:r w:rsidRPr="000356A2">
        <w:rPr>
          <w:rFonts w:ascii="Times New Roman" w:hAnsi="Times New Roman" w:cs="Times New Roman"/>
          <w:sz w:val="24"/>
          <w:szCs w:val="24"/>
        </w:rPr>
        <w:t>considera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356A2">
        <w:rPr>
          <w:rFonts w:ascii="Times New Roman" w:hAnsi="Times New Roman" w:cs="Times New Roman"/>
          <w:sz w:val="24"/>
          <w:szCs w:val="24"/>
        </w:rPr>
        <w:t>as como una alternativa descentralizada a las monedas digitales</w:t>
      </w:r>
      <w:r w:rsidR="00700B2A">
        <w:rPr>
          <w:rFonts w:ascii="Times New Roman" w:hAnsi="Times New Roman" w:cs="Times New Roman"/>
          <w:sz w:val="24"/>
          <w:szCs w:val="24"/>
        </w:rPr>
        <w:t>, así como un instrumento de inversión, debido a su fluctuación de precios.</w:t>
      </w:r>
    </w:p>
    <w:p w14:paraId="40C1B07E" w14:textId="5B3B9B46" w:rsidR="00C811C6" w:rsidRDefault="00C811C6" w:rsidP="000356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hablamos de</w:t>
      </w:r>
      <w:r w:rsidR="00700B2A">
        <w:rPr>
          <w:rFonts w:ascii="Times New Roman" w:hAnsi="Times New Roman" w:cs="Times New Roman"/>
          <w:sz w:val="24"/>
          <w:szCs w:val="24"/>
        </w:rPr>
        <w:t xml:space="preserve"> criptomonedas, algo muy importante que debemos de tener en cuenta es el análisis técnico fundamental</w:t>
      </w:r>
      <w:r>
        <w:rPr>
          <w:rFonts w:ascii="Times New Roman" w:hAnsi="Times New Roman" w:cs="Times New Roman"/>
          <w:sz w:val="24"/>
          <w:szCs w:val="24"/>
        </w:rPr>
        <w:t>, ya que son importantes para la toma de decisiones de inversión.</w:t>
      </w:r>
    </w:p>
    <w:p w14:paraId="164BD6C2" w14:textId="6CC55191" w:rsidR="000356A2" w:rsidRPr="000356A2" w:rsidRDefault="000356A2" w:rsidP="000356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6A2">
        <w:rPr>
          <w:rFonts w:ascii="Times New Roman" w:hAnsi="Times New Roman" w:cs="Times New Roman"/>
          <w:b/>
          <w:bCs/>
          <w:sz w:val="24"/>
          <w:szCs w:val="24"/>
        </w:rPr>
        <w:t xml:space="preserve">Análisis técnico </w:t>
      </w:r>
    </w:p>
    <w:p w14:paraId="1D282245" w14:textId="3E57ABF1" w:rsidR="000356A2" w:rsidRPr="000356A2" w:rsidRDefault="000356A2" w:rsidP="000356A2">
      <w:pPr>
        <w:jc w:val="both"/>
        <w:rPr>
          <w:rFonts w:ascii="Times New Roman" w:hAnsi="Times New Roman" w:cs="Times New Roman"/>
          <w:sz w:val="24"/>
          <w:szCs w:val="24"/>
        </w:rPr>
      </w:pPr>
      <w:r w:rsidRPr="000356A2">
        <w:rPr>
          <w:rFonts w:ascii="Times New Roman" w:hAnsi="Times New Roman" w:cs="Times New Roman"/>
          <w:sz w:val="24"/>
          <w:szCs w:val="24"/>
        </w:rPr>
        <w:t>Técnica que se basa en el estudio de los precios y los patrones de negociación pasados para predecir futuros movimientos del mercado.</w:t>
      </w:r>
    </w:p>
    <w:p w14:paraId="42BB4D1B" w14:textId="6E95D47F" w:rsidR="000356A2" w:rsidRDefault="000356A2" w:rsidP="000356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6A2">
        <w:rPr>
          <w:rFonts w:ascii="Times New Roman" w:hAnsi="Times New Roman" w:cs="Times New Roman"/>
          <w:b/>
          <w:bCs/>
          <w:sz w:val="24"/>
          <w:szCs w:val="24"/>
        </w:rPr>
        <w:t>Análisis Fundamental</w:t>
      </w:r>
    </w:p>
    <w:p w14:paraId="02F6FCBE" w14:textId="52995B50" w:rsidR="000356A2" w:rsidRDefault="000356A2" w:rsidP="000356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Pretende calcular </w:t>
      </w:r>
      <w:r w:rsidRPr="000356A2">
        <w:rPr>
          <w:rFonts w:ascii="Times New Roman" w:hAnsi="Times New Roman" w:cs="Times New Roman"/>
          <w:sz w:val="24"/>
          <w:szCs w:val="24"/>
        </w:rPr>
        <w:t xml:space="preserve">el valor real de </w:t>
      </w:r>
      <w:r w:rsidR="005B5ACB" w:rsidRPr="000356A2">
        <w:rPr>
          <w:rFonts w:ascii="Times New Roman" w:hAnsi="Times New Roman" w:cs="Times New Roman"/>
          <w:sz w:val="24"/>
          <w:szCs w:val="24"/>
        </w:rPr>
        <w:t>una criptomoneda</w:t>
      </w:r>
      <w:r w:rsidRPr="000356A2">
        <w:rPr>
          <w:rFonts w:ascii="Times New Roman" w:hAnsi="Times New Roman" w:cs="Times New Roman"/>
          <w:sz w:val="24"/>
          <w:szCs w:val="24"/>
        </w:rPr>
        <w:t xml:space="preserve"> (Usabilidad y adopción en el mercado, Regulación o Proyecto)</w:t>
      </w:r>
    </w:p>
    <w:p w14:paraId="6065419A" w14:textId="77777777" w:rsidR="000356A2" w:rsidRDefault="000356A2" w:rsidP="000356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21764C" w14:textId="11D75D1F" w:rsidR="000356A2" w:rsidRDefault="000356A2" w:rsidP="000356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6A2">
        <w:rPr>
          <w:rFonts w:ascii="Times New Roman" w:hAnsi="Times New Roman" w:cs="Times New Roman"/>
          <w:b/>
          <w:bCs/>
          <w:sz w:val="24"/>
          <w:szCs w:val="24"/>
        </w:rPr>
        <w:t>31%</w:t>
      </w:r>
    </w:p>
    <w:p w14:paraId="67332DBF" w14:textId="40B97995" w:rsidR="000356A2" w:rsidRDefault="005B5ACB" w:rsidP="000356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Según cyprto.com 31% d</w:t>
      </w:r>
      <w:r w:rsidR="000356A2" w:rsidRPr="000356A2">
        <w:rPr>
          <w:rFonts w:ascii="Times New Roman" w:hAnsi="Times New Roman" w:cs="Times New Roman"/>
          <w:sz w:val="24"/>
          <w:szCs w:val="24"/>
        </w:rPr>
        <w:t>e los inversores en criptomonedas admiten que sus decisiones de inversión se basan principalmente en el "FOMO" (miedo a perderse algo).</w:t>
      </w:r>
    </w:p>
    <w:p w14:paraId="367CB730" w14:textId="5D07C786" w:rsidR="005B5ACB" w:rsidRDefault="005B5ACB" w:rsidP="000356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 es algo alarmante ya que casi 1/3 de los inversores en criptomonedas realizan sus inversiones sin conocimiento y sin un análisis que respalde esas inversiones. Es por eso </w:t>
      </w:r>
      <w:r w:rsidR="00700B2A">
        <w:rPr>
          <w:rFonts w:ascii="Times New Roman" w:hAnsi="Times New Roman" w:cs="Times New Roman"/>
          <w:sz w:val="24"/>
          <w:szCs w:val="24"/>
        </w:rPr>
        <w:t>por lo que</w:t>
      </w:r>
      <w:r>
        <w:rPr>
          <w:rFonts w:ascii="Times New Roman" w:hAnsi="Times New Roman" w:cs="Times New Roman"/>
          <w:sz w:val="24"/>
          <w:szCs w:val="24"/>
        </w:rPr>
        <w:t xml:space="preserve"> nosotros decidimos realizar este proyecto para proponer una solución a este problema</w:t>
      </w:r>
    </w:p>
    <w:p w14:paraId="22BAB664" w14:textId="77777777" w:rsidR="005B5ACB" w:rsidRDefault="005B5ACB" w:rsidP="000356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8F5C6" w14:textId="77777777" w:rsidR="005B5ACB" w:rsidRPr="000356A2" w:rsidRDefault="005B5ACB" w:rsidP="000356A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5ACB" w:rsidRPr="00035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047D9"/>
    <w:multiLevelType w:val="multilevel"/>
    <w:tmpl w:val="2626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39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A2"/>
    <w:rsid w:val="000356A2"/>
    <w:rsid w:val="001A29C1"/>
    <w:rsid w:val="00287B1A"/>
    <w:rsid w:val="00563F52"/>
    <w:rsid w:val="005B5ACB"/>
    <w:rsid w:val="00624B33"/>
    <w:rsid w:val="00625FE1"/>
    <w:rsid w:val="00700B2A"/>
    <w:rsid w:val="00B5528B"/>
    <w:rsid w:val="00C811C6"/>
    <w:rsid w:val="00D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B5CB"/>
  <w15:docId w15:val="{BA9E3CEA-307C-4706-8BE1-AA32494E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5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5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5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5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56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56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56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56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56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56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5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56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56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56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5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56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5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German Lopez Coria</dc:creator>
  <cp:keywords/>
  <dc:description/>
  <cp:lastModifiedBy>Alexis German Lopez Coria</cp:lastModifiedBy>
  <cp:revision>1</cp:revision>
  <dcterms:created xsi:type="dcterms:W3CDTF">2024-05-14T01:57:00Z</dcterms:created>
  <dcterms:modified xsi:type="dcterms:W3CDTF">2024-05-15T02:29:00Z</dcterms:modified>
</cp:coreProperties>
</file>