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Arial" w:cs="Arial" w:eastAsia="Arial" w:hAnsi="Arial"/>
          <w:b/>
          <w:bCs/>
          <w:color w:val="1F4E78"/>
          <w:sz w:val="28"/>
          <w:szCs w:val="28"/>
        </w:rPr>
        <w:t xml:space="preserve">UNIVERSIDAD DR. ANDRÉS BELLO (UNAB)</w:t>
      </w:r>
    </w:p>
    <w:p>
      <w:pPr>
        <w:spacing w:after="600" w:before="0"/>
        <w:jc w:val="center"/>
      </w:pPr>
      <w:r>
        <w:rPr>
          <w:rFonts w:ascii="Arial" w:cs="Arial" w:eastAsia="Arial" w:hAnsi="Arial"/>
          <w:b w:val="false"/>
          <w:bCs w:val="false"/>
          <w:color w:val="212529"/>
          <w:sz w:val="22"/>
          <w:szCs w:val="22"/>
        </w:rPr>
        <w:t xml:space="preserve">Desarrollo Web — Módulo 4 / Módulo 5</w:t>
      </w:r>
    </w:p>
    <w:p>
      <w:pPr>
        <w:spacing w:after="200" w:before="0"/>
        <w:jc w:val="center"/>
      </w:pPr>
      <w:r>
        <w:rPr>
          <w:rFonts w:ascii="Arial" w:cs="Arial" w:eastAsia="Arial" w:hAnsi="Arial"/>
          <w:b/>
          <w:bCs/>
          <w:color w:val="1F4E78"/>
          <w:sz w:val="30"/>
          <w:szCs w:val="30"/>
        </w:rPr>
        <w:t xml:space="preserve">MANUAL DE USUARIO Y DOCUMENTACIÓN TÉCNICA</w:t>
      </w:r>
    </w:p>
    <w:p>
      <w:pPr>
        <w:spacing w:after="200" w:before="0"/>
        <w:jc w:val="center"/>
      </w:pPr>
      <w:r>
        <w:rPr>
          <w:rFonts w:ascii="Arial" w:cs="Arial" w:eastAsia="Arial" w:hAnsi="Arial"/>
          <w:b w:val="false"/>
          <w:bCs w:val="false"/>
          <w:color w:val="212529"/>
          <w:sz w:val="24"/>
          <w:szCs w:val="24"/>
        </w:rPr>
        <w:t xml:space="preserve">Preparación del entorno de trabajo Back-End — Proyecto SafeTag QR</w:t>
      </w:r>
    </w:p>
    <w:p>
      <w:pPr>
        <w:spacing w:after="800" w:before="0"/>
        <w:jc w:val="center"/>
      </w:pPr>
      <w:r>
        <w:rPr>
          <w:rFonts w:ascii="Arial" w:cs="Arial" w:eastAsia="Arial" w:hAnsi="Arial"/>
          <w:b w:val="false"/>
          <w:bCs w:val="false"/>
          <w:color w:val="6C757D"/>
          <w:sz w:val="21"/>
          <w:szCs w:val="21"/>
        </w:rPr>
        <w:t xml:space="preserve">Stack propuesto para el Módulo 5: Node.js · Express.js · PostgreSQL</w:t>
      </w:r>
    </w:p>
    <w:p>
      <w:pPr>
        <w:spacing w:after="160" w:before="0"/>
        <w:jc w:val="center"/>
      </w:pPr>
      <w:r>
        <w:rPr>
          <w:rFonts w:ascii="Arial" w:cs="Arial" w:eastAsia="Arial" w:hAnsi="Arial"/>
          <w:b/>
          <w:bCs/>
          <w:color w:val="212529"/>
          <w:sz w:val="22"/>
          <w:szCs w:val="22"/>
        </w:rPr>
        <w:t xml:space="preserve">Integrantes del equipo</w:t>
      </w:r>
    </w:p>
    <w:p>
      <w:pPr>
        <w:spacing w:after="80" w:before="0"/>
        <w:jc w:val="center"/>
      </w:pPr>
      <w:r>
        <w:rPr>
          <w:rFonts w:ascii="Arial" w:cs="Arial" w:eastAsia="Arial" w:hAnsi="Arial"/>
          <w:b w:val="false"/>
          <w:bCs w:val="false"/>
          <w:color w:val="212529"/>
          <w:sz w:val="21"/>
          <w:szCs w:val="21"/>
        </w:rPr>
        <w:t xml:space="preserve">Alejandro De Jesús Linares Marroquín</w:t>
      </w:r>
    </w:p>
    <w:p>
      <w:pPr>
        <w:spacing w:after="80" w:before="0"/>
        <w:jc w:val="center"/>
      </w:pPr>
      <w:r>
        <w:rPr>
          <w:rFonts w:ascii="Arial" w:cs="Arial" w:eastAsia="Arial" w:hAnsi="Arial"/>
          <w:b w:val="false"/>
          <w:bCs w:val="false"/>
          <w:color w:val="212529"/>
          <w:sz w:val="21"/>
          <w:szCs w:val="21"/>
        </w:rPr>
        <w:t xml:space="preserve">Miguel Daniel Reyes Martínez</w:t>
      </w:r>
    </w:p>
    <w:p>
      <w:pPr>
        <w:spacing w:after="80" w:before="0"/>
        <w:jc w:val="center"/>
      </w:pPr>
      <w:r>
        <w:rPr>
          <w:rFonts w:ascii="Arial" w:cs="Arial" w:eastAsia="Arial" w:hAnsi="Arial"/>
          <w:b w:val="false"/>
          <w:bCs w:val="false"/>
          <w:color w:val="212529"/>
          <w:sz w:val="21"/>
          <w:szCs w:val="21"/>
        </w:rPr>
        <w:t xml:space="preserve">Nathalie Jeannette Sibrián Pérez</w:t>
      </w:r>
    </w:p>
    <w:p>
      <w:pPr>
        <w:spacing w:after="500" w:before="0"/>
        <w:jc w:val="center"/>
      </w:pPr>
      <w:r>
        <w:rPr>
          <w:rFonts w:ascii="Arial" w:cs="Arial" w:eastAsia="Arial" w:hAnsi="Arial"/>
          <w:b w:val="false"/>
          <w:bCs w:val="false"/>
          <w:color w:val="212529"/>
          <w:sz w:val="21"/>
          <w:szCs w:val="21"/>
        </w:rPr>
        <w:t xml:space="preserve">Vladimir Natanael Villalobos Vega</w:t>
      </w:r>
    </w:p>
    <w:p>
      <w:pPr>
        <w:spacing w:after="120" w:before="0"/>
        <w:jc w:val="center"/>
      </w:pPr>
      <w:r>
        <w:rPr>
          <w:rFonts w:ascii="Arial" w:cs="Arial" w:eastAsia="Arial" w:hAnsi="Arial"/>
          <w:b w:val="false"/>
          <w:bCs w:val="false"/>
          <w:color w:val="212529"/>
          <w:sz w:val="21"/>
          <w:szCs w:val="21"/>
        </w:rPr>
        <w:t xml:space="preserve">Docente: José Rosalio Serrano Carvajal</w:t>
      </w:r>
    </w:p>
    <w:p>
      <w:pPr>
        <w:spacing w:after="120" w:before="0"/>
        <w:jc w:val="center"/>
      </w:pPr>
      <w:r>
        <w:rPr>
          <w:rFonts w:ascii="Arial" w:cs="Arial" w:eastAsia="Arial" w:hAnsi="Arial"/>
          <w:b w:val="false"/>
          <w:bCs w:val="false"/>
          <w:color w:val="212529"/>
          <w:sz w:val="21"/>
          <w:szCs w:val="21"/>
        </w:rPr>
        <w:t xml:space="preserve">Repositorio base: github.com/3lMibu/Modulo-4-Desarrollo-Web</w:t>
      </w:r>
    </w:p>
    <w:p>
      <w:pPr>
        <w:spacing w:after="120" w:before="0"/>
        <w:jc w:val="center"/>
      </w:pPr>
      <w:r>
        <w:rPr>
          <w:rFonts w:ascii="Arial" w:cs="Arial" w:eastAsia="Arial" w:hAnsi="Arial"/>
          <w:b w:val="false"/>
          <w:bCs w:val="false"/>
          <w:color w:val="212529"/>
          <w:sz w:val="21"/>
          <w:szCs w:val="21"/>
        </w:rPr>
        <w:t xml:space="preserve">Sonsonate, El Salvador — Julio 2026</w:t>
      </w:r>
    </w:p>
    <w:p>
      <w:pPr>
        <w:pageBreakBefore/>
      </w:pPr>
    </w:p>
    <w:p>
      <w:pPr>
        <w:pStyle w:val="Heading1"/>
      </w:pPr>
      <w:r>
        <w:rPr>
          <w:rFonts w:ascii="Arial" w:cs="Arial" w:eastAsia="Arial" w:hAnsi="Arial"/>
          <w:b/>
          <w:bCs/>
          <w:color w:val="1F4E78"/>
          <w:sz w:val="32"/>
          <w:szCs w:val="32"/>
        </w:rPr>
        <w:t xml:space="preserve">Índice</w:t>
      </w:r>
    </w:p>
    <w:p>
      <w:pPr>
        <w:spacing w:after="60"/>
        <w:ind w:left="0"/>
      </w:pPr>
      <w:r>
        <w:rPr>
          <w:rFonts w:ascii="Arial" w:cs="Arial" w:eastAsia="Arial" w:hAnsi="Arial"/>
          <w:b/>
          <w:bCs/>
          <w:color w:val="1F4E78"/>
          <w:sz w:val="21"/>
          <w:szCs w:val="21"/>
        </w:rPr>
        <w:t xml:space="preserve">Introducción</w:t>
      </w:r>
    </w:p>
    <w:p>
      <w:pPr>
        <w:spacing w:after="60"/>
        <w:ind w:left="0"/>
      </w:pPr>
      <w:r>
        <w:rPr>
          <w:rFonts w:ascii="Arial" w:cs="Arial" w:eastAsia="Arial" w:hAnsi="Arial"/>
          <w:b/>
          <w:bCs/>
          <w:color w:val="1F4E78"/>
          <w:sz w:val="21"/>
          <w:szCs w:val="21"/>
        </w:rPr>
        <w:t xml:space="preserve">Desarrollo</w:t>
      </w:r>
    </w:p>
    <w:p>
      <w:pPr>
        <w:spacing w:after="60"/>
        <w:ind w:left="360"/>
      </w:pPr>
      <w:r>
        <w:rPr>
          <w:rFonts w:ascii="Arial" w:cs="Arial" w:eastAsia="Arial" w:hAnsi="Arial"/>
          <w:b w:val="false"/>
          <w:bCs w:val="false"/>
          <w:color w:val="212529"/>
          <w:sz w:val="21"/>
          <w:szCs w:val="21"/>
        </w:rPr>
        <w:t xml:space="preserve">1. Descripción general del proyecto — SafeTag QR</w:t>
      </w:r>
    </w:p>
    <w:p>
      <w:pPr>
        <w:spacing w:after="60"/>
        <w:ind w:left="360"/>
      </w:pPr>
      <w:r>
        <w:rPr>
          <w:rFonts w:ascii="Arial" w:cs="Arial" w:eastAsia="Arial" w:hAnsi="Arial"/>
          <w:b w:val="false"/>
          <w:bCs w:val="false"/>
          <w:color w:val="212529"/>
          <w:sz w:val="21"/>
          <w:szCs w:val="21"/>
        </w:rPr>
        <w:t xml:space="preserve">2. Tecnologías utilizadas en el Módulo 4</w:t>
      </w:r>
    </w:p>
    <w:p>
      <w:pPr>
        <w:spacing w:after="60"/>
        <w:ind w:left="360"/>
      </w:pPr>
      <w:r>
        <w:rPr>
          <w:rFonts w:ascii="Arial" w:cs="Arial" w:eastAsia="Arial" w:hAnsi="Arial"/>
          <w:b w:val="false"/>
          <w:bCs w:val="false"/>
          <w:color w:val="212529"/>
          <w:sz w:val="21"/>
          <w:szCs w:val="21"/>
        </w:rPr>
        <w:t xml:space="preserve">3. Limitaciones del prototipo actual</w:t>
      </w:r>
    </w:p>
    <w:p>
      <w:pPr>
        <w:spacing w:after="60"/>
        <w:ind w:left="360"/>
      </w:pPr>
      <w:r>
        <w:rPr>
          <w:rFonts w:ascii="Arial" w:cs="Arial" w:eastAsia="Arial" w:hAnsi="Arial"/>
          <w:b w:val="false"/>
          <w:bCs w:val="false"/>
          <w:color w:val="212529"/>
          <w:sz w:val="21"/>
          <w:szCs w:val="21"/>
        </w:rPr>
        <w:t xml:space="preserve">4. Transición al Back-End — Proyecto final del Módulo 5</w:t>
      </w:r>
    </w:p>
    <w:p>
      <w:pPr>
        <w:spacing w:after="60"/>
        <w:ind w:left="360"/>
      </w:pPr>
      <w:r>
        <w:rPr>
          <w:rFonts w:ascii="Arial" w:cs="Arial" w:eastAsia="Arial" w:hAnsi="Arial"/>
          <w:b w:val="false"/>
          <w:bCs w:val="false"/>
          <w:color w:val="212529"/>
          <w:sz w:val="21"/>
          <w:szCs w:val="21"/>
        </w:rPr>
        <w:t xml:space="preserve">5. Alcance técnico propuesto para el Back-End</w:t>
      </w:r>
    </w:p>
    <w:p>
      <w:pPr>
        <w:spacing w:after="60"/>
        <w:ind w:left="0"/>
      </w:pPr>
      <w:r>
        <w:rPr>
          <w:rFonts w:ascii="Arial" w:cs="Arial" w:eastAsia="Arial" w:hAnsi="Arial"/>
          <w:b/>
          <w:bCs/>
          <w:color w:val="1F4E78"/>
          <w:sz w:val="21"/>
          <w:szCs w:val="21"/>
        </w:rPr>
        <w:t xml:space="preserve">Manual de Usuario — Preparación del entorno de trabajo Back-End</w:t>
      </w:r>
    </w:p>
    <w:p>
      <w:pPr>
        <w:spacing w:after="60"/>
        <w:ind w:left="360"/>
      </w:pPr>
      <w:r>
        <w:rPr>
          <w:rFonts w:ascii="Arial" w:cs="Arial" w:eastAsia="Arial" w:hAnsi="Arial"/>
          <w:b w:val="false"/>
          <w:bCs w:val="false"/>
          <w:color w:val="212529"/>
          <w:sz w:val="21"/>
          <w:szCs w:val="21"/>
        </w:rPr>
        <w:t xml:space="preserve">Requisitos previos</w:t>
      </w:r>
    </w:p>
    <w:p>
      <w:pPr>
        <w:spacing w:after="60"/>
        <w:ind w:left="360"/>
      </w:pPr>
      <w:r>
        <w:rPr>
          <w:rFonts w:ascii="Arial" w:cs="Arial" w:eastAsia="Arial" w:hAnsi="Arial"/>
          <w:b w:val="false"/>
          <w:bCs w:val="false"/>
          <w:color w:val="212529"/>
          <w:sz w:val="21"/>
          <w:szCs w:val="21"/>
        </w:rPr>
        <w:t xml:space="preserve">Paso 1 — Verificar la instalación de Node.js y npm</w:t>
      </w:r>
    </w:p>
    <w:p>
      <w:pPr>
        <w:spacing w:after="60"/>
        <w:ind w:left="360"/>
      </w:pPr>
      <w:r>
        <w:rPr>
          <w:rFonts w:ascii="Arial" w:cs="Arial" w:eastAsia="Arial" w:hAnsi="Arial"/>
          <w:b w:val="false"/>
          <w:bCs w:val="false"/>
          <w:color w:val="212529"/>
          <w:sz w:val="21"/>
          <w:szCs w:val="21"/>
        </w:rPr>
        <w:t xml:space="preserve">Paso 2 — Crear la carpeta del proyecto e inicializarlo</w:t>
      </w:r>
    </w:p>
    <w:p>
      <w:pPr>
        <w:spacing w:after="60"/>
        <w:ind w:left="360"/>
      </w:pPr>
      <w:r>
        <w:rPr>
          <w:rFonts w:ascii="Arial" w:cs="Arial" w:eastAsia="Arial" w:hAnsi="Arial"/>
          <w:b w:val="false"/>
          <w:bCs w:val="false"/>
          <w:color w:val="212529"/>
          <w:sz w:val="21"/>
          <w:szCs w:val="21"/>
        </w:rPr>
        <w:t xml:space="preserve">Paso 3 — Instalar las dependencias principales</w:t>
      </w:r>
    </w:p>
    <w:p>
      <w:pPr>
        <w:spacing w:after="60"/>
        <w:ind w:left="360"/>
      </w:pPr>
      <w:r>
        <w:rPr>
          <w:rFonts w:ascii="Arial" w:cs="Arial" w:eastAsia="Arial" w:hAnsi="Arial"/>
          <w:b w:val="false"/>
          <w:bCs w:val="false"/>
          <w:color w:val="212529"/>
          <w:sz w:val="21"/>
          <w:szCs w:val="21"/>
        </w:rPr>
        <w:t xml:space="preserve">Paso 4 — Instalar nodemon como dependencia de desarrollo</w:t>
      </w:r>
    </w:p>
    <w:p>
      <w:pPr>
        <w:spacing w:after="60"/>
        <w:ind w:left="360"/>
      </w:pPr>
      <w:r>
        <w:rPr>
          <w:rFonts w:ascii="Arial" w:cs="Arial" w:eastAsia="Arial" w:hAnsi="Arial"/>
          <w:b w:val="false"/>
          <w:bCs w:val="false"/>
          <w:color w:val="212529"/>
          <w:sz w:val="21"/>
          <w:szCs w:val="21"/>
        </w:rPr>
        <w:t xml:space="preserve">Paso 5 — Definir la estructura de carpetas del proyecto (patrón MVC)</w:t>
      </w:r>
    </w:p>
    <w:p>
      <w:pPr>
        <w:spacing w:after="60"/>
        <w:ind w:left="360"/>
      </w:pPr>
      <w:r>
        <w:rPr>
          <w:rFonts w:ascii="Arial" w:cs="Arial" w:eastAsia="Arial" w:hAnsi="Arial"/>
          <w:b w:val="false"/>
          <w:bCs w:val="false"/>
          <w:color w:val="212529"/>
          <w:sz w:val="21"/>
          <w:szCs w:val="21"/>
        </w:rPr>
        <w:t xml:space="preserve">Paso 6 — Crear la base de datos y el usuario en PostgreSQL</w:t>
      </w:r>
    </w:p>
    <w:p>
      <w:pPr>
        <w:spacing w:after="60"/>
        <w:ind w:left="360"/>
      </w:pPr>
      <w:r>
        <w:rPr>
          <w:rFonts w:ascii="Arial" w:cs="Arial" w:eastAsia="Arial" w:hAnsi="Arial"/>
          <w:b w:val="false"/>
          <w:bCs w:val="false"/>
          <w:color w:val="212529"/>
          <w:sz w:val="21"/>
          <w:szCs w:val="21"/>
        </w:rPr>
        <w:t xml:space="preserve">Paso 7 — Definir y aplicar el esquema de la base de datos</w:t>
      </w:r>
    </w:p>
    <w:p>
      <w:pPr>
        <w:spacing w:after="60"/>
        <w:ind w:left="360"/>
      </w:pPr>
      <w:r>
        <w:rPr>
          <w:rFonts w:ascii="Arial" w:cs="Arial" w:eastAsia="Arial" w:hAnsi="Arial"/>
          <w:b w:val="false"/>
          <w:bCs w:val="false"/>
          <w:color w:val="212529"/>
          <w:sz w:val="21"/>
          <w:szCs w:val="21"/>
        </w:rPr>
        <w:t xml:space="preserve">Paso 8 — Configurar las variables de entorno (.env)</w:t>
      </w:r>
    </w:p>
    <w:p>
      <w:pPr>
        <w:spacing w:after="60"/>
        <w:ind w:left="360"/>
      </w:pPr>
      <w:r>
        <w:rPr>
          <w:rFonts w:ascii="Arial" w:cs="Arial" w:eastAsia="Arial" w:hAnsi="Arial"/>
          <w:b w:val="false"/>
          <w:bCs w:val="false"/>
          <w:color w:val="212529"/>
          <w:sz w:val="21"/>
          <w:szCs w:val="21"/>
        </w:rPr>
        <w:t xml:space="preserve">Paso 9 — Crear el pool de conexión a PostgreSQL</w:t>
      </w:r>
    </w:p>
    <w:p>
      <w:pPr>
        <w:spacing w:after="60"/>
        <w:ind w:left="360"/>
      </w:pPr>
      <w:r>
        <w:rPr>
          <w:rFonts w:ascii="Arial" w:cs="Arial" w:eastAsia="Arial" w:hAnsi="Arial"/>
          <w:b w:val="false"/>
          <w:bCs w:val="false"/>
          <w:color w:val="212529"/>
          <w:sz w:val="21"/>
          <w:szCs w:val="21"/>
        </w:rPr>
        <w:t xml:space="preserve">Paso 10 — Crear los controladores con las consultas SQL</w:t>
      </w:r>
    </w:p>
    <w:p>
      <w:pPr>
        <w:spacing w:after="60"/>
        <w:ind w:left="360"/>
      </w:pPr>
      <w:r>
        <w:rPr>
          <w:rFonts w:ascii="Arial" w:cs="Arial" w:eastAsia="Arial" w:hAnsi="Arial"/>
          <w:b w:val="false"/>
          <w:bCs w:val="false"/>
          <w:color w:val="212529"/>
          <w:sz w:val="21"/>
          <w:szCs w:val="21"/>
        </w:rPr>
        <w:t xml:space="preserve">Paso 11 — Crear el servidor Express</w:t>
      </w:r>
    </w:p>
    <w:p>
      <w:pPr>
        <w:spacing w:after="60"/>
        <w:ind w:left="360"/>
      </w:pPr>
      <w:r>
        <w:rPr>
          <w:rFonts w:ascii="Arial" w:cs="Arial" w:eastAsia="Arial" w:hAnsi="Arial"/>
          <w:b w:val="false"/>
          <w:bCs w:val="false"/>
          <w:color w:val="212529"/>
          <w:sz w:val="21"/>
          <w:szCs w:val="21"/>
        </w:rPr>
        <w:t xml:space="preserve">Paso 12 — Ejecutar y probar el servidor</w:t>
      </w:r>
    </w:p>
    <w:p>
      <w:pPr>
        <w:spacing w:after="60"/>
        <w:ind w:left="0"/>
      </w:pPr>
      <w:r>
        <w:rPr>
          <w:rFonts w:ascii="Arial" w:cs="Arial" w:eastAsia="Arial" w:hAnsi="Arial"/>
          <w:b/>
          <w:bCs/>
          <w:color w:val="1F4E78"/>
          <w:sz w:val="21"/>
          <w:szCs w:val="21"/>
        </w:rPr>
        <w:t xml:space="preserve">Información complementaria de las tecnologías</w:t>
      </w:r>
    </w:p>
    <w:p>
      <w:pPr>
        <w:spacing w:after="60"/>
        <w:ind w:left="360"/>
      </w:pPr>
      <w:r>
        <w:rPr>
          <w:rFonts w:ascii="Arial" w:cs="Arial" w:eastAsia="Arial" w:hAnsi="Arial"/>
          <w:b w:val="false"/>
          <w:bCs w:val="false"/>
          <w:color w:val="212529"/>
          <w:sz w:val="21"/>
          <w:szCs w:val="21"/>
        </w:rPr>
        <w:t xml:space="preserve">Tecnologías del Módulo 4 (Frontend)</w:t>
      </w:r>
    </w:p>
    <w:p>
      <w:pPr>
        <w:spacing w:after="60"/>
        <w:ind w:left="360"/>
      </w:pPr>
      <w:r>
        <w:rPr>
          <w:rFonts w:ascii="Arial" w:cs="Arial" w:eastAsia="Arial" w:hAnsi="Arial"/>
          <w:b w:val="false"/>
          <w:bCs w:val="false"/>
          <w:color w:val="212529"/>
          <w:sz w:val="21"/>
          <w:szCs w:val="21"/>
        </w:rPr>
        <w:t xml:space="preserve">Tecnologías del Módulo 5 (Back-End propuesto)</w:t>
      </w:r>
    </w:p>
    <w:p>
      <w:pPr>
        <w:spacing w:after="60"/>
        <w:ind w:left="360"/>
      </w:pPr>
      <w:r>
        <w:rPr>
          <w:rFonts w:ascii="Arial" w:cs="Arial" w:eastAsia="Arial" w:hAnsi="Arial"/>
          <w:b w:val="false"/>
          <w:bCs w:val="false"/>
          <w:color w:val="212529"/>
          <w:sz w:val="21"/>
          <w:szCs w:val="21"/>
        </w:rPr>
        <w:t xml:space="preserve">Referencias</w:t>
      </w:r>
    </w:p>
    <w:p>
      <w:pPr>
        <w:spacing w:after="60"/>
        <w:ind w:left="0"/>
      </w:pPr>
      <w:r>
        <w:rPr>
          <w:rFonts w:ascii="Arial" w:cs="Arial" w:eastAsia="Arial" w:hAnsi="Arial"/>
          <w:b/>
          <w:bCs/>
          <w:color w:val="1F4E78"/>
          <w:sz w:val="21"/>
          <w:szCs w:val="21"/>
        </w:rPr>
        <w:t xml:space="preserve">Conclusiones</w:t>
      </w:r>
    </w:p>
    <w:p>
      <w:pPr>
        <w:pageBreakBefore/>
      </w:pPr>
    </w:p>
    <w:p>
      <w:pPr>
        <w:pStyle w:val="Heading1"/>
      </w:pPr>
      <w:r>
        <w:rPr>
          <w:rFonts w:ascii="Arial" w:cs="Arial" w:eastAsia="Arial" w:hAnsi="Arial"/>
          <w:b/>
          <w:bCs/>
          <w:color w:val="1F4E78"/>
          <w:sz w:val="32"/>
          <w:szCs w:val="32"/>
        </w:rPr>
        <w:t xml:space="preserve">Introducción</w:t>
      </w:r>
    </w:p>
    <w:p>
      <w:pPr>
        <w:spacing w:after="160" w:line="300" w:lineRule="auto"/>
        <w:jc w:val="both"/>
      </w:pPr>
      <w:r>
        <w:rPr>
          <w:rFonts w:ascii="Arial" w:cs="Arial" w:eastAsia="Arial" w:hAnsi="Arial"/>
          <w:color w:val="212529"/>
          <w:sz w:val="21"/>
          <w:szCs w:val="21"/>
        </w:rPr>
        <w:t xml:space="preserve">El presente documento consolida la documentación técnica del proyecto SafeTag QR — Sistema de Asistencia en Emergencias, desarrollado por el equipo para la asignatura de Desarrollo Web, correspondiente al repositorio "Modulo-4-Desarrollo-Web" de la Universidad Dr. Andrés Bello (UNAB). SafeTag QR es una plataforma que permite registrar información personal, médica y de contacto de emergencia, generando un código QR único que puede colocarse en una pulsera, llavero o collar. Al escanear el código en una situación de emergencia, cualquier persona puede acceder a esa información desde su teléfono, sin necesidad de una cuenta ni de una conexión especial.</w:t>
      </w:r>
    </w:p>
    <w:p>
      <w:pPr>
        <w:spacing w:after="160" w:line="300" w:lineRule="auto"/>
        <w:jc w:val="both"/>
      </w:pPr>
      <w:r>
        <w:rPr>
          <w:rFonts w:ascii="Arial" w:cs="Arial" w:eastAsia="Arial" w:hAnsi="Arial"/>
          <w:color w:val="212529"/>
          <w:sz w:val="21"/>
          <w:szCs w:val="21"/>
        </w:rPr>
        <w:t xml:space="preserve">El prototipo entregado en el Módulo 4 es completamente frontend: usa HTML5, CSS3 y JavaScript vanilla, y simula el almacenamiento de datos mediante localStorage del navegador. Esta decisión de diseño fue adecuada para validar el flujo completo del producto (registro, generación del QR y vista pública de emergencia) sin la complejidad de un servidor, pero introduce una limitación real: el código QR generado solo funciona en el mismo navegador y computadora donde se creó el registro.</w:t>
      </w:r>
    </w:p>
    <w:p>
      <w:pPr>
        <w:spacing w:after="160" w:line="300" w:lineRule="auto"/>
        <w:jc w:val="both"/>
      </w:pPr>
      <w:r>
        <w:rPr>
          <w:rFonts w:ascii="Arial" w:cs="Arial" w:eastAsia="Arial" w:hAnsi="Arial"/>
          <w:color w:val="212529"/>
          <w:sz w:val="21"/>
          <w:szCs w:val="21"/>
        </w:rPr>
        <w:t xml:space="preserve">Este documento tiene tres propósitos. Primero, documentar el desarrollo y la arquitectura del proyecto actual. Segundo, servir como manual de usuario paso a paso para preparar el entorno de trabajo de un Back-End con Node.js, Express.js y PostgreSQL, que es la tecnología seleccionada por el equipo para dar continuidad al proyecto en el Módulo 5. Tercero, reunir información complementaria sobre cada una de las tecnologías involucradas, tanto las ya utilizadas en el Módulo 4 como las que se incorporarán en la siguiente fase.</w:t>
      </w:r>
    </w:p>
    <w:p>
      <w:pPr>
        <w:pStyle w:val="Heading1"/>
      </w:pPr>
      <w:r>
        <w:rPr>
          <w:rFonts w:ascii="Arial" w:cs="Arial" w:eastAsia="Arial" w:hAnsi="Arial"/>
          <w:b/>
          <w:bCs/>
          <w:color w:val="1F4E78"/>
          <w:sz w:val="32"/>
          <w:szCs w:val="32"/>
        </w:rPr>
        <w:t xml:space="preserve">Desarrollo</w:t>
      </w:r>
    </w:p>
    <w:p>
      <w:pPr>
        <w:pStyle w:val="Heading2"/>
      </w:pPr>
      <w:r>
        <w:rPr>
          <w:rFonts w:ascii="Arial" w:cs="Arial" w:eastAsia="Arial" w:hAnsi="Arial"/>
          <w:b/>
          <w:bCs/>
          <w:color w:val="2E75B6"/>
          <w:sz w:val="25"/>
          <w:szCs w:val="25"/>
        </w:rPr>
        <w:t xml:space="preserve">1. Descripción general del proyecto — SafeTag QR</w:t>
      </w:r>
    </w:p>
    <w:p>
      <w:pPr>
        <w:spacing w:after="160" w:line="300" w:lineRule="auto"/>
        <w:jc w:val="both"/>
      </w:pPr>
      <w:r>
        <w:rPr>
          <w:rFonts w:ascii="Arial" w:cs="Arial" w:eastAsia="Arial" w:hAnsi="Arial"/>
          <w:color w:val="212529"/>
          <w:sz w:val="21"/>
          <w:szCs w:val="21"/>
        </w:rPr>
        <w:t xml:space="preserve">SafeTag QR resuelve un problema concreto: en una emergencia, los primeros minutos son críticos y muchas veces nadie sabe el tipo de sangre, las alergias o a quién llamar. El sistema traslada esa información a un código QR físico que la persona lleva consigo. El flujo se compone de tres momentos:</w:t>
      </w:r>
    </w:p>
    <w:p>
      <w:pPr>
        <w:pStyle w:val="ListParagraph"/>
        <w:numPr>
          <w:ilvl w:val="0"/>
          <w:numId w:val="2"/>
        </w:numPr>
        <w:spacing w:after="90"/>
      </w:pPr>
      <w:r>
        <w:rPr>
          <w:rFonts w:ascii="Arial" w:cs="Arial" w:eastAsia="Arial" w:hAnsi="Arial"/>
          <w:color w:val="212529"/>
          <w:sz w:val="21"/>
          <w:szCs w:val="21"/>
        </w:rPr>
        <w:t xml:space="preserve">Registro: la persona completa un formulario con datos personales, perfil médico y hasta tres contactos de emergencia.</w:t>
      </w:r>
    </w:p>
    <w:p>
      <w:pPr>
        <w:pStyle w:val="ListParagraph"/>
        <w:numPr>
          <w:ilvl w:val="0"/>
          <w:numId w:val="2"/>
        </w:numPr>
        <w:spacing w:after="90"/>
      </w:pPr>
      <w:r>
        <w:rPr>
          <w:rFonts w:ascii="Arial" w:cs="Arial" w:eastAsia="Arial" w:hAnsi="Arial"/>
          <w:color w:val="212529"/>
          <w:sz w:val="21"/>
          <w:szCs w:val="21"/>
        </w:rPr>
        <w:t xml:space="preserve">Generación del QR: al finalizar el registro se genera un identificador único (UUID) y un código QR que apunta a la vista pública del perfil.</w:t>
      </w:r>
    </w:p>
    <w:p>
      <w:pPr>
        <w:pStyle w:val="ListParagraph"/>
        <w:numPr>
          <w:ilvl w:val="0"/>
          <w:numId w:val="2"/>
        </w:numPr>
        <w:spacing w:after="90"/>
      </w:pPr>
      <w:r>
        <w:rPr>
          <w:rFonts w:ascii="Arial" w:cs="Arial" w:eastAsia="Arial" w:hAnsi="Arial"/>
          <w:color w:val="212529"/>
          <w:sz w:val="21"/>
          <w:szCs w:val="21"/>
        </w:rPr>
        <w:t xml:space="preserve">Consulta en emergencia: cualquier persona que escanee el QR accede a una página pública con los datos relevantes y botones de llamada directa a los contactos.</w:t>
      </w:r>
    </w:p>
    <w:p>
      <w:pPr>
        <w:spacing w:after="160" w:line="300" w:lineRule="auto"/>
        <w:jc w:val="both"/>
      </w:pPr>
      <w:r>
        <w:rPr>
          <w:rFonts w:ascii="Arial" w:cs="Arial" w:eastAsia="Arial" w:hAnsi="Arial"/>
          <w:color w:val="212529"/>
          <w:sz w:val="21"/>
          <w:szCs w:val="21"/>
        </w:rPr>
        <w:t xml:space="preserve">El repositorio del Módulo 4 contiene las páginas index.html (landing), como-funciona.html, historias.html, registro.html (formulario y generación del QR) y perfil.html (vista pública de emergencia), además de login.html y panel.html, que están planificadas para el flujo privado y aún en desarrollo.</w:t>
      </w:r>
    </w:p>
    <w:p>
      <w:pPr>
        <w:pStyle w:val="Heading2"/>
      </w:pPr>
      <w:r>
        <w:rPr>
          <w:rFonts w:ascii="Arial" w:cs="Arial" w:eastAsia="Arial" w:hAnsi="Arial"/>
          <w:b/>
          <w:bCs/>
          <w:color w:val="2E75B6"/>
          <w:sz w:val="25"/>
          <w:szCs w:val="25"/>
        </w:rPr>
        <w:t xml:space="preserve">2. Tecnologías utilizadas en el Módulo 4</w:t>
      </w:r>
    </w:p>
    <w:p>
      <w:pPr>
        <w:spacing w:after="160" w:line="300" w:lineRule="auto"/>
        <w:jc w:val="both"/>
      </w:pPr>
      <w:r>
        <w:rPr>
          <w:rFonts w:ascii="Arial" w:cs="Arial" w:eastAsia="Arial" w:hAnsi="Arial"/>
          <w:color w:val="212529"/>
          <w:sz w:val="21"/>
          <w:szCs w:val="21"/>
        </w:rPr>
        <w:t xml:space="preserve">Tal como se documenta en el README del repositorio, el Módulo 4 es un proyecto 100% frontend: no requiere servidor, base de datos ni instalación de dependencias.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800"/>
            <w:shd w:fill="1F4E78" w:val="clear"/>
            <w:tcMar>
              <w:top w:type="dxa" w:w="90"/>
              <w:left w:type="dxa" w:w="130"/>
              <w:bottom w:type="dxa" w:w="90"/>
              <w:right w:type="dxa" w:w="130"/>
            </w:tcMar>
          </w:tcPr>
          <w:p>
            <w:pPr>
              <w:spacing w:after="0"/>
            </w:pPr>
            <w:r>
              <w:rPr>
                <w:rFonts w:ascii="Arial" w:cs="Arial" w:eastAsia="Arial" w:hAnsi="Arial"/>
                <w:b/>
                <w:bCs/>
                <w:color w:val="FFFFFF"/>
                <w:sz w:val="19"/>
                <w:szCs w:val="19"/>
              </w:rPr>
              <w:t xml:space="preserve">Categoría</w:t>
            </w:r>
          </w:p>
        </w:tc>
        <w:tc>
          <w:tcPr>
            <w:tcW w:type="dxa" w:w="6550"/>
            <w:shd w:fill="1F4E78" w:val="clear"/>
            <w:tcMar>
              <w:top w:type="dxa" w:w="90"/>
              <w:left w:type="dxa" w:w="130"/>
              <w:bottom w:type="dxa" w:w="90"/>
              <w:right w:type="dxa" w:w="130"/>
            </w:tcMar>
          </w:tcPr>
          <w:p>
            <w:pPr>
              <w:spacing w:after="0"/>
            </w:pPr>
            <w:r>
              <w:rPr>
                <w:rFonts w:ascii="Arial" w:cs="Arial" w:eastAsia="Arial" w:hAnsi="Arial"/>
                <w:b/>
                <w:bCs/>
                <w:color w:val="FFFFFF"/>
                <w:sz w:val="19"/>
                <w:szCs w:val="19"/>
              </w:rPr>
              <w:t xml:space="preserve">Tecnología y uso</w:t>
            </w:r>
          </w:p>
        </w:tc>
      </w:tr>
      <w:tr>
        <w:tc>
          <w:tcPr>
            <w:tcW w:type="dxa" w:w="2800"/>
            <w:shd w:fill="FFFFFF" w:val="clear"/>
            <w:tcMar>
              <w:top w:type="dxa" w:w="90"/>
              <w:left w:type="dxa" w:w="130"/>
              <w:bottom w:type="dxa" w:w="90"/>
              <w:right w:type="dxa" w:w="130"/>
            </w:tcMar>
          </w:tcPr>
          <w:p>
            <w:pPr>
              <w:spacing w:after="0"/>
            </w:pPr>
            <w:r>
              <w:rPr>
                <w:rFonts w:ascii="Arial" w:cs="Arial" w:eastAsia="Arial" w:hAnsi="Arial"/>
                <w:b w:val="false"/>
                <w:bCs w:val="false"/>
                <w:color w:val="212529"/>
                <w:sz w:val="19"/>
                <w:szCs w:val="19"/>
              </w:rPr>
              <w:t xml:space="preserve">Estructura</w:t>
            </w:r>
          </w:p>
        </w:tc>
        <w:tc>
          <w:tcPr>
            <w:tcW w:type="dxa" w:w="6550"/>
            <w:shd w:fill="FFFFFF" w:val="clear"/>
            <w:tcMar>
              <w:top w:type="dxa" w:w="90"/>
              <w:left w:type="dxa" w:w="130"/>
              <w:bottom w:type="dxa" w:w="90"/>
              <w:right w:type="dxa" w:w="130"/>
            </w:tcMar>
          </w:tcPr>
          <w:p>
            <w:pPr>
              <w:spacing w:after="0"/>
            </w:pPr>
            <w:r>
              <w:rPr>
                <w:rFonts w:ascii="Arial" w:cs="Arial" w:eastAsia="Arial" w:hAnsi="Arial"/>
                <w:b w:val="false"/>
                <w:bCs w:val="false"/>
                <w:color w:val="212529"/>
                <w:sz w:val="19"/>
                <w:szCs w:val="19"/>
              </w:rPr>
              <w:t xml:space="preserve">HTML5 en todas las páginas del sitio</w:t>
            </w:r>
          </w:p>
        </w:tc>
      </w:tr>
      <w:tr>
        <w:tc>
          <w:tcPr>
            <w:tcW w:type="dxa" w:w="2800"/>
            <w:shd w:fill="FFFFFF" w:val="clear"/>
            <w:tcMar>
              <w:top w:type="dxa" w:w="90"/>
              <w:left w:type="dxa" w:w="130"/>
              <w:bottom w:type="dxa" w:w="90"/>
              <w:right w:type="dxa" w:w="130"/>
            </w:tcMar>
          </w:tcPr>
          <w:p>
            <w:pPr>
              <w:spacing w:after="0"/>
            </w:pPr>
            <w:r>
              <w:rPr>
                <w:rFonts w:ascii="Arial" w:cs="Arial" w:eastAsia="Arial" w:hAnsi="Arial"/>
                <w:b w:val="false"/>
                <w:bCs w:val="false"/>
                <w:color w:val="212529"/>
                <w:sz w:val="19"/>
                <w:szCs w:val="19"/>
              </w:rPr>
              <w:t xml:space="preserve">Estilos</w:t>
            </w:r>
          </w:p>
        </w:tc>
        <w:tc>
          <w:tcPr>
            <w:tcW w:type="dxa" w:w="6550"/>
            <w:shd w:fill="FFFFFF" w:val="clear"/>
            <w:tcMar>
              <w:top w:type="dxa" w:w="90"/>
              <w:left w:type="dxa" w:w="130"/>
              <w:bottom w:type="dxa" w:w="90"/>
              <w:right w:type="dxa" w:w="130"/>
            </w:tcMar>
          </w:tcPr>
          <w:p>
            <w:pPr>
              <w:spacing w:after="0"/>
            </w:pPr>
            <w:r>
              <w:rPr>
                <w:rFonts w:ascii="Arial" w:cs="Arial" w:eastAsia="Arial" w:hAnsi="Arial"/>
                <w:b w:val="false"/>
                <w:bCs w:val="false"/>
                <w:color w:val="212529"/>
                <w:sz w:val="19"/>
                <w:szCs w:val="19"/>
              </w:rPr>
              <w:t xml:space="preserve">CSS3 con variables personalizadas; sistema de diseño centralizado en styles.css</w:t>
            </w:r>
          </w:p>
        </w:tc>
      </w:tr>
      <w:tr>
        <w:tc>
          <w:tcPr>
            <w:tcW w:type="dxa" w:w="2800"/>
            <w:shd w:fill="FFFFFF" w:val="clear"/>
            <w:tcMar>
              <w:top w:type="dxa" w:w="90"/>
              <w:left w:type="dxa" w:w="130"/>
              <w:bottom w:type="dxa" w:w="90"/>
              <w:right w:type="dxa" w:w="130"/>
            </w:tcMar>
          </w:tcPr>
          <w:p>
            <w:pPr>
              <w:spacing w:after="0"/>
            </w:pPr>
            <w:r>
              <w:rPr>
                <w:rFonts w:ascii="Arial" w:cs="Arial" w:eastAsia="Arial" w:hAnsi="Arial"/>
                <w:b w:val="false"/>
                <w:bCs w:val="false"/>
                <w:color w:val="212529"/>
                <w:sz w:val="19"/>
                <w:szCs w:val="19"/>
              </w:rPr>
              <w:t xml:space="preserve">Lógica</w:t>
            </w:r>
          </w:p>
        </w:tc>
        <w:tc>
          <w:tcPr>
            <w:tcW w:type="dxa" w:w="6550"/>
            <w:shd w:fill="FFFFFF" w:val="clear"/>
            <w:tcMar>
              <w:top w:type="dxa" w:w="90"/>
              <w:left w:type="dxa" w:w="130"/>
              <w:bottom w:type="dxa" w:w="90"/>
              <w:right w:type="dxa" w:w="130"/>
            </w:tcMar>
          </w:tcPr>
          <w:p>
            <w:pPr>
              <w:spacing w:after="0"/>
            </w:pPr>
            <w:r>
              <w:rPr>
                <w:rFonts w:ascii="Arial" w:cs="Arial" w:eastAsia="Arial" w:hAnsi="Arial"/>
                <w:b w:val="false"/>
                <w:bCs w:val="false"/>
                <w:color w:val="212529"/>
                <w:sz w:val="19"/>
                <w:szCs w:val="19"/>
              </w:rPr>
              <w:t xml:space="preserve">JavaScript vanilla (ES6+) para validación, almacenamiento, generación de QR y efectos de interfaz</w:t>
            </w:r>
          </w:p>
        </w:tc>
      </w:tr>
      <w:tr>
        <w:tc>
          <w:tcPr>
            <w:tcW w:type="dxa" w:w="2800"/>
            <w:shd w:fill="FFFFFF" w:val="clear"/>
            <w:tcMar>
              <w:top w:type="dxa" w:w="90"/>
              <w:left w:type="dxa" w:w="130"/>
              <w:bottom w:type="dxa" w:w="90"/>
              <w:right w:type="dxa" w:w="130"/>
            </w:tcMar>
          </w:tcPr>
          <w:p>
            <w:pPr>
              <w:spacing w:after="0"/>
            </w:pPr>
            <w:r>
              <w:rPr>
                <w:rFonts w:ascii="Arial" w:cs="Arial" w:eastAsia="Arial" w:hAnsi="Arial"/>
                <w:b w:val="false"/>
                <w:bCs w:val="false"/>
                <w:color w:val="212529"/>
                <w:sz w:val="19"/>
                <w:szCs w:val="19"/>
              </w:rPr>
              <w:t xml:space="preserve">Almacenamiento</w:t>
            </w:r>
          </w:p>
        </w:tc>
        <w:tc>
          <w:tcPr>
            <w:tcW w:type="dxa" w:w="6550"/>
            <w:shd w:fill="FFFFFF" w:val="clear"/>
            <w:tcMar>
              <w:top w:type="dxa" w:w="90"/>
              <w:left w:type="dxa" w:w="130"/>
              <w:bottom w:type="dxa" w:w="90"/>
              <w:right w:type="dxa" w:w="130"/>
            </w:tcMar>
          </w:tcPr>
          <w:p>
            <w:pPr>
              <w:spacing w:after="0"/>
            </w:pPr>
            <w:r>
              <w:rPr>
                <w:rFonts w:ascii="Arial" w:cs="Arial" w:eastAsia="Arial" w:hAnsi="Arial"/>
                <w:b w:val="false"/>
                <w:bCs w:val="false"/>
                <w:color w:val="212529"/>
                <w:sz w:val="19"/>
                <w:szCs w:val="19"/>
              </w:rPr>
              <w:t xml:space="preserve">localStorage del navegador, usado para simular la base de datos del prototipo</w:t>
            </w:r>
          </w:p>
        </w:tc>
      </w:tr>
      <w:tr>
        <w:tc>
          <w:tcPr>
            <w:tcW w:type="dxa" w:w="2800"/>
            <w:shd w:fill="FFFFFF" w:val="clear"/>
            <w:tcMar>
              <w:top w:type="dxa" w:w="90"/>
              <w:left w:type="dxa" w:w="130"/>
              <w:bottom w:type="dxa" w:w="90"/>
              <w:right w:type="dxa" w:w="130"/>
            </w:tcMar>
          </w:tcPr>
          <w:p>
            <w:pPr>
              <w:spacing w:after="0"/>
            </w:pPr>
            <w:r>
              <w:rPr>
                <w:rFonts w:ascii="Arial" w:cs="Arial" w:eastAsia="Arial" w:hAnsi="Arial"/>
                <w:b w:val="false"/>
                <w:bCs w:val="false"/>
                <w:color w:val="212529"/>
                <w:sz w:val="19"/>
                <w:szCs w:val="19"/>
              </w:rPr>
              <w:t xml:space="preserve">Generación de QR</w:t>
            </w:r>
          </w:p>
        </w:tc>
        <w:tc>
          <w:tcPr>
            <w:tcW w:type="dxa" w:w="6550"/>
            <w:shd w:fill="FFFFFF" w:val="clear"/>
            <w:tcMar>
              <w:top w:type="dxa" w:w="90"/>
              <w:left w:type="dxa" w:w="130"/>
              <w:bottom w:type="dxa" w:w="90"/>
              <w:right w:type="dxa" w:w="130"/>
            </w:tcMar>
          </w:tcPr>
          <w:p>
            <w:pPr>
              <w:spacing w:after="0"/>
            </w:pPr>
            <w:r>
              <w:rPr>
                <w:rFonts w:ascii="Arial" w:cs="Arial" w:eastAsia="Arial" w:hAnsi="Arial"/>
                <w:b w:val="false"/>
                <w:bCs w:val="false"/>
                <w:color w:val="212529"/>
                <w:sz w:val="19"/>
                <w:szCs w:val="19"/>
              </w:rPr>
              <w:t xml:space="preserve">qrcode.js, cargada vía CDN, sin necesidad de instalación</w:t>
            </w:r>
          </w:p>
        </w:tc>
      </w:tr>
      <w:tr>
        <w:tc>
          <w:tcPr>
            <w:tcW w:type="dxa" w:w="2800"/>
            <w:shd w:fill="FFFFFF" w:val="clear"/>
            <w:tcMar>
              <w:top w:type="dxa" w:w="90"/>
              <w:left w:type="dxa" w:w="130"/>
              <w:bottom w:type="dxa" w:w="90"/>
              <w:right w:type="dxa" w:w="130"/>
            </w:tcMar>
          </w:tcPr>
          <w:p>
            <w:pPr>
              <w:spacing w:after="0"/>
            </w:pPr>
            <w:r>
              <w:rPr>
                <w:rFonts w:ascii="Arial" w:cs="Arial" w:eastAsia="Arial" w:hAnsi="Arial"/>
                <w:b w:val="false"/>
                <w:bCs w:val="false"/>
                <w:color w:val="212529"/>
                <w:sz w:val="19"/>
                <w:szCs w:val="19"/>
              </w:rPr>
              <w:t xml:space="preserve">Animaciones</w:t>
            </w:r>
          </w:p>
        </w:tc>
        <w:tc>
          <w:tcPr>
            <w:tcW w:type="dxa" w:w="6550"/>
            <w:shd w:fill="FFFFFF" w:val="clear"/>
            <w:tcMar>
              <w:top w:type="dxa" w:w="90"/>
              <w:left w:type="dxa" w:w="130"/>
              <w:bottom w:type="dxa" w:w="90"/>
              <w:right w:type="dxa" w:w="130"/>
            </w:tcMar>
          </w:tcPr>
          <w:p>
            <w:pPr>
              <w:spacing w:after="0"/>
            </w:pPr>
            <w:r>
              <w:rPr>
                <w:rFonts w:ascii="Arial" w:cs="Arial" w:eastAsia="Arial" w:hAnsi="Arial"/>
                <w:b w:val="false"/>
                <w:bCs w:val="false"/>
                <w:color w:val="212529"/>
                <w:sz w:val="19"/>
                <w:szCs w:val="19"/>
              </w:rPr>
              <w:t xml:space="preserve">Bundles HTML/CSS/JS autónomos embebidos mediante &lt;iframe&gt;</w:t>
            </w:r>
          </w:p>
        </w:tc>
      </w:tr>
      <w:tr>
        <w:tc>
          <w:tcPr>
            <w:tcW w:type="dxa" w:w="2800"/>
            <w:shd w:fill="FFFFFF" w:val="clear"/>
            <w:tcMar>
              <w:top w:type="dxa" w:w="90"/>
              <w:left w:type="dxa" w:w="130"/>
              <w:bottom w:type="dxa" w:w="90"/>
              <w:right w:type="dxa" w:w="130"/>
            </w:tcMar>
          </w:tcPr>
          <w:p>
            <w:pPr>
              <w:spacing w:after="0"/>
            </w:pPr>
            <w:r>
              <w:rPr>
                <w:rFonts w:ascii="Arial" w:cs="Arial" w:eastAsia="Arial" w:hAnsi="Arial"/>
                <w:b w:val="false"/>
                <w:bCs w:val="false"/>
                <w:color w:val="212529"/>
                <w:sz w:val="19"/>
                <w:szCs w:val="19"/>
              </w:rPr>
              <w:t xml:space="preserve">Control de versiones</w:t>
            </w:r>
          </w:p>
        </w:tc>
        <w:tc>
          <w:tcPr>
            <w:tcW w:type="dxa" w:w="6550"/>
            <w:shd w:fill="FFFFFF" w:val="clear"/>
            <w:tcMar>
              <w:top w:type="dxa" w:w="90"/>
              <w:left w:type="dxa" w:w="130"/>
              <w:bottom w:type="dxa" w:w="90"/>
              <w:right w:type="dxa" w:w="130"/>
            </w:tcMar>
          </w:tcPr>
          <w:p>
            <w:pPr>
              <w:spacing w:after="0"/>
            </w:pPr>
            <w:r>
              <w:rPr>
                <w:rFonts w:ascii="Arial" w:cs="Arial" w:eastAsia="Arial" w:hAnsi="Arial"/>
                <w:b w:val="false"/>
                <w:bCs w:val="false"/>
                <w:color w:val="212529"/>
                <w:sz w:val="19"/>
                <w:szCs w:val="19"/>
              </w:rPr>
              <w:t xml:space="preserve">Git y GitHub para colaboración y entrega del proyecto</w:t>
            </w:r>
          </w:p>
        </w:tc>
      </w:tr>
    </w:tbl>
    <w:p>
      <w:pPr>
        <w:spacing w:after="160" w:line="300" w:lineRule="auto"/>
        <w:jc w:val="both"/>
      </w:pPr>
      <w:r>
        <w:rPr>
          <w:rFonts w:ascii="Arial" w:cs="Arial" w:eastAsia="Arial" w:hAnsi="Arial"/>
          <w:color w:val="212529"/>
          <w:sz w:val="21"/>
          <w:szCs w:val="21"/>
        </w:rPr>
        <w:t xml:space="preserve"/>
      </w:r>
    </w:p>
    <w:p>
      <w:pPr>
        <w:spacing w:after="160" w:line="300" w:lineRule="auto"/>
        <w:jc w:val="both"/>
      </w:pPr>
      <w:r>
        <w:rPr>
          <w:rFonts w:ascii="Arial" w:cs="Arial" w:eastAsia="Arial" w:hAnsi="Arial"/>
          <w:color w:val="212529"/>
          <w:sz w:val="21"/>
          <w:szCs w:val="21"/>
        </w:rPr>
        <w:t xml:space="preserve">El sistema de seguridad del prototipo se basa en un token UUID (crypto.randomUUID()) que identifica cada perfil. Como el UUID tiene 32 caracteres hexadecimales aleatorios, es prácticamente imposible de adivinar o enumerar, por lo que la URL del perfil (perfil.html?id=UUID) solo es accesible por quien posea físicamente el código QR. Además, todos los datos que se insertan en el DOM pasan por una función de escape (escapeHTML) que neutraliza caracteres peligrosos y previene ataques de tipo XSS.</w:t>
      </w:r>
    </w:p>
    <w:p>
      <w:pPr>
        <w:pStyle w:val="Heading2"/>
      </w:pPr>
      <w:r>
        <w:rPr>
          <w:rFonts w:ascii="Arial" w:cs="Arial" w:eastAsia="Arial" w:hAnsi="Arial"/>
          <w:b/>
          <w:bCs/>
          <w:color w:val="2E75B6"/>
          <w:sz w:val="25"/>
          <w:szCs w:val="25"/>
        </w:rPr>
        <w:t xml:space="preserve">3. Limitaciones del prototipo actual</w:t>
      </w:r>
    </w:p>
    <w:p>
      <w:pPr>
        <w:spacing w:after="160" w:line="300" w:lineRule="auto"/>
        <w:jc w:val="both"/>
      </w:pPr>
      <w:r>
        <w:rPr>
          <w:rFonts w:ascii="Arial" w:cs="Arial" w:eastAsia="Arial" w:hAnsi="Arial"/>
          <w:color w:val="212529"/>
          <w:sz w:val="21"/>
          <w:szCs w:val="21"/>
        </w:rPr>
        <w:t xml:space="preserve">El propio equipo documentó una limitación central del prototipo: al abrirse con el protocolo file:// y guardar los datos en el localStorage de un navegador específico, el código QR generado solo puede escanearse correctamente desde la misma computadora donde se hizo el registro. Esto es aceptable para una demostración académica, pero no para un producto real, en el que el QR debe funcionar desde cualquier dispositivo, en cualquier lugar.</w:t>
      </w:r>
    </w:p>
    <w:p>
      <w:pPr>
        <w:pStyle w:val="Heading2"/>
      </w:pPr>
      <w:r>
        <w:rPr>
          <w:rFonts w:ascii="Arial" w:cs="Arial" w:eastAsia="Arial" w:hAnsi="Arial"/>
          <w:b/>
          <w:bCs/>
          <w:color w:val="2E75B6"/>
          <w:sz w:val="25"/>
          <w:szCs w:val="25"/>
        </w:rPr>
        <w:t xml:space="preserve">4. Transición al Back-End — Proyecto final del Módulo 5</w:t>
      </w:r>
    </w:p>
    <w:p>
      <w:pPr>
        <w:spacing w:after="160" w:line="300" w:lineRule="auto"/>
        <w:jc w:val="both"/>
      </w:pPr>
      <w:r>
        <w:rPr>
          <w:rFonts w:ascii="Arial" w:cs="Arial" w:eastAsia="Arial" w:hAnsi="Arial"/>
          <w:color w:val="212529"/>
          <w:sz w:val="21"/>
          <w:szCs w:val="21"/>
        </w:rPr>
        <w:t xml:space="preserve">Para superar esa limitación, el equipo decidió incorporar en el Módulo 5 una capa de Back-End construida con Node.js y Express.js, respaldada por PostgreSQL como motor de base de datos relacional. Esta decisión reemplaza el localStorage del navegador por una base de datos real y centralizada: los perfiles dejan de vivir en un navegador específico y pasan a vivir en tablas relacionales alojadas en un servidor, de modo que el QR generado funcione sin importar el dispositivo que lo escanee.</w:t>
      </w:r>
    </w:p>
    <w:p>
      <w:pPr>
        <w:pBdr>
          <w:top w:val="dashed" w:color="A6A6A6" w:sz="4" w:space="4"/>
          <w:bottom w:val="dashed" w:color="A6A6A6" w:sz="4" w:space="4"/>
          <w:left w:val="dashed" w:color="A6A6A6" w:sz="4" w:space="4"/>
          <w:right w:val="dashed" w:color="A6A6A6" w:sz="4" w:space="4"/>
        </w:pBdr>
        <w:spacing w:after="60" w:before="160"/>
        <w:jc w:val="center"/>
      </w:pPr>
      <w:r>
        <w:rPr>
          <w:rFonts w:ascii="Arial" w:cs="Arial" w:eastAsia="Arial" w:hAnsi="Arial"/>
          <w:i/>
          <w:iCs/>
          <w:color w:val="808080"/>
          <w:sz w:val="20"/>
          <w:szCs w:val="20"/>
        </w:rPr>
        <w:t xml:space="preserve">[ 📷 FIGURA: diagrama de evolución de la arquitectura — de localStorage a Back-End con PostgreSQL ]</w:t>
      </w:r>
    </w:p>
    <w:p>
      <w:pPr>
        <w:spacing w:after="260" w:before="60"/>
        <w:jc w:val="center"/>
      </w:pPr>
      <w:r>
        <w:rPr>
          <w:rFonts w:ascii="Arial" w:cs="Arial" w:eastAsia="Arial" w:hAnsi="Arial"/>
          <w:i/>
          <w:iCs/>
          <w:color w:val="6C757D"/>
          <w:sz w:val="18"/>
          <w:szCs w:val="18"/>
        </w:rPr>
        <w:t xml:space="preserve">Figura 1. Evolución de la arquitectura propuesta: de almacenamiento local a un Back-End con base de datos PostgreSQL</w:t>
      </w:r>
    </w:p>
    <w:p>
      <w:pPr>
        <w:spacing w:after="160" w:line="300" w:lineRule="auto"/>
        <w:jc w:val="both"/>
      </w:pPr>
      <w:r>
        <w:rPr>
          <w:rFonts w:ascii="Arial" w:cs="Arial" w:eastAsia="Arial" w:hAnsi="Arial"/>
          <w:color w:val="212529"/>
          <w:sz w:val="21"/>
          <w:szCs w:val="21"/>
        </w:rPr>
        <w:t xml:space="preserve">La elección de Node.js, Express y PostgreSQL responde a que Node.js y Express permiten mantener JavaScript como único lenguaje en todo el proyecto (frontend y backend), a que PostgreSQL es un sistema de bases de datos relacional robusto, gratuito y de código abierto, ideal para modelar de forma estructurada entidades como cuentas de usuario, pulseras, perfiles y contactos de emergencia, y a que el equipo puede administrar la base de datos directamente (localmente o en un servicio en la nube) sin depender de un proveedor cerrado. El servidor Express se conecta a PostgreSQL mediante la librería oficial pg (node-postgres), usando un pool de conexiones para manejar múltiples solicitudes de forma eficiente.</w:t>
      </w:r>
    </w:p>
    <w:p>
      <w:pPr>
        <w:pStyle w:val="Heading2"/>
      </w:pPr>
      <w:r>
        <w:rPr>
          <w:rFonts w:ascii="Arial" w:cs="Arial" w:eastAsia="Arial" w:hAnsi="Arial"/>
          <w:b/>
          <w:bCs/>
          <w:color w:val="2E75B6"/>
          <w:sz w:val="25"/>
          <w:szCs w:val="25"/>
        </w:rPr>
        <w:t xml:space="preserve">5. Alcance técnico propuesto para el Back-End</w:t>
      </w:r>
    </w:p>
    <w:p>
      <w:pPr>
        <w:pStyle w:val="ListParagraph"/>
        <w:numPr>
          <w:ilvl w:val="0"/>
          <w:numId w:val="2"/>
        </w:numPr>
        <w:spacing w:after="90"/>
      </w:pPr>
      <w:r>
        <w:rPr>
          <w:rFonts w:ascii="Arial" w:cs="Arial" w:eastAsia="Arial" w:hAnsi="Arial"/>
          <w:color w:val="212529"/>
          <w:sz w:val="21"/>
          <w:szCs w:val="21"/>
        </w:rPr>
        <w:t xml:space="preserve">API REST construida con Express.js para exponer operaciones de registro, consulta de perfil y gestión de contactos de emergencia.</w:t>
      </w:r>
    </w:p>
    <w:p>
      <w:pPr>
        <w:pStyle w:val="ListParagraph"/>
        <w:numPr>
          <w:ilvl w:val="0"/>
          <w:numId w:val="2"/>
        </w:numPr>
        <w:spacing w:after="90"/>
      </w:pPr>
      <w:r>
        <w:rPr>
          <w:rFonts w:ascii="Arial" w:cs="Arial" w:eastAsia="Arial" w:hAnsi="Arial"/>
          <w:color w:val="212529"/>
          <w:sz w:val="21"/>
          <w:szCs w:val="21"/>
        </w:rPr>
        <w:t xml:space="preserve">Base de datos PostgreSQL con un esquema normalizado de cuatro tablas — usuarios, pulseras, perfiles y contactos_emergencia —, definido mediante un script SQL de esquema (schema.sql).</w:t>
      </w:r>
    </w:p>
    <w:p>
      <w:pPr>
        <w:pStyle w:val="ListParagraph"/>
        <w:numPr>
          <w:ilvl w:val="0"/>
          <w:numId w:val="2"/>
        </w:numPr>
        <w:spacing w:after="90"/>
      </w:pPr>
      <w:r>
        <w:rPr>
          <w:rFonts w:ascii="Arial" w:cs="Arial" w:eastAsia="Arial" w:hAnsi="Arial"/>
          <w:color w:val="212529"/>
          <w:sz w:val="21"/>
          <w:szCs w:val="21"/>
        </w:rPr>
        <w:t xml:space="preserve">Una cuenta puede administrar varias pulseras y cada pulsera tiene su propio perfil; por ejemplo, una madre registra la pulsera de su hijo y la suya propia.</w:t>
      </w:r>
    </w:p>
    <w:p>
      <w:pPr>
        <w:pStyle w:val="ListParagraph"/>
        <w:numPr>
          <w:ilvl w:val="0"/>
          <w:numId w:val="2"/>
        </w:numPr>
        <w:spacing w:after="90"/>
      </w:pPr>
      <w:r>
        <w:rPr>
          <w:rFonts w:ascii="Arial" w:cs="Arial" w:eastAsia="Arial" w:hAnsi="Arial"/>
          <w:color w:val="212529"/>
          <w:sz w:val="21"/>
          <w:szCs w:val="21"/>
        </w:rPr>
        <w:t xml:space="preserve">El token UUID de cada pulsera lo genera el servidor al crear la pulsera (ya no el navegador, como en el prototipo del Módulo 4).</w:t>
      </w:r>
    </w:p>
    <w:p>
      <w:pPr>
        <w:pStyle w:val="ListParagraph"/>
        <w:numPr>
          <w:ilvl w:val="0"/>
          <w:numId w:val="2"/>
        </w:numPr>
        <w:spacing w:after="90"/>
      </w:pPr>
      <w:r>
        <w:rPr>
          <w:rFonts w:ascii="Arial" w:cs="Arial" w:eastAsia="Arial" w:hAnsi="Arial"/>
          <w:color w:val="212529"/>
          <w:sz w:val="21"/>
          <w:szCs w:val="21"/>
        </w:rPr>
        <w:t xml:space="preserve">Contraseñas cifradas con bcrypt antes de almacenarse en la base de datos.</w:t>
      </w:r>
    </w:p>
    <w:p>
      <w:pPr>
        <w:pStyle w:val="ListParagraph"/>
        <w:numPr>
          <w:ilvl w:val="0"/>
          <w:numId w:val="2"/>
        </w:numPr>
        <w:spacing w:after="90"/>
      </w:pPr>
      <w:r>
        <w:rPr>
          <w:rFonts w:ascii="Arial" w:cs="Arial" w:eastAsia="Arial" w:hAnsi="Arial"/>
          <w:color w:val="212529"/>
          <w:sz w:val="21"/>
          <w:szCs w:val="21"/>
        </w:rPr>
        <w:t xml:space="preserve">Conexión a la base de datos mediante un pool de conexiones manejado con la librería pg, aislado en su propio módulo de configuración.</w:t>
      </w:r>
    </w:p>
    <w:p>
      <w:pPr>
        <w:pStyle w:val="ListParagraph"/>
        <w:numPr>
          <w:ilvl w:val="0"/>
          <w:numId w:val="2"/>
        </w:numPr>
        <w:spacing w:after="90"/>
      </w:pPr>
      <w:r>
        <w:rPr>
          <w:rFonts w:ascii="Arial" w:cs="Arial" w:eastAsia="Arial" w:hAnsi="Arial"/>
          <w:color w:val="212529"/>
          <w:sz w:val="21"/>
          <w:szCs w:val="21"/>
        </w:rPr>
        <w:t xml:space="preserve">Variables de entorno (.env) para separar las credenciales de la base de datos y la configuración del servidor del código fuente.</w:t>
      </w:r>
    </w:p>
    <w:p>
      <w:pPr>
        <w:pStyle w:val="ListParagraph"/>
        <w:numPr>
          <w:ilvl w:val="0"/>
          <w:numId w:val="2"/>
        </w:numPr>
        <w:spacing w:after="90"/>
      </w:pPr>
      <w:r>
        <w:rPr>
          <w:rFonts w:ascii="Arial" w:cs="Arial" w:eastAsia="Arial" w:hAnsi="Arial"/>
          <w:color w:val="212529"/>
          <w:sz w:val="21"/>
          <w:szCs w:val="21"/>
        </w:rPr>
        <w:t xml:space="preserve">CORS habilitado para permitir que el frontend, servido de forma independiente, consuma la API.</w:t>
      </w:r>
    </w:p>
    <w:p>
      <w:pPr>
        <w:pStyle w:val="ListParagraph"/>
        <w:numPr>
          <w:ilvl w:val="0"/>
          <w:numId w:val="2"/>
        </w:numPr>
        <w:spacing w:after="90"/>
      </w:pPr>
      <w:r>
        <w:rPr>
          <w:rFonts w:ascii="Arial" w:cs="Arial" w:eastAsia="Arial" w:hAnsi="Arial"/>
          <w:color w:val="212529"/>
          <w:sz w:val="21"/>
          <w:szCs w:val="21"/>
        </w:rPr>
        <w:t xml:space="preserve">nodemon como herramienta de desarrollo para recarga automática del servidor durante la codificación.</w:t>
      </w:r>
    </w:p>
    <w:p>
      <w:pPr>
        <w:pStyle w:val="ListParagraph"/>
        <w:numPr>
          <w:ilvl w:val="0"/>
          <w:numId w:val="2"/>
        </w:numPr>
        <w:spacing w:after="90"/>
      </w:pPr>
      <w:r>
        <w:rPr>
          <w:rFonts w:ascii="Arial" w:cs="Arial" w:eastAsia="Arial" w:hAnsi="Arial"/>
          <w:color w:val="212529"/>
          <w:sz w:val="21"/>
          <w:szCs w:val="21"/>
        </w:rPr>
        <w:t xml:space="preserve">Despliegue: el backend y la base de datos PostgreSQL se alojarán en Render (plan gratuito), y el frontend en GitHub Pages.</w:t>
      </w:r>
    </w:p>
    <w:p>
      <w:pPr>
        <w:pageBreakBefore/>
      </w:pPr>
    </w:p>
    <w:p>
      <w:pPr>
        <w:pStyle w:val="Heading1"/>
      </w:pPr>
      <w:r>
        <w:rPr>
          <w:rFonts w:ascii="Arial" w:cs="Arial" w:eastAsia="Arial" w:hAnsi="Arial"/>
          <w:b/>
          <w:bCs/>
          <w:color w:val="1F4E78"/>
          <w:sz w:val="32"/>
          <w:szCs w:val="32"/>
        </w:rPr>
        <w:t xml:space="preserve">Manual de Usuario — Preparación del entorno de trabajo Back-End</w:t>
      </w:r>
    </w:p>
    <w:p>
      <w:pPr>
        <w:spacing w:after="160" w:line="300" w:lineRule="auto"/>
        <w:jc w:val="both"/>
      </w:pPr>
      <w:r>
        <w:rPr>
          <w:rFonts w:ascii="Arial" w:cs="Arial" w:eastAsia="Arial" w:hAnsi="Arial"/>
          <w:color w:val="212529"/>
          <w:sz w:val="21"/>
          <w:szCs w:val="21"/>
        </w:rPr>
        <w:t xml:space="preserve">Este manual describe, paso a paso y con capturas de pantalla, el proceso para preparar un entorno de trabajo de Back-End con Node.js, Express.js y PostgreSQL, como base para el desarrollo del proyecto final del Módulo 5. El entorno se preparó y se probó con Node.js v22.22.2, npm v10.9.7 y PostgreSQL 16; se recomienda usar Node.js 18 LTS o superior y PostgreSQL 14 o superior.</w:t>
      </w:r>
    </w:p>
    <w:p>
      <w:pPr>
        <w:pStyle w:val="Heading2"/>
      </w:pPr>
      <w:r>
        <w:rPr>
          <w:rFonts w:ascii="Arial" w:cs="Arial" w:eastAsia="Arial" w:hAnsi="Arial"/>
          <w:b/>
          <w:bCs/>
          <w:color w:val="2E75B6"/>
          <w:sz w:val="25"/>
          <w:szCs w:val="25"/>
        </w:rPr>
        <w:t xml:space="preserve">Requisitos previos</w:t>
      </w:r>
    </w:p>
    <w:p>
      <w:pPr>
        <w:pStyle w:val="ListParagraph"/>
        <w:numPr>
          <w:ilvl w:val="0"/>
          <w:numId w:val="2"/>
        </w:numPr>
        <w:spacing w:after="90"/>
      </w:pPr>
      <w:r>
        <w:rPr>
          <w:rFonts w:ascii="Arial" w:cs="Arial" w:eastAsia="Arial" w:hAnsi="Arial"/>
          <w:color w:val="212529"/>
          <w:sz w:val="21"/>
          <w:szCs w:val="21"/>
        </w:rPr>
        <w:t xml:space="preserve">Tener instalado un editor de código (se recomienda Visual Studio Code).</w:t>
      </w:r>
    </w:p>
    <w:p>
      <w:pPr>
        <w:pStyle w:val="ListParagraph"/>
        <w:numPr>
          <w:ilvl w:val="0"/>
          <w:numId w:val="2"/>
        </w:numPr>
        <w:spacing w:after="90"/>
      </w:pPr>
      <w:r>
        <w:rPr>
          <w:rFonts w:ascii="Arial" w:cs="Arial" w:eastAsia="Arial" w:hAnsi="Arial"/>
          <w:color w:val="212529"/>
          <w:sz w:val="21"/>
          <w:szCs w:val="21"/>
        </w:rPr>
        <w:t xml:space="preserve">Tener instalado Node.js (incluye npm) — se descarga desde nodejs.org.</w:t>
      </w:r>
    </w:p>
    <w:p>
      <w:pPr>
        <w:pStyle w:val="ListParagraph"/>
        <w:numPr>
          <w:ilvl w:val="0"/>
          <w:numId w:val="2"/>
        </w:numPr>
        <w:spacing w:after="90"/>
      </w:pPr>
      <w:r>
        <w:rPr>
          <w:rFonts w:ascii="Arial" w:cs="Arial" w:eastAsia="Arial" w:hAnsi="Arial"/>
          <w:color w:val="212529"/>
          <w:sz w:val="21"/>
          <w:szCs w:val="21"/>
        </w:rPr>
        <w:t xml:space="preserve">Tener instalado PostgreSQL (incluye el cliente psql) — se descarga desde postgresql.org, o mediante el gestor de paquetes del sistema operativo.</w:t>
      </w:r>
    </w:p>
    <w:p>
      <w:pPr>
        <w:pStyle w:val="ListParagraph"/>
        <w:numPr>
          <w:ilvl w:val="0"/>
          <w:numId w:val="2"/>
        </w:numPr>
        <w:spacing w:after="90"/>
      </w:pPr>
      <w:r>
        <w:rPr>
          <w:rFonts w:ascii="Arial" w:cs="Arial" w:eastAsia="Arial" w:hAnsi="Arial"/>
          <w:color w:val="212529"/>
          <w:sz w:val="21"/>
          <w:szCs w:val="21"/>
        </w:rPr>
        <w:t xml:space="preserve">Conexión a internet para descargar e instalar las dependencias del proyecto.</w:t>
      </w:r>
    </w:p>
    <w:p>
      <w:pPr>
        <w:pStyle w:val="Heading2"/>
      </w:pPr>
      <w:r>
        <w:rPr>
          <w:rFonts w:ascii="Arial" w:cs="Arial" w:eastAsia="Arial" w:hAnsi="Arial"/>
          <w:b/>
          <w:bCs/>
          <w:color w:val="2E75B6"/>
          <w:sz w:val="25"/>
          <w:szCs w:val="25"/>
        </w:rPr>
        <w:t xml:space="preserve">Paso 1 — Verificar la instalación de Node.js y npm</w:t>
      </w:r>
    </w:p>
    <w:p>
      <w:pPr>
        <w:spacing w:after="160" w:line="300" w:lineRule="auto"/>
        <w:jc w:val="both"/>
      </w:pPr>
      <w:r>
        <w:rPr>
          <w:rFonts w:ascii="Arial" w:cs="Arial" w:eastAsia="Arial" w:hAnsi="Arial"/>
          <w:color w:val="212529"/>
          <w:sz w:val="21"/>
          <w:szCs w:val="21"/>
        </w:rPr>
        <w:t xml:space="preserve">Antes de iniciar, se debe confirmar que Node.js y su gestor de paquetes npm estén instalados correctamente. Esto se hace abriendo una terminal y ejecutando los siguientes comandos:</w:t>
      </w:r>
    </w:p>
    <w:p>
      <w:pPr>
        <w:pBdr>
          <w:top w:val="dashed" w:color="A6A6A6" w:sz="4" w:space="4"/>
          <w:bottom w:val="dashed" w:color="A6A6A6" w:sz="4" w:space="4"/>
          <w:left w:val="dashed" w:color="A6A6A6" w:sz="4" w:space="4"/>
          <w:right w:val="dashed" w:color="A6A6A6" w:sz="4" w:space="4"/>
        </w:pBdr>
        <w:spacing w:after="60" w:before="160"/>
        <w:jc w:val="center"/>
      </w:pPr>
      <w:r>
        <w:rPr>
          <w:rFonts w:ascii="Arial" w:cs="Arial" w:eastAsia="Arial" w:hAnsi="Arial"/>
          <w:i/>
          <w:iCs/>
          <w:color w:val="808080"/>
          <w:sz w:val="20"/>
          <w:szCs w:val="20"/>
        </w:rPr>
        <w:t xml:space="preserve">[ 📷 CAPTURA: terminal mostrando node -v y npm -v ]</w:t>
      </w:r>
    </w:p>
    <w:p>
      <w:pPr>
        <w:spacing w:after="260" w:before="60"/>
        <w:jc w:val="center"/>
      </w:pPr>
      <w:r>
        <w:rPr>
          <w:rFonts w:ascii="Arial" w:cs="Arial" w:eastAsia="Arial" w:hAnsi="Arial"/>
          <w:i/>
          <w:iCs/>
          <w:color w:val="6C757D"/>
          <w:sz w:val="18"/>
          <w:szCs w:val="18"/>
        </w:rPr>
        <w:t xml:space="preserve">Figura 2. Verificación de las versiones instaladas de Node.js y npm</w:t>
      </w:r>
    </w:p>
    <w:p>
      <w:pPr>
        <w:spacing w:after="200" w:before="60"/>
      </w:pPr>
      <w:r>
        <w:rPr>
          <w:rFonts w:ascii="Arial" w:cs="Arial" w:eastAsia="Arial" w:hAnsi="Arial"/>
          <w:i/>
          <w:iCs/>
          <w:color w:val="595959"/>
          <w:sz w:val="19"/>
          <w:szCs w:val="19"/>
        </w:rPr>
        <w:t xml:space="preserve">⚠ Nota: Si estos comandos no son reconocidos, es necesario instalar Node.js desde https://nodejs.org (versión LTS recomendada) y reiniciar la terminal.</w:t>
      </w:r>
    </w:p>
    <w:p>
      <w:pPr>
        <w:pStyle w:val="Heading2"/>
      </w:pPr>
      <w:r>
        <w:rPr>
          <w:rFonts w:ascii="Arial" w:cs="Arial" w:eastAsia="Arial" w:hAnsi="Arial"/>
          <w:b/>
          <w:bCs/>
          <w:color w:val="2E75B6"/>
          <w:sz w:val="25"/>
          <w:szCs w:val="25"/>
        </w:rPr>
        <w:t xml:space="preserve">Paso 2 — Crear la carpeta del proyecto e inicializarlo</w:t>
      </w:r>
    </w:p>
    <w:p>
      <w:pPr>
        <w:spacing w:after="160" w:line="300" w:lineRule="auto"/>
        <w:jc w:val="both"/>
      </w:pPr>
      <w:r>
        <w:rPr>
          <w:rFonts w:ascii="Arial" w:cs="Arial" w:eastAsia="Arial" w:hAnsi="Arial"/>
          <w:color w:val="212529"/>
          <w:sz w:val="21"/>
          <w:szCs w:val="21"/>
        </w:rPr>
        <w:t xml:space="preserve">Se crea una carpeta para el backend y se inicializa el proyecto con npm, lo que genera el archivo package.json que administrará las dependencias:</w:t>
      </w:r>
    </w:p>
    <w:p>
      <w:pPr>
        <w:pBdr>
          <w:top w:val="dashed" w:color="A6A6A6" w:sz="4" w:space="4"/>
          <w:bottom w:val="dashed" w:color="A6A6A6" w:sz="4" w:space="4"/>
          <w:left w:val="dashed" w:color="A6A6A6" w:sz="4" w:space="4"/>
          <w:right w:val="dashed" w:color="A6A6A6" w:sz="4" w:space="4"/>
        </w:pBdr>
        <w:spacing w:after="60" w:before="160"/>
        <w:jc w:val="center"/>
      </w:pPr>
      <w:r>
        <w:rPr>
          <w:rFonts w:ascii="Arial" w:cs="Arial" w:eastAsia="Arial" w:hAnsi="Arial"/>
          <w:i/>
          <w:iCs/>
          <w:color w:val="808080"/>
          <w:sz w:val="20"/>
          <w:szCs w:val="20"/>
        </w:rPr>
        <w:t xml:space="preserve">[ 📷 CAPTURA: terminal ejecutando mkdir backend y npm init -y ]</w:t>
      </w:r>
    </w:p>
    <w:p>
      <w:pPr>
        <w:spacing w:after="260" w:before="60"/>
        <w:jc w:val="center"/>
      </w:pPr>
      <w:r>
        <w:rPr>
          <w:rFonts w:ascii="Arial" w:cs="Arial" w:eastAsia="Arial" w:hAnsi="Arial"/>
          <w:i/>
          <w:iCs/>
          <w:color w:val="6C757D"/>
          <w:sz w:val="18"/>
          <w:szCs w:val="18"/>
        </w:rPr>
        <w:t xml:space="preserve">Figura 3. Inicialización del proyecto con npm init -y</w:t>
      </w:r>
    </w:p>
    <w:p>
      <w:pPr>
        <w:pStyle w:val="Heading2"/>
      </w:pPr>
      <w:r>
        <w:rPr>
          <w:rFonts w:ascii="Arial" w:cs="Arial" w:eastAsia="Arial" w:hAnsi="Arial"/>
          <w:b/>
          <w:bCs/>
          <w:color w:val="2E75B6"/>
          <w:sz w:val="25"/>
          <w:szCs w:val="25"/>
        </w:rPr>
        <w:t xml:space="preserve">Paso 3 — Instalar las dependencias principales</w:t>
      </w:r>
    </w:p>
    <w:p>
      <w:pPr>
        <w:spacing w:after="160" w:line="300" w:lineRule="auto"/>
        <w:jc w:val="both"/>
      </w:pPr>
      <w:r>
        <w:rPr>
          <w:rFonts w:ascii="Arial" w:cs="Arial" w:eastAsia="Arial" w:hAnsi="Arial"/>
          <w:color w:val="212529"/>
          <w:sz w:val="21"/>
          <w:szCs w:val="21"/>
        </w:rPr>
        <w:t xml:space="preserve">Se instalan las librerías necesarias para levantar el servidor, conectarlo con PostgreSQL y proteger las credenciales de los usuarios:</w:t>
      </w:r>
    </w:p>
    <w:p>
      <w:pPr>
        <w:pStyle w:val="ListParagraph"/>
        <w:numPr>
          <w:ilvl w:val="0"/>
          <w:numId w:val="2"/>
        </w:numPr>
        <w:spacing w:after="90"/>
      </w:pPr>
      <w:r>
        <w:rPr>
          <w:rFonts w:ascii="Arial" w:cs="Arial" w:eastAsia="Arial" w:hAnsi="Arial"/>
          <w:color w:val="212529"/>
          <w:sz w:val="21"/>
          <w:szCs w:val="21"/>
        </w:rPr>
        <w:t xml:space="preserve">express — framework para construir la API REST.</w:t>
      </w:r>
    </w:p>
    <w:p>
      <w:pPr>
        <w:pStyle w:val="ListParagraph"/>
        <w:numPr>
          <w:ilvl w:val="0"/>
          <w:numId w:val="2"/>
        </w:numPr>
        <w:spacing w:after="90"/>
      </w:pPr>
      <w:r>
        <w:rPr>
          <w:rFonts w:ascii="Arial" w:cs="Arial" w:eastAsia="Arial" w:hAnsi="Arial"/>
          <w:color w:val="212529"/>
          <w:sz w:val="21"/>
          <w:szCs w:val="21"/>
        </w:rPr>
        <w:t xml:space="preserve">cors — habilita solicitudes desde el frontend, que corre en otro origen.</w:t>
      </w:r>
    </w:p>
    <w:p>
      <w:pPr>
        <w:pStyle w:val="ListParagraph"/>
        <w:numPr>
          <w:ilvl w:val="0"/>
          <w:numId w:val="2"/>
        </w:numPr>
        <w:spacing w:after="90"/>
      </w:pPr>
      <w:r>
        <w:rPr>
          <w:rFonts w:ascii="Arial" w:cs="Arial" w:eastAsia="Arial" w:hAnsi="Arial"/>
          <w:color w:val="212529"/>
          <w:sz w:val="21"/>
          <w:szCs w:val="21"/>
        </w:rPr>
        <w:t xml:space="preserve">dotenv — carga variables de entorno desde el archivo .env.</w:t>
      </w:r>
    </w:p>
    <w:p>
      <w:pPr>
        <w:pStyle w:val="ListParagraph"/>
        <w:numPr>
          <w:ilvl w:val="0"/>
          <w:numId w:val="2"/>
        </w:numPr>
        <w:spacing w:after="90"/>
      </w:pPr>
      <w:r>
        <w:rPr>
          <w:rFonts w:ascii="Arial" w:cs="Arial" w:eastAsia="Arial" w:hAnsi="Arial"/>
          <w:color w:val="212529"/>
          <w:sz w:val="21"/>
          <w:szCs w:val="21"/>
        </w:rPr>
        <w:t xml:space="preserve">pg — cliente oficial de Node.js para conectarse a PostgreSQL (node-postgres).</w:t>
      </w:r>
    </w:p>
    <w:p>
      <w:pPr>
        <w:pStyle w:val="ListParagraph"/>
        <w:numPr>
          <w:ilvl w:val="0"/>
          <w:numId w:val="2"/>
        </w:numPr>
        <w:spacing w:after="90"/>
      </w:pPr>
      <w:r>
        <w:rPr>
          <w:rFonts w:ascii="Arial" w:cs="Arial" w:eastAsia="Arial" w:hAnsi="Arial"/>
          <w:color w:val="212529"/>
          <w:sz w:val="21"/>
          <w:szCs w:val="21"/>
        </w:rPr>
        <w:t xml:space="preserve">bcrypt — cifra las contraseñas de los usuarios mediante hashing; nunca se almacenan en texto plano.</w:t>
      </w:r>
    </w:p>
    <w:p>
      <w:pPr>
        <w:pBdr>
          <w:top w:val="dashed" w:color="A6A6A6" w:sz="4" w:space="4"/>
          <w:bottom w:val="dashed" w:color="A6A6A6" w:sz="4" w:space="4"/>
          <w:left w:val="dashed" w:color="A6A6A6" w:sz="4" w:space="4"/>
          <w:right w:val="dashed" w:color="A6A6A6" w:sz="4" w:space="4"/>
        </w:pBdr>
        <w:spacing w:after="60" w:before="160"/>
        <w:jc w:val="center"/>
      </w:pPr>
      <w:r>
        <w:rPr>
          <w:rFonts w:ascii="Arial" w:cs="Arial" w:eastAsia="Arial" w:hAnsi="Arial"/>
          <w:i/>
          <w:iCs/>
          <w:color w:val="808080"/>
          <w:sz w:val="20"/>
          <w:szCs w:val="20"/>
        </w:rPr>
        <w:t xml:space="preserve">[ 📷 CAPTURA: terminal ejecutando npm install express cors dotenv pg bcrypt ]</w:t>
      </w:r>
    </w:p>
    <w:p>
      <w:pPr>
        <w:spacing w:after="260" w:before="60"/>
        <w:jc w:val="center"/>
      </w:pPr>
      <w:r>
        <w:rPr>
          <w:rFonts w:ascii="Arial" w:cs="Arial" w:eastAsia="Arial" w:hAnsi="Arial"/>
          <w:i/>
          <w:iCs/>
          <w:color w:val="6C757D"/>
          <w:sz w:val="18"/>
          <w:szCs w:val="18"/>
        </w:rPr>
        <w:t xml:space="preserve">Figura 4. Instalación de las dependencias principales del backend</w:t>
      </w:r>
    </w:p>
    <w:p>
      <w:pPr>
        <w:pStyle w:val="Heading2"/>
      </w:pPr>
      <w:r>
        <w:rPr>
          <w:rFonts w:ascii="Arial" w:cs="Arial" w:eastAsia="Arial" w:hAnsi="Arial"/>
          <w:b/>
          <w:bCs/>
          <w:color w:val="2E75B6"/>
          <w:sz w:val="25"/>
          <w:szCs w:val="25"/>
        </w:rPr>
        <w:t xml:space="preserve">Paso 4 — Instalar nodemon como dependencia de desarrollo</w:t>
      </w:r>
    </w:p>
    <w:p>
      <w:pPr>
        <w:spacing w:after="160" w:line="300" w:lineRule="auto"/>
        <w:jc w:val="both"/>
      </w:pPr>
      <w:r>
        <w:rPr>
          <w:rFonts w:ascii="Arial" w:cs="Arial" w:eastAsia="Arial" w:hAnsi="Arial"/>
          <w:color w:val="212529"/>
          <w:sz w:val="21"/>
          <w:szCs w:val="21"/>
        </w:rPr>
        <w:t xml:space="preserve">nodemon reinicia automáticamente el servidor cada vez que se guarda un cambio en el código, lo que agiliza el desarrollo:</w:t>
      </w:r>
    </w:p>
    <w:p>
      <w:pPr>
        <w:pBdr>
          <w:top w:val="dashed" w:color="A6A6A6" w:sz="4" w:space="4"/>
          <w:bottom w:val="dashed" w:color="A6A6A6" w:sz="4" w:space="4"/>
          <w:left w:val="dashed" w:color="A6A6A6" w:sz="4" w:space="4"/>
          <w:right w:val="dashed" w:color="A6A6A6" w:sz="4" w:space="4"/>
        </w:pBdr>
        <w:spacing w:after="60" w:before="160"/>
        <w:jc w:val="center"/>
      </w:pPr>
      <w:r>
        <w:rPr>
          <w:rFonts w:ascii="Arial" w:cs="Arial" w:eastAsia="Arial" w:hAnsi="Arial"/>
          <w:i/>
          <w:iCs/>
          <w:color w:val="808080"/>
          <w:sz w:val="20"/>
          <w:szCs w:val="20"/>
        </w:rPr>
        <w:t xml:space="preserve">[ 📷 CAPTURA: terminal ejecutando npm install --save-dev nodemon ]</w:t>
      </w:r>
    </w:p>
    <w:p>
      <w:pPr>
        <w:spacing w:after="260" w:before="60"/>
        <w:jc w:val="center"/>
      </w:pPr>
      <w:r>
        <w:rPr>
          <w:rFonts w:ascii="Arial" w:cs="Arial" w:eastAsia="Arial" w:hAnsi="Arial"/>
          <w:i/>
          <w:iCs/>
          <w:color w:val="6C757D"/>
          <w:sz w:val="18"/>
          <w:szCs w:val="18"/>
        </w:rPr>
        <w:t xml:space="preserve">Figura 5. Instalación de nodemon como dependencia de desarrollo (--save-dev)</w:t>
      </w:r>
    </w:p>
    <w:p>
      <w:pPr>
        <w:spacing w:after="200" w:before="60"/>
      </w:pPr>
      <w:r>
        <w:rPr>
          <w:rFonts w:ascii="Arial" w:cs="Arial" w:eastAsia="Arial" w:hAnsi="Arial"/>
          <w:i/>
          <w:iCs/>
          <w:color w:val="595959"/>
          <w:sz w:val="19"/>
          <w:szCs w:val="19"/>
        </w:rPr>
        <w:t xml:space="preserve">⚠ Nota: En package.json se agregan los scripts "start": "node server.js" y "dev": "nodemon server.js" para levantar el servidor en producción o en modo desarrollo respectivamente.</w:t>
      </w:r>
    </w:p>
    <w:p>
      <w:pPr>
        <w:pStyle w:val="Heading2"/>
      </w:pPr>
      <w:r>
        <w:rPr>
          <w:rFonts w:ascii="Arial" w:cs="Arial" w:eastAsia="Arial" w:hAnsi="Arial"/>
          <w:b/>
          <w:bCs/>
          <w:color w:val="2E75B6"/>
          <w:sz w:val="25"/>
          <w:szCs w:val="25"/>
        </w:rPr>
        <w:t xml:space="preserve">Paso 5 — Definir la estructura de carpetas del proyecto (patrón MVC)</w:t>
      </w:r>
    </w:p>
    <w:p>
      <w:pPr>
        <w:spacing w:after="160" w:line="300" w:lineRule="auto"/>
        <w:jc w:val="both"/>
      </w:pPr>
      <w:r>
        <w:rPr>
          <w:rFonts w:ascii="Arial" w:cs="Arial" w:eastAsia="Arial" w:hAnsi="Arial"/>
          <w:color w:val="212529"/>
          <w:sz w:val="21"/>
          <w:szCs w:val="21"/>
        </w:rPr>
        <w:t xml:space="preserve">Se organiza el código siguiendo el patrón MVC (Modelo–Vista–Controlador) visto en clase, separando el acceso a los datos, la lógica de negocio y la definición de rutas:</w:t>
      </w:r>
    </w:p>
    <w:p>
      <w:pPr>
        <w:pStyle w:val="ListParagraph"/>
        <w:numPr>
          <w:ilvl w:val="0"/>
          <w:numId w:val="2"/>
        </w:numPr>
        <w:spacing w:after="90"/>
      </w:pPr>
      <w:r>
        <w:rPr>
          <w:rFonts w:ascii="Arial" w:cs="Arial" w:eastAsia="Arial" w:hAnsi="Arial"/>
          <w:color w:val="212529"/>
          <w:sz w:val="21"/>
          <w:szCs w:val="21"/>
        </w:rPr>
        <w:t xml:space="preserve">backend/server.js — punto de entrada del servidor Express.</w:t>
      </w:r>
    </w:p>
    <w:p>
      <w:pPr>
        <w:pStyle w:val="ListParagraph"/>
        <w:numPr>
          <w:ilvl w:val="0"/>
          <w:numId w:val="2"/>
        </w:numPr>
        <w:spacing w:after="90"/>
      </w:pPr>
      <w:r>
        <w:rPr>
          <w:rFonts w:ascii="Arial" w:cs="Arial" w:eastAsia="Arial" w:hAnsi="Arial"/>
          <w:color w:val="212529"/>
          <w:sz w:val="21"/>
          <w:szCs w:val="21"/>
        </w:rPr>
        <w:t xml:space="preserve">backend/src/models/ — la M del patrón: acceso a datos y consultas SQL de cada entidad.</w:t>
      </w:r>
    </w:p>
    <w:p>
      <w:pPr>
        <w:pStyle w:val="ListParagraph"/>
        <w:numPr>
          <w:ilvl w:val="0"/>
          <w:numId w:val="2"/>
        </w:numPr>
        <w:spacing w:after="90"/>
      </w:pPr>
      <w:r>
        <w:rPr>
          <w:rFonts w:ascii="Arial" w:cs="Arial" w:eastAsia="Arial" w:hAnsi="Arial"/>
          <w:color w:val="212529"/>
          <w:sz w:val="21"/>
          <w:szCs w:val="21"/>
        </w:rPr>
        <w:t xml:space="preserve">backend/src/controllers/ — la C del patrón: lógica de negocio que atiende cada solicitud.</w:t>
      </w:r>
    </w:p>
    <w:p>
      <w:pPr>
        <w:pStyle w:val="ListParagraph"/>
        <w:numPr>
          <w:ilvl w:val="0"/>
          <w:numId w:val="2"/>
        </w:numPr>
        <w:spacing w:after="90"/>
      </w:pPr>
      <w:r>
        <w:rPr>
          <w:rFonts w:ascii="Arial" w:cs="Arial" w:eastAsia="Arial" w:hAnsi="Arial"/>
          <w:color w:val="212529"/>
          <w:sz w:val="21"/>
          <w:szCs w:val="21"/>
        </w:rPr>
        <w:t xml:space="preserve">backend/src/routes/ — definición de los endpoints de la API.</w:t>
      </w:r>
    </w:p>
    <w:p>
      <w:pPr>
        <w:pStyle w:val="ListParagraph"/>
        <w:numPr>
          <w:ilvl w:val="0"/>
          <w:numId w:val="2"/>
        </w:numPr>
        <w:spacing w:after="90"/>
      </w:pPr>
      <w:r>
        <w:rPr>
          <w:rFonts w:ascii="Arial" w:cs="Arial" w:eastAsia="Arial" w:hAnsi="Arial"/>
          <w:color w:val="212529"/>
          <w:sz w:val="21"/>
          <w:szCs w:val="21"/>
        </w:rPr>
        <w:t xml:space="preserve">backend/src/config/ — conexión a la base de datos y variables de entorno.</w:t>
      </w:r>
    </w:p>
    <w:p>
      <w:pPr>
        <w:pStyle w:val="ListParagraph"/>
        <w:numPr>
          <w:ilvl w:val="0"/>
          <w:numId w:val="2"/>
        </w:numPr>
        <w:spacing w:after="90"/>
      </w:pPr>
      <w:r>
        <w:rPr>
          <w:rFonts w:ascii="Arial" w:cs="Arial" w:eastAsia="Arial" w:hAnsi="Arial"/>
          <w:color w:val="212529"/>
          <w:sz w:val="21"/>
          <w:szCs w:val="21"/>
        </w:rPr>
        <w:t xml:space="preserve">backend/sql/schema.sql — script SQL con el esquema de la base de datos.</w:t>
      </w:r>
    </w:p>
    <w:p>
      <w:pPr>
        <w:spacing w:after="200" w:before="60"/>
      </w:pPr>
      <w:r>
        <w:rPr>
          <w:rFonts w:ascii="Arial" w:cs="Arial" w:eastAsia="Arial" w:hAnsi="Arial"/>
          <w:i/>
          <w:iCs/>
          <w:color w:val="595959"/>
          <w:sz w:val="19"/>
          <w:szCs w:val="19"/>
        </w:rPr>
        <w:t xml:space="preserve">⚠ Nota: La Vista (V) del patrón MVC corresponde al frontend ya construido en el Módulo 4 (HTML, CSS y JavaScript), que consumirá esta API.</w:t>
      </w:r>
    </w:p>
    <w:p>
      <w:pPr>
        <w:pBdr>
          <w:top w:val="dashed" w:color="A6A6A6" w:sz="4" w:space="4"/>
          <w:bottom w:val="dashed" w:color="A6A6A6" w:sz="4" w:space="4"/>
          <w:left w:val="dashed" w:color="A6A6A6" w:sz="4" w:space="4"/>
          <w:right w:val="dashed" w:color="A6A6A6" w:sz="4" w:space="4"/>
        </w:pBdr>
        <w:spacing w:after="60" w:before="160"/>
        <w:jc w:val="center"/>
      </w:pPr>
      <w:r>
        <w:rPr>
          <w:rFonts w:ascii="Arial" w:cs="Arial" w:eastAsia="Arial" w:hAnsi="Arial"/>
          <w:i/>
          <w:iCs/>
          <w:color w:val="808080"/>
          <w:sz w:val="20"/>
          <w:szCs w:val="20"/>
        </w:rPr>
        <w:t xml:space="preserve">[ 📷 CAPTURA: estructura de carpetas MVC del backend en Visual Studio Code ]</w:t>
      </w:r>
    </w:p>
    <w:p>
      <w:pPr>
        <w:spacing w:after="260" w:before="60"/>
        <w:jc w:val="center"/>
      </w:pPr>
      <w:r>
        <w:rPr>
          <w:rFonts w:ascii="Arial" w:cs="Arial" w:eastAsia="Arial" w:hAnsi="Arial"/>
          <w:i/>
          <w:iCs/>
          <w:color w:val="6C757D"/>
          <w:sz w:val="18"/>
          <w:szCs w:val="18"/>
        </w:rPr>
        <w:t xml:space="preserve">Figura 6. Estructura de carpetas propuesta para el backend, alineada al patrón MVC</w:t>
      </w:r>
    </w:p>
    <w:p>
      <w:pPr>
        <w:pStyle w:val="Heading2"/>
      </w:pPr>
      <w:r>
        <w:rPr>
          <w:rFonts w:ascii="Arial" w:cs="Arial" w:eastAsia="Arial" w:hAnsi="Arial"/>
          <w:b/>
          <w:bCs/>
          <w:color w:val="2E75B6"/>
          <w:sz w:val="25"/>
          <w:szCs w:val="25"/>
        </w:rPr>
        <w:t xml:space="preserve">Paso 6 — Crear la base de datos y el usuario en PostgreSQL</w:t>
      </w:r>
    </w:p>
    <w:p>
      <w:pPr>
        <w:spacing w:after="160" w:line="300" w:lineRule="auto"/>
        <w:jc w:val="both"/>
      </w:pPr>
      <w:r>
        <w:rPr>
          <w:rFonts w:ascii="Arial" w:cs="Arial" w:eastAsia="Arial" w:hAnsi="Arial"/>
          <w:color w:val="212529"/>
          <w:sz w:val="21"/>
          <w:szCs w:val="21"/>
        </w:rPr>
        <w:t xml:space="preserve">Con PostgreSQL instalado y el servicio corriendo, se crea la base de datos del proyecto y un usuario dedicado con sus privilegios, usando el cliente psql:</w:t>
      </w:r>
    </w:p>
    <w:p>
      <w:pPr>
        <w:pBdr>
          <w:top w:val="dashed" w:color="A6A6A6" w:sz="4" w:space="4"/>
          <w:bottom w:val="dashed" w:color="A6A6A6" w:sz="4" w:space="4"/>
          <w:left w:val="dashed" w:color="A6A6A6" w:sz="4" w:space="4"/>
          <w:right w:val="dashed" w:color="A6A6A6" w:sz="4" w:space="4"/>
        </w:pBdr>
        <w:spacing w:after="60" w:before="160"/>
        <w:jc w:val="center"/>
      </w:pPr>
      <w:r>
        <w:rPr>
          <w:rFonts w:ascii="Arial" w:cs="Arial" w:eastAsia="Arial" w:hAnsi="Arial"/>
          <w:i/>
          <w:iCs/>
          <w:color w:val="808080"/>
          <w:sz w:val="20"/>
          <w:szCs w:val="20"/>
        </w:rPr>
        <w:t xml:space="preserve">[ 📷 CAPTURA: psql creando la base de datos y el usuario ]</w:t>
      </w:r>
    </w:p>
    <w:p>
      <w:pPr>
        <w:spacing w:after="260" w:before="60"/>
        <w:jc w:val="center"/>
      </w:pPr>
      <w:r>
        <w:rPr>
          <w:rFonts w:ascii="Arial" w:cs="Arial" w:eastAsia="Arial" w:hAnsi="Arial"/>
          <w:i/>
          <w:iCs/>
          <w:color w:val="6C757D"/>
          <w:sz w:val="18"/>
          <w:szCs w:val="18"/>
        </w:rPr>
        <w:t xml:space="preserve">Figura 7. Creación de la base de datos y el usuario en PostgreSQL</w:t>
      </w:r>
    </w:p>
    <w:p>
      <w:pPr>
        <w:spacing w:after="200" w:before="60"/>
      </w:pPr>
      <w:r>
        <w:rPr>
          <w:rFonts w:ascii="Arial" w:cs="Arial" w:eastAsia="Arial" w:hAnsi="Arial"/>
          <w:i/>
          <w:iCs/>
          <w:color w:val="595959"/>
          <w:sz w:val="19"/>
          <w:szCs w:val="19"/>
        </w:rPr>
        <w:t xml:space="preserve">⚠ Nota: La contraseña mostrada como </w:t>
      </w:r>
      <w:r>
        <w:rPr>
          <w:rFonts w:ascii="Arial" w:cs="Arial" w:eastAsia="Arial" w:hAnsi="Arial"/>
          <w:b/>
          <w:bCs/>
          <w:i/>
          <w:iCs/>
          <w:color w:val="595959"/>
          <w:sz w:val="19"/>
          <w:szCs w:val="19"/>
        </w:rPr>
        <w:t xml:space="preserve"/>
      </w:r>
      <w:r>
        <w:rPr>
          <w:rFonts w:ascii="Arial" w:cs="Arial" w:eastAsia="Arial" w:hAnsi="Arial"/>
          <w:i/>
          <w:iCs/>
          <w:color w:val="595959"/>
          <w:sz w:val="19"/>
          <w:szCs w:val="19"/>
        </w:rPr>
        <w:t xml:space="preserve"> en el comando debe reemplazarse por una contraseña real y segura, la cual se usará después en el archivo .env.</w:t>
      </w:r>
    </w:p>
    <w:p>
      <w:pPr>
        <w:pStyle w:val="Heading2"/>
      </w:pPr>
      <w:r>
        <w:rPr>
          <w:rFonts w:ascii="Arial" w:cs="Arial" w:eastAsia="Arial" w:hAnsi="Arial"/>
          <w:b/>
          <w:bCs/>
          <w:color w:val="2E75B6"/>
          <w:sz w:val="25"/>
          <w:szCs w:val="25"/>
        </w:rPr>
        <w:t xml:space="preserve">Paso 7 — Definir y aplicar el esquema de la base de datos</w:t>
      </w:r>
    </w:p>
    <w:p>
      <w:pPr>
        <w:spacing w:after="160" w:line="300" w:lineRule="auto"/>
        <w:jc w:val="both"/>
      </w:pPr>
      <w:r>
        <w:rPr>
          <w:rFonts w:ascii="Arial" w:cs="Arial" w:eastAsia="Arial" w:hAnsi="Arial"/>
          <w:color w:val="212529"/>
          <w:sz w:val="21"/>
          <w:szCs w:val="21"/>
        </w:rPr>
        <w:t xml:space="preserve">Se define la estructura de las tablas del proyecto en un archivo SQL (sql/schema.sql). El esquema está normalizado en cuatro tablas relacionadas:</w:t>
      </w:r>
    </w:p>
    <w:p>
      <w:pPr>
        <w:pStyle w:val="ListParagraph"/>
        <w:numPr>
          <w:ilvl w:val="0"/>
          <w:numId w:val="2"/>
        </w:numPr>
        <w:spacing w:after="90"/>
      </w:pPr>
      <w:r>
        <w:rPr>
          <w:rFonts w:ascii="Arial" w:cs="Arial" w:eastAsia="Arial" w:hAnsi="Arial"/>
          <w:color w:val="212529"/>
          <w:sz w:val="21"/>
          <w:szCs w:val="21"/>
        </w:rPr>
        <w:t xml:space="preserve">usuarios — la cuenta que administra las pulseras: id SERIAL PK, correo UNIQUE, password_hash, nombre, fecha_registro.</w:t>
      </w:r>
    </w:p>
    <w:p>
      <w:pPr>
        <w:pStyle w:val="ListParagraph"/>
        <w:numPr>
          <w:ilvl w:val="0"/>
          <w:numId w:val="2"/>
        </w:numPr>
        <w:spacing w:after="90"/>
      </w:pPr>
      <w:r>
        <w:rPr>
          <w:rFonts w:ascii="Arial" w:cs="Arial" w:eastAsia="Arial" w:hAnsi="Arial"/>
          <w:color w:val="212529"/>
          <w:sz w:val="21"/>
          <w:szCs w:val="21"/>
        </w:rPr>
        <w:t xml:space="preserve">pulseras — cada tag físico: id SERIAL PK, token UUID UNIQUE, estado, fecha_creacion y usuario_id FK → usuarios.</w:t>
      </w:r>
    </w:p>
    <w:p>
      <w:pPr>
        <w:pStyle w:val="ListParagraph"/>
        <w:numPr>
          <w:ilvl w:val="0"/>
          <w:numId w:val="2"/>
        </w:numPr>
        <w:spacing w:after="90"/>
      </w:pPr>
      <w:r>
        <w:rPr>
          <w:rFonts w:ascii="Arial" w:cs="Arial" w:eastAsia="Arial" w:hAnsi="Arial"/>
          <w:color w:val="212529"/>
          <w:sz w:val="21"/>
          <w:szCs w:val="21"/>
        </w:rPr>
        <w:t xml:space="preserve">perfiles — los datos del portador de cada pulsera: id SERIAL PK, nombre, apellido, fecha_nacimiento, tipo_portador (persona, mascota u objeto), tipo_sangre, alergias, enfermedades, medicamentos, direccion y pulsera_id FK → pulseras.</w:t>
      </w:r>
    </w:p>
    <w:p>
      <w:pPr>
        <w:pStyle w:val="ListParagraph"/>
        <w:numPr>
          <w:ilvl w:val="0"/>
          <w:numId w:val="2"/>
        </w:numPr>
        <w:spacing w:after="90"/>
      </w:pPr>
      <w:r>
        <w:rPr>
          <w:rFonts w:ascii="Arial" w:cs="Arial" w:eastAsia="Arial" w:hAnsi="Arial"/>
          <w:color w:val="212529"/>
          <w:sz w:val="21"/>
          <w:szCs w:val="21"/>
        </w:rPr>
        <w:t xml:space="preserve">contactos_emergencia — los contactos de cada pulsera: id SERIAL PK, nombre, parentesco, telefono y pulsera_id FK → pulseras.</w:t>
      </w:r>
    </w:p>
    <w:p>
      <w:pPr>
        <w:pBdr>
          <w:top w:val="dashed" w:color="A6A6A6" w:sz="4" w:space="4"/>
          <w:bottom w:val="dashed" w:color="A6A6A6" w:sz="4" w:space="4"/>
          <w:left w:val="dashed" w:color="A6A6A6" w:sz="4" w:space="4"/>
          <w:right w:val="dashed" w:color="A6A6A6" w:sz="4" w:space="4"/>
        </w:pBdr>
        <w:spacing w:after="60" w:before="160"/>
        <w:jc w:val="center"/>
      </w:pPr>
      <w:r>
        <w:rPr>
          <w:rFonts w:ascii="Arial" w:cs="Arial" w:eastAsia="Arial" w:hAnsi="Arial"/>
          <w:i/>
          <w:iCs/>
          <w:color w:val="808080"/>
          <w:sz w:val="20"/>
          <w:szCs w:val="20"/>
        </w:rPr>
        <w:t xml:space="preserve">[ 📷 CAPTURA: schema.sql con las cuatro tablas: usuarios, pulseras, perfiles y contactos_emergencia ]</w:t>
      </w:r>
    </w:p>
    <w:p>
      <w:pPr>
        <w:spacing w:after="260" w:before="60"/>
        <w:jc w:val="center"/>
      </w:pPr>
      <w:r>
        <w:rPr>
          <w:rFonts w:ascii="Arial" w:cs="Arial" w:eastAsia="Arial" w:hAnsi="Arial"/>
          <w:i/>
          <w:iCs/>
          <w:color w:val="6C757D"/>
          <w:sz w:val="18"/>
          <w:szCs w:val="18"/>
        </w:rPr>
        <w:t xml:space="preserve">Figura 8. Esquema SQL de las tablas usuarios, pulseras, perfiles y contactos_emergencia</w:t>
      </w:r>
    </w:p>
    <w:p>
      <w:pPr>
        <w:spacing w:after="160" w:line="300" w:lineRule="auto"/>
        <w:jc w:val="both"/>
      </w:pPr>
      <w:r>
        <w:rPr>
          <w:rFonts w:ascii="Arial" w:cs="Arial" w:eastAsia="Arial" w:hAnsi="Arial"/>
          <w:color w:val="212529"/>
          <w:sz w:val="21"/>
          <w:szCs w:val="21"/>
        </w:rPr>
        <w:t xml:space="preserve">Ese esquema se aplica sobre la base de datos recién creada:</w:t>
      </w:r>
    </w:p>
    <w:p>
      <w:pPr>
        <w:pBdr>
          <w:top w:val="dashed" w:color="A6A6A6" w:sz="4" w:space="4"/>
          <w:bottom w:val="dashed" w:color="A6A6A6" w:sz="4" w:space="4"/>
          <w:left w:val="dashed" w:color="A6A6A6" w:sz="4" w:space="4"/>
          <w:right w:val="dashed" w:color="A6A6A6" w:sz="4" w:space="4"/>
        </w:pBdr>
        <w:spacing w:after="60" w:before="160"/>
        <w:jc w:val="center"/>
      </w:pPr>
      <w:r>
        <w:rPr>
          <w:rFonts w:ascii="Arial" w:cs="Arial" w:eastAsia="Arial" w:hAnsi="Arial"/>
          <w:i/>
          <w:iCs/>
          <w:color w:val="808080"/>
          <w:sz w:val="20"/>
          <w:szCs w:val="20"/>
        </w:rPr>
        <w:t xml:space="preserve">[ 📷 CAPTURA: terminal aplicando el esquema con psql -f sql/schema.sql ]</w:t>
      </w:r>
    </w:p>
    <w:p>
      <w:pPr>
        <w:spacing w:after="260" w:before="60"/>
        <w:jc w:val="center"/>
      </w:pPr>
      <w:r>
        <w:rPr>
          <w:rFonts w:ascii="Arial" w:cs="Arial" w:eastAsia="Arial" w:hAnsi="Arial"/>
          <w:i/>
          <w:iCs/>
          <w:color w:val="6C757D"/>
          <w:sz w:val="18"/>
          <w:szCs w:val="18"/>
        </w:rPr>
        <w:t xml:space="preserve">Figura 9. Aplicación del esquema con psql -f</w:t>
      </w:r>
    </w:p>
    <w:p>
      <w:pPr>
        <w:pStyle w:val="Heading2"/>
      </w:pPr>
      <w:r>
        <w:rPr>
          <w:rFonts w:ascii="Arial" w:cs="Arial" w:eastAsia="Arial" w:hAnsi="Arial"/>
          <w:b/>
          <w:bCs/>
          <w:color w:val="2E75B6"/>
          <w:sz w:val="25"/>
          <w:szCs w:val="25"/>
        </w:rPr>
        <w:t xml:space="preserve">Paso 8 — Configurar las variables de entorno (.env)</w:t>
      </w:r>
    </w:p>
    <w:p>
      <w:pPr>
        <w:spacing w:after="160" w:line="300" w:lineRule="auto"/>
        <w:jc w:val="both"/>
      </w:pPr>
      <w:r>
        <w:rPr>
          <w:rFonts w:ascii="Arial" w:cs="Arial" w:eastAsia="Arial" w:hAnsi="Arial"/>
          <w:color w:val="212529"/>
          <w:sz w:val="21"/>
          <w:szCs w:val="21"/>
        </w:rPr>
        <w:t xml:space="preserve">Las credenciales de conexión a PostgreSQL se guardan en un archivo .env en la raíz del proyecto, el cual nunca debe subirse al repositorio (se agrega a .gitignore):</w:t>
      </w:r>
    </w:p>
    <w:p>
      <w:pPr>
        <w:pBdr>
          <w:top w:val="dashed" w:color="A6A6A6" w:sz="4" w:space="4"/>
          <w:bottom w:val="dashed" w:color="A6A6A6" w:sz="4" w:space="4"/>
          <w:left w:val="dashed" w:color="A6A6A6" w:sz="4" w:space="4"/>
          <w:right w:val="dashed" w:color="A6A6A6" w:sz="4" w:space="4"/>
        </w:pBdr>
        <w:spacing w:after="60" w:before="160"/>
        <w:jc w:val="center"/>
      </w:pPr>
      <w:r>
        <w:rPr>
          <w:rFonts w:ascii="Arial" w:cs="Arial" w:eastAsia="Arial" w:hAnsi="Arial"/>
          <w:i/>
          <w:iCs/>
          <w:color w:val="808080"/>
          <w:sz w:val="20"/>
          <w:szCs w:val="20"/>
        </w:rPr>
        <w:t xml:space="preserve">[ 📷 CAPTURA: archivo .env con las credenciales de conexión (sin datos reales) ]</w:t>
      </w:r>
    </w:p>
    <w:p>
      <w:pPr>
        <w:spacing w:after="260" w:before="60"/>
        <w:jc w:val="center"/>
      </w:pPr>
      <w:r>
        <w:rPr>
          <w:rFonts w:ascii="Arial" w:cs="Arial" w:eastAsia="Arial" w:hAnsi="Arial"/>
          <w:i/>
          <w:iCs/>
          <w:color w:val="6C757D"/>
          <w:sz w:val="18"/>
          <w:szCs w:val="18"/>
        </w:rPr>
        <w:t xml:space="preserve">Figura 10. Archivo .env con las credenciales de conexión a PostgreSQL</w:t>
      </w:r>
    </w:p>
    <w:p>
      <w:pPr>
        <w:pStyle w:val="Heading2"/>
      </w:pPr>
      <w:r>
        <w:rPr>
          <w:rFonts w:ascii="Arial" w:cs="Arial" w:eastAsia="Arial" w:hAnsi="Arial"/>
          <w:b/>
          <w:bCs/>
          <w:color w:val="2E75B6"/>
          <w:sz w:val="25"/>
          <w:szCs w:val="25"/>
        </w:rPr>
        <w:t xml:space="preserve">Paso 9 — Crear el pool de conexión a PostgreSQL</w:t>
      </w:r>
    </w:p>
    <w:p>
      <w:pPr>
        <w:spacing w:after="160" w:line="300" w:lineRule="auto"/>
        <w:jc w:val="both"/>
      </w:pPr>
      <w:r>
        <w:rPr>
          <w:rFonts w:ascii="Arial" w:cs="Arial" w:eastAsia="Arial" w:hAnsi="Arial"/>
          <w:color w:val="212529"/>
          <w:sz w:val="21"/>
          <w:szCs w:val="21"/>
        </w:rPr>
        <w:t xml:space="preserve">Se crea un módulo (src/config/db.js) que inicializa un pool de conexiones hacia PostgreSQL usando la librería pg y las variables de entorno. Este pool será importado por los modelos y controladores que necesiten consultar la base de datos:</w:t>
      </w:r>
    </w:p>
    <w:p>
      <w:pPr>
        <w:pBdr>
          <w:top w:val="dashed" w:color="A6A6A6" w:sz="4" w:space="4"/>
          <w:bottom w:val="dashed" w:color="A6A6A6" w:sz="4" w:space="4"/>
          <w:left w:val="dashed" w:color="A6A6A6" w:sz="4" w:space="4"/>
          <w:right w:val="dashed" w:color="A6A6A6" w:sz="4" w:space="4"/>
        </w:pBdr>
        <w:spacing w:after="60" w:before="160"/>
        <w:jc w:val="center"/>
      </w:pPr>
      <w:r>
        <w:rPr>
          <w:rFonts w:ascii="Arial" w:cs="Arial" w:eastAsia="Arial" w:hAnsi="Arial"/>
          <w:i/>
          <w:iCs/>
          <w:color w:val="808080"/>
          <w:sz w:val="20"/>
          <w:szCs w:val="20"/>
        </w:rPr>
        <w:t xml:space="preserve">[ 📷 CAPTURA: código de src/config/db.js con el pool de conexión ]</w:t>
      </w:r>
    </w:p>
    <w:p>
      <w:pPr>
        <w:spacing w:after="260" w:before="60"/>
        <w:jc w:val="center"/>
      </w:pPr>
      <w:r>
        <w:rPr>
          <w:rFonts w:ascii="Arial" w:cs="Arial" w:eastAsia="Arial" w:hAnsi="Arial"/>
          <w:i/>
          <w:iCs/>
          <w:color w:val="6C757D"/>
          <w:sz w:val="18"/>
          <w:szCs w:val="18"/>
        </w:rPr>
        <w:t xml:space="preserve">Figura 11. Módulo db.js con el pool de conexión a PostgreSQL</w:t>
      </w:r>
    </w:p>
    <w:p>
      <w:pPr>
        <w:pStyle w:val="Heading2"/>
      </w:pPr>
      <w:r>
        <w:rPr>
          <w:rFonts w:ascii="Arial" w:cs="Arial" w:eastAsia="Arial" w:hAnsi="Arial"/>
          <w:b/>
          <w:bCs/>
          <w:color w:val="2E75B6"/>
          <w:sz w:val="25"/>
          <w:szCs w:val="25"/>
        </w:rPr>
        <w:t xml:space="preserve">Paso 10 — Crear los controladores con las consultas SQL</w:t>
      </w:r>
    </w:p>
    <w:p>
      <w:pPr>
        <w:spacing w:after="160" w:line="300" w:lineRule="auto"/>
        <w:jc w:val="both"/>
      </w:pPr>
      <w:r>
        <w:rPr>
          <w:rFonts w:ascii="Arial" w:cs="Arial" w:eastAsia="Arial" w:hAnsi="Arial"/>
          <w:color w:val="212529"/>
          <w:sz w:val="21"/>
          <w:szCs w:val="21"/>
        </w:rPr>
        <w:t xml:space="preserve">Sobre el pool de conexión se construyen los controladores, uno por entidad del esquema (usuarios, pulseras, perfiles y contactos de emergencia). El principal es src/controllers/perfiles.controller.js, que ejecuta las consultas SQL para leer y crear los perfiles de cada pulsera y sus contactos de emergencia sobre las tablas normalizadas:</w:t>
      </w:r>
    </w:p>
    <w:p>
      <w:pPr>
        <w:pBdr>
          <w:top w:val="dashed" w:color="A6A6A6" w:sz="4" w:space="4"/>
          <w:bottom w:val="dashed" w:color="A6A6A6" w:sz="4" w:space="4"/>
          <w:left w:val="dashed" w:color="A6A6A6" w:sz="4" w:space="4"/>
          <w:right w:val="dashed" w:color="A6A6A6" w:sz="4" w:space="4"/>
        </w:pBdr>
        <w:spacing w:after="60" w:before="160"/>
        <w:jc w:val="center"/>
      </w:pPr>
      <w:r>
        <w:rPr>
          <w:rFonts w:ascii="Arial" w:cs="Arial" w:eastAsia="Arial" w:hAnsi="Arial"/>
          <w:i/>
          <w:iCs/>
          <w:color w:val="808080"/>
          <w:sz w:val="20"/>
          <w:szCs w:val="20"/>
        </w:rPr>
        <w:t xml:space="preserve">[ 📷 CAPTURA: código de perfiles.controller.js con las consultas SQL mediante pg ]</w:t>
      </w:r>
    </w:p>
    <w:p>
      <w:pPr>
        <w:spacing w:after="260" w:before="60"/>
        <w:jc w:val="center"/>
      </w:pPr>
      <w:r>
        <w:rPr>
          <w:rFonts w:ascii="Arial" w:cs="Arial" w:eastAsia="Arial" w:hAnsi="Arial"/>
          <w:i/>
          <w:iCs/>
          <w:color w:val="6C757D"/>
          <w:sz w:val="18"/>
          <w:szCs w:val="18"/>
        </w:rPr>
        <w:t xml:space="preserve">Figura 12. Controlador perfiles.controller.js con consultas SQL mediante pg</w:t>
      </w:r>
    </w:p>
    <w:p>
      <w:pPr>
        <w:pStyle w:val="Heading2"/>
      </w:pPr>
      <w:r>
        <w:rPr>
          <w:rFonts w:ascii="Arial" w:cs="Arial" w:eastAsia="Arial" w:hAnsi="Arial"/>
          <w:b/>
          <w:bCs/>
          <w:color w:val="2E75B6"/>
          <w:sz w:val="25"/>
          <w:szCs w:val="25"/>
        </w:rPr>
        <w:t xml:space="preserve">Paso 11 — Crear el servidor Express</w:t>
      </w:r>
    </w:p>
    <w:p>
      <w:pPr>
        <w:spacing w:after="160" w:line="300" w:lineRule="auto"/>
        <w:jc w:val="both"/>
      </w:pPr>
      <w:r>
        <w:rPr>
          <w:rFonts w:ascii="Arial" w:cs="Arial" w:eastAsia="Arial" w:hAnsi="Arial"/>
          <w:color w:val="212529"/>
          <w:sz w:val="21"/>
          <w:szCs w:val="21"/>
        </w:rPr>
        <w:t xml:space="preserve">Se crea el archivo server.js, punto de entrada del backend, donde se configura Express, se habilita CORS y el análisis de JSON, y se registran las rutas de la API:</w:t>
      </w:r>
    </w:p>
    <w:p>
      <w:pPr>
        <w:pBdr>
          <w:top w:val="dashed" w:color="A6A6A6" w:sz="4" w:space="4"/>
          <w:bottom w:val="dashed" w:color="A6A6A6" w:sz="4" w:space="4"/>
          <w:left w:val="dashed" w:color="A6A6A6" w:sz="4" w:space="4"/>
          <w:right w:val="dashed" w:color="A6A6A6" w:sz="4" w:space="4"/>
        </w:pBdr>
        <w:spacing w:after="60" w:before="160"/>
        <w:jc w:val="center"/>
      </w:pPr>
      <w:r>
        <w:rPr>
          <w:rFonts w:ascii="Arial" w:cs="Arial" w:eastAsia="Arial" w:hAnsi="Arial"/>
          <w:i/>
          <w:iCs/>
          <w:color w:val="808080"/>
          <w:sz w:val="20"/>
          <w:szCs w:val="20"/>
        </w:rPr>
        <w:t xml:space="preserve">[ 📷 CAPTURA: código de server.js con la configuración base de Express ]</w:t>
      </w:r>
    </w:p>
    <w:p>
      <w:pPr>
        <w:spacing w:after="260" w:before="60"/>
        <w:jc w:val="center"/>
      </w:pPr>
      <w:r>
        <w:rPr>
          <w:rFonts w:ascii="Arial" w:cs="Arial" w:eastAsia="Arial" w:hAnsi="Arial"/>
          <w:i/>
          <w:iCs/>
          <w:color w:val="6C757D"/>
          <w:sz w:val="18"/>
          <w:szCs w:val="18"/>
        </w:rPr>
        <w:t xml:space="preserve">Figura 13. Archivo server.js con la configuración base del servidor Express</w:t>
      </w:r>
    </w:p>
    <w:p>
      <w:pPr>
        <w:pStyle w:val="Heading2"/>
      </w:pPr>
      <w:r>
        <w:rPr>
          <w:rFonts w:ascii="Arial" w:cs="Arial" w:eastAsia="Arial" w:hAnsi="Arial"/>
          <w:b/>
          <w:bCs/>
          <w:color w:val="2E75B6"/>
          <w:sz w:val="25"/>
          <w:szCs w:val="25"/>
        </w:rPr>
        <w:t xml:space="preserve">Paso 12 — Ejecutar y probar el servidor</w:t>
      </w:r>
    </w:p>
    <w:p>
      <w:pPr>
        <w:spacing w:after="160" w:line="300" w:lineRule="auto"/>
        <w:jc w:val="both"/>
      </w:pPr>
      <w:r>
        <w:rPr>
          <w:rFonts w:ascii="Arial" w:cs="Arial" w:eastAsia="Arial" w:hAnsi="Arial"/>
          <w:color w:val="212529"/>
          <w:sz w:val="21"/>
          <w:szCs w:val="21"/>
        </w:rPr>
        <w:t xml:space="preserve">Con todo configurado, se levanta el servidor en modo desarrollo usando el script definido en package.json:</w:t>
      </w:r>
    </w:p>
    <w:p>
      <w:pPr>
        <w:pBdr>
          <w:top w:val="dashed" w:color="A6A6A6" w:sz="4" w:space="4"/>
          <w:bottom w:val="dashed" w:color="A6A6A6" w:sz="4" w:space="4"/>
          <w:left w:val="dashed" w:color="A6A6A6" w:sz="4" w:space="4"/>
          <w:right w:val="dashed" w:color="A6A6A6" w:sz="4" w:space="4"/>
        </w:pBdr>
        <w:spacing w:after="60" w:before="160"/>
        <w:jc w:val="center"/>
      </w:pPr>
      <w:r>
        <w:rPr>
          <w:rFonts w:ascii="Arial" w:cs="Arial" w:eastAsia="Arial" w:hAnsi="Arial"/>
          <w:i/>
          <w:iCs/>
          <w:color w:val="808080"/>
          <w:sz w:val="20"/>
          <w:szCs w:val="20"/>
        </w:rPr>
        <w:t xml:space="preserve">[ 📷 CAPTURA: terminal con nodemon mostrando el servidor corriendo ]</w:t>
      </w:r>
    </w:p>
    <w:p>
      <w:pPr>
        <w:spacing w:after="260" w:before="60"/>
        <w:jc w:val="center"/>
      </w:pPr>
      <w:r>
        <w:rPr>
          <w:rFonts w:ascii="Arial" w:cs="Arial" w:eastAsia="Arial" w:hAnsi="Arial"/>
          <w:i/>
          <w:iCs/>
          <w:color w:val="6C757D"/>
          <w:sz w:val="18"/>
          <w:szCs w:val="18"/>
        </w:rPr>
        <w:t xml:space="preserve">Figura 14. Servidor Express corriendo en modo desarrollo con nodemon</w:t>
      </w:r>
    </w:p>
    <w:p>
      <w:pPr>
        <w:spacing w:after="160" w:line="300" w:lineRule="auto"/>
        <w:jc w:val="both"/>
      </w:pPr>
      <w:r>
        <w:rPr>
          <w:rFonts w:ascii="Arial" w:cs="Arial" w:eastAsia="Arial" w:hAnsi="Arial"/>
          <w:color w:val="212529"/>
          <w:sz w:val="21"/>
          <w:szCs w:val="21"/>
        </w:rPr>
        <w:t xml:space="preserve">Se verifica primero que el servidor responde en su ruta raíz:</w:t>
      </w:r>
    </w:p>
    <w:p>
      <w:pPr>
        <w:pBdr>
          <w:top w:val="dashed" w:color="A6A6A6" w:sz="4" w:space="4"/>
          <w:bottom w:val="dashed" w:color="A6A6A6" w:sz="4" w:space="4"/>
          <w:left w:val="dashed" w:color="A6A6A6" w:sz="4" w:space="4"/>
          <w:right w:val="dashed" w:color="A6A6A6" w:sz="4" w:space="4"/>
        </w:pBdr>
        <w:spacing w:after="60" w:before="160"/>
        <w:jc w:val="center"/>
      </w:pPr>
      <w:r>
        <w:rPr>
          <w:rFonts w:ascii="Arial" w:cs="Arial" w:eastAsia="Arial" w:hAnsi="Arial"/>
          <w:i/>
          <w:iCs/>
          <w:color w:val="808080"/>
          <w:sz w:val="20"/>
          <w:szCs w:val="20"/>
        </w:rPr>
        <w:t xml:space="preserve">[ 📷 CAPTURA: respuesta del endpoint raíz de la API con curl o en el navegador ]</w:t>
      </w:r>
    </w:p>
    <w:p>
      <w:pPr>
        <w:spacing w:after="260" w:before="60"/>
        <w:jc w:val="center"/>
      </w:pPr>
      <w:r>
        <w:rPr>
          <w:rFonts w:ascii="Arial" w:cs="Arial" w:eastAsia="Arial" w:hAnsi="Arial"/>
          <w:i/>
          <w:iCs/>
          <w:color w:val="6C757D"/>
          <w:sz w:val="18"/>
          <w:szCs w:val="18"/>
        </w:rPr>
        <w:t xml:space="preserve">Figura 15. Prueba del endpoint raíz de la API con curl</w:t>
      </w:r>
    </w:p>
    <w:p>
      <w:pPr>
        <w:spacing w:after="160" w:line="300" w:lineRule="auto"/>
        <w:jc w:val="both"/>
      </w:pPr>
      <w:r>
        <w:rPr>
          <w:rFonts w:ascii="Arial" w:cs="Arial" w:eastAsia="Arial" w:hAnsi="Arial"/>
          <w:color w:val="212529"/>
          <w:sz w:val="21"/>
          <w:szCs w:val="21"/>
        </w:rPr>
        <w:t xml:space="preserve">Finalmente, se prueba el flujo completo contra la base de datos real: se registra un perfil con POST y luego se confirma que quedó guardado consultándolo con GET, verificando que los datos se insertan correctamente en las tablas usuarios, pulseras, perfiles y contactos_emergencia:</w:t>
      </w:r>
    </w:p>
    <w:p>
      <w:pPr>
        <w:pBdr>
          <w:top w:val="dashed" w:color="A6A6A6" w:sz="4" w:space="4"/>
          <w:bottom w:val="dashed" w:color="A6A6A6" w:sz="4" w:space="4"/>
          <w:left w:val="dashed" w:color="A6A6A6" w:sz="4" w:space="4"/>
          <w:right w:val="dashed" w:color="A6A6A6" w:sz="4" w:space="4"/>
        </w:pBdr>
        <w:spacing w:after="60" w:before="160"/>
        <w:jc w:val="center"/>
      </w:pPr>
      <w:r>
        <w:rPr>
          <w:rFonts w:ascii="Arial" w:cs="Arial" w:eastAsia="Arial" w:hAnsi="Arial"/>
          <w:i/>
          <w:iCs/>
          <w:color w:val="808080"/>
          <w:sz w:val="20"/>
          <w:szCs w:val="20"/>
        </w:rPr>
        <w:t xml:space="preserve">[ 📷 CAPTURA: respuesta del servidor en el navegador o Postman — POST y GET sobre el nuevo esquema ]</w:t>
      </w:r>
    </w:p>
    <w:p>
      <w:pPr>
        <w:spacing w:after="260" w:before="60"/>
        <w:jc w:val="center"/>
      </w:pPr>
      <w:r>
        <w:rPr>
          <w:rFonts w:ascii="Arial" w:cs="Arial" w:eastAsia="Arial" w:hAnsi="Arial"/>
          <w:i/>
          <w:iCs/>
          <w:color w:val="6C757D"/>
          <w:sz w:val="18"/>
          <w:szCs w:val="18"/>
        </w:rPr>
        <w:t xml:space="preserve">Figura 16. Prueba de creación (POST) y consulta (GET) de un perfil, persistido en PostgreSQL</w:t>
      </w:r>
    </w:p>
    <w:p>
      <w:pPr>
        <w:spacing w:after="160" w:line="300" w:lineRule="auto"/>
        <w:jc w:val="both"/>
      </w:pPr>
      <w:r>
        <w:rPr>
          <w:rFonts w:ascii="Arial" w:cs="Arial" w:eastAsia="Arial" w:hAnsi="Arial"/>
          <w:color w:val="212529"/>
          <w:sz w:val="21"/>
          <w:szCs w:val="21"/>
        </w:rPr>
        <w:t xml:space="preserve">Con estos doce pasos, el entorno de trabajo Back-End queda preparado y funcionando con una base de datos PostgreSQL real, listo para construir sobre él las rutas y controladores específicos del proyecto SafeTag QR (registro de cuentas, creación de pulseras, consulta pública de perfiles y gestión de contactos de emergencia) durante el Módulo 5.</w:t>
      </w:r>
    </w:p>
    <w:p>
      <w:pPr>
        <w:pageBreakBefore/>
      </w:pPr>
    </w:p>
    <w:p>
      <w:pPr>
        <w:pStyle w:val="Heading1"/>
      </w:pPr>
      <w:r>
        <w:rPr>
          <w:rFonts w:ascii="Arial" w:cs="Arial" w:eastAsia="Arial" w:hAnsi="Arial"/>
          <w:b/>
          <w:bCs/>
          <w:color w:val="1F4E78"/>
          <w:sz w:val="32"/>
          <w:szCs w:val="32"/>
        </w:rPr>
        <w:t xml:space="preserve">Información complementaria de las tecnologías</w:t>
      </w:r>
    </w:p>
    <w:p>
      <w:pPr>
        <w:spacing w:after="160" w:line="300" w:lineRule="auto"/>
        <w:jc w:val="both"/>
      </w:pPr>
      <w:r>
        <w:rPr>
          <w:rFonts w:ascii="Arial" w:cs="Arial" w:eastAsia="Arial" w:hAnsi="Arial"/>
          <w:color w:val="212529"/>
          <w:sz w:val="21"/>
          <w:szCs w:val="21"/>
        </w:rPr>
        <w:t xml:space="preserve">A continuación se documenta, con mayor detalle, cada una de las tecnologías mencionadas a lo largo de este documento: tanto las utilizadas en el prototipo frontend del Módulo 4 como las seleccionadas para construir el Back-End del Módulo 5.</w:t>
      </w:r>
    </w:p>
    <w:p>
      <w:pPr>
        <w:pStyle w:val="Heading2"/>
      </w:pPr>
      <w:r>
        <w:rPr>
          <w:rFonts w:ascii="Arial" w:cs="Arial" w:eastAsia="Arial" w:hAnsi="Arial"/>
          <w:b/>
          <w:bCs/>
          <w:color w:val="2E75B6"/>
          <w:sz w:val="25"/>
          <w:szCs w:val="25"/>
        </w:rPr>
        <w:t xml:space="preserve">Tecnologías del Módulo 4 (Frontend)</w:t>
      </w:r>
    </w:p>
    <w:p>
      <w:pPr>
        <w:spacing w:after="60" w:before="200"/>
      </w:pPr>
      <w:r>
        <w:rPr>
          <w:rFonts w:ascii="Arial" w:cs="Arial" w:eastAsia="Arial" w:hAnsi="Arial"/>
          <w:b/>
          <w:bCs/>
          <w:color w:val="00A896"/>
          <w:sz w:val="22"/>
          <w:szCs w:val="22"/>
        </w:rPr>
        <w:t xml:space="preserve">HTML5</w:t>
      </w:r>
    </w:p>
    <w:p>
      <w:pPr>
        <w:spacing w:after="160" w:line="300" w:lineRule="auto"/>
        <w:jc w:val="both"/>
      </w:pPr>
      <w:r>
        <w:rPr>
          <w:rFonts w:ascii="Arial" w:cs="Arial" w:eastAsia="Arial" w:hAnsi="Arial"/>
          <w:color w:val="212529"/>
          <w:sz w:val="21"/>
          <w:szCs w:val="21"/>
        </w:rPr>
        <w:t xml:space="preserve">Lenguaje de marcado estándar para estructurar el contenido de las páginas web. En SafeTag QR se usa para construir todas las vistas: landing, formulario de registro, vista pública de emergencia, entre otras.</w:t>
      </w:r>
    </w:p>
    <w:p>
      <w:pPr>
        <w:spacing w:after="60" w:before="200"/>
      </w:pPr>
      <w:r>
        <w:rPr>
          <w:rFonts w:ascii="Arial" w:cs="Arial" w:eastAsia="Arial" w:hAnsi="Arial"/>
          <w:b/>
          <w:bCs/>
          <w:color w:val="00A896"/>
          <w:sz w:val="22"/>
          <w:szCs w:val="22"/>
        </w:rPr>
        <w:t xml:space="preserve">CSS3</w:t>
      </w:r>
    </w:p>
    <w:p>
      <w:pPr>
        <w:spacing w:after="160" w:line="300" w:lineRule="auto"/>
        <w:jc w:val="both"/>
      </w:pPr>
      <w:r>
        <w:rPr>
          <w:rFonts w:ascii="Arial" w:cs="Arial" w:eastAsia="Arial" w:hAnsi="Arial"/>
          <w:color w:val="212529"/>
          <w:sz w:val="21"/>
          <w:szCs w:val="21"/>
        </w:rPr>
        <w:t xml:space="preserve">Lenguaje de estilos usado para el diseño visual. El proyecto centraliza toda su identidad en un único archivo (styles.css) mediante variables personalizadas (custom properties), lo que permite mantener una paleta de colores y un sistema de diseño coherente sin depender de un framework como Bootstrap.</w:t>
      </w:r>
    </w:p>
    <w:p>
      <w:pPr>
        <w:spacing w:after="60" w:before="200"/>
      </w:pPr>
      <w:r>
        <w:rPr>
          <w:rFonts w:ascii="Arial" w:cs="Arial" w:eastAsia="Arial" w:hAnsi="Arial"/>
          <w:b/>
          <w:bCs/>
          <w:color w:val="00A896"/>
          <w:sz w:val="22"/>
          <w:szCs w:val="22"/>
        </w:rPr>
        <w:t xml:space="preserve">JavaScript (ES6+) vanilla</w:t>
      </w:r>
    </w:p>
    <w:p>
      <w:pPr>
        <w:spacing w:after="160" w:line="300" w:lineRule="auto"/>
        <w:jc w:val="both"/>
      </w:pPr>
      <w:r>
        <w:rPr>
          <w:rFonts w:ascii="Arial" w:cs="Arial" w:eastAsia="Arial" w:hAnsi="Arial"/>
          <w:color w:val="212529"/>
          <w:sz w:val="21"/>
          <w:szCs w:val="21"/>
        </w:rPr>
        <w:t xml:space="preserve">Lenguaje de programación del lado del cliente, usado sin frameworks (sin React, Vue o Angular) para implementar toda la lógica de validación de formularios, generación de identificadores, manejo de almacenamiento local y efectos de interfaz como el indicador de progreso del formulario.</w:t>
      </w:r>
    </w:p>
    <w:p>
      <w:pPr>
        <w:spacing w:after="60" w:before="200"/>
      </w:pPr>
      <w:r>
        <w:rPr>
          <w:rFonts w:ascii="Arial" w:cs="Arial" w:eastAsia="Arial" w:hAnsi="Arial"/>
          <w:b/>
          <w:bCs/>
          <w:color w:val="00A896"/>
          <w:sz w:val="22"/>
          <w:szCs w:val="22"/>
        </w:rPr>
        <w:t xml:space="preserve">localStorage</w:t>
      </w:r>
    </w:p>
    <w:p>
      <w:pPr>
        <w:spacing w:after="160" w:line="300" w:lineRule="auto"/>
        <w:jc w:val="both"/>
      </w:pPr>
      <w:r>
        <w:rPr>
          <w:rFonts w:ascii="Arial" w:cs="Arial" w:eastAsia="Arial" w:hAnsi="Arial"/>
          <w:color w:val="212529"/>
          <w:sz w:val="21"/>
          <w:szCs w:val="21"/>
        </w:rPr>
        <w:t xml:space="preserve">API del navegador que permite almacenar datos clave-valor de forma persistente en el dispositivo del usuario. En el prototipo actúa como una base de datos simulada, guardando las cuentas registradas, la sesión activa y el perfil completo de cada usuario.</w:t>
      </w:r>
    </w:p>
    <w:p>
      <w:pPr>
        <w:spacing w:after="60" w:before="200"/>
      </w:pPr>
      <w:r>
        <w:rPr>
          <w:rFonts w:ascii="Arial" w:cs="Arial" w:eastAsia="Arial" w:hAnsi="Arial"/>
          <w:b/>
          <w:bCs/>
          <w:color w:val="00A896"/>
          <w:sz w:val="22"/>
          <w:szCs w:val="22"/>
        </w:rPr>
        <w:t xml:space="preserve">qrcode.js</w:t>
      </w:r>
    </w:p>
    <w:p>
      <w:pPr>
        <w:spacing w:after="160" w:line="300" w:lineRule="auto"/>
        <w:jc w:val="both"/>
      </w:pPr>
      <w:r>
        <w:rPr>
          <w:rFonts w:ascii="Arial" w:cs="Arial" w:eastAsia="Arial" w:hAnsi="Arial"/>
          <w:color w:val="212529"/>
          <w:sz w:val="21"/>
          <w:szCs w:val="21"/>
        </w:rPr>
        <w:t xml:space="preserve">Librería de JavaScript (cargada vía CDN, sin instalación) utilizada para generar el código QR directamente en el navegador, a partir de la URL del perfil público de cada usuario.</w:t>
      </w:r>
    </w:p>
    <w:p>
      <w:pPr>
        <w:spacing w:after="60" w:before="200"/>
      </w:pPr>
      <w:r>
        <w:rPr>
          <w:rFonts w:ascii="Arial" w:cs="Arial" w:eastAsia="Arial" w:hAnsi="Arial"/>
          <w:b/>
          <w:bCs/>
          <w:color w:val="00A896"/>
          <w:sz w:val="22"/>
          <w:szCs w:val="22"/>
        </w:rPr>
        <w:t xml:space="preserve">Git y GitHub</w:t>
      </w:r>
    </w:p>
    <w:p>
      <w:pPr>
        <w:spacing w:after="160" w:line="300" w:lineRule="auto"/>
        <w:jc w:val="both"/>
      </w:pPr>
      <w:r>
        <w:rPr>
          <w:rFonts w:ascii="Arial" w:cs="Arial" w:eastAsia="Arial" w:hAnsi="Arial"/>
          <w:color w:val="212529"/>
          <w:sz w:val="21"/>
          <w:szCs w:val="21"/>
        </w:rPr>
        <w:t xml:space="preserve">Git es el sistema de control de versiones que registra el historial de cambios del código; GitHub es la plataforma en la nube donde se aloja el repositorio del proyecto, permitiendo la colaboración entre los integrantes del equipo y la entrega del trabajo.</w:t>
      </w:r>
    </w:p>
    <w:p>
      <w:pPr>
        <w:pStyle w:val="Heading2"/>
      </w:pPr>
      <w:r>
        <w:rPr>
          <w:rFonts w:ascii="Arial" w:cs="Arial" w:eastAsia="Arial" w:hAnsi="Arial"/>
          <w:b/>
          <w:bCs/>
          <w:color w:val="2E75B6"/>
          <w:sz w:val="25"/>
          <w:szCs w:val="25"/>
        </w:rPr>
        <w:t xml:space="preserve">Tecnologías del Módulo 5 (Back-End propuesto)</w:t>
      </w:r>
    </w:p>
    <w:p>
      <w:pPr>
        <w:spacing w:after="60" w:before="200"/>
      </w:pPr>
      <w:r>
        <w:rPr>
          <w:rFonts w:ascii="Arial" w:cs="Arial" w:eastAsia="Arial" w:hAnsi="Arial"/>
          <w:b/>
          <w:bCs/>
          <w:color w:val="00A896"/>
          <w:sz w:val="22"/>
          <w:szCs w:val="22"/>
        </w:rPr>
        <w:t xml:space="preserve">Node.js</w:t>
      </w:r>
    </w:p>
    <w:p>
      <w:pPr>
        <w:spacing w:after="160" w:line="300" w:lineRule="auto"/>
        <w:jc w:val="both"/>
      </w:pPr>
      <w:r>
        <w:rPr>
          <w:rFonts w:ascii="Arial" w:cs="Arial" w:eastAsia="Arial" w:hAnsi="Arial"/>
          <w:color w:val="212529"/>
          <w:sz w:val="21"/>
          <w:szCs w:val="21"/>
        </w:rPr>
        <w:t xml:space="preserve">Entorno de ejecución de JavaScript fuera del navegador, construido sobre el motor V8 de Chrome. Permite usar JavaScript también en el servidor, lo cual es una ventaja pedagógica y práctica para el equipo, que ya domina este lenguaje desde el desarrollo del frontend.</w:t>
      </w:r>
    </w:p>
    <w:p>
      <w:pPr>
        <w:spacing w:after="60" w:before="200"/>
      </w:pPr>
      <w:r>
        <w:rPr>
          <w:rFonts w:ascii="Arial" w:cs="Arial" w:eastAsia="Arial" w:hAnsi="Arial"/>
          <w:b/>
          <w:bCs/>
          <w:color w:val="00A896"/>
          <w:sz w:val="22"/>
          <w:szCs w:val="22"/>
        </w:rPr>
        <w:t xml:space="preserve">npm (Node Package Manager)</w:t>
      </w:r>
    </w:p>
    <w:p>
      <w:pPr>
        <w:spacing w:after="160" w:line="300" w:lineRule="auto"/>
        <w:jc w:val="both"/>
      </w:pPr>
      <w:r>
        <w:rPr>
          <w:rFonts w:ascii="Arial" w:cs="Arial" w:eastAsia="Arial" w:hAnsi="Arial"/>
          <w:color w:val="212529"/>
          <w:sz w:val="21"/>
          <w:szCs w:val="21"/>
        </w:rPr>
        <w:t xml:space="preserve">Gestor de paquetes que se instala junto con Node.js. Se utiliza para instalar, versionar y administrar las dependencias del proyecto (Express, dotenv, cors, pg, bcrypt, etc.) a través del archivo package.json.</w:t>
      </w:r>
    </w:p>
    <w:p>
      <w:pPr>
        <w:spacing w:after="60" w:before="200"/>
      </w:pPr>
      <w:r>
        <w:rPr>
          <w:rFonts w:ascii="Arial" w:cs="Arial" w:eastAsia="Arial" w:hAnsi="Arial"/>
          <w:b/>
          <w:bCs/>
          <w:color w:val="00A896"/>
          <w:sz w:val="22"/>
          <w:szCs w:val="22"/>
        </w:rPr>
        <w:t xml:space="preserve">Express.js</w:t>
      </w:r>
    </w:p>
    <w:p>
      <w:pPr>
        <w:spacing w:after="160" w:line="300" w:lineRule="auto"/>
        <w:jc w:val="both"/>
      </w:pPr>
      <w:r>
        <w:rPr>
          <w:rFonts w:ascii="Arial" w:cs="Arial" w:eastAsia="Arial" w:hAnsi="Arial"/>
          <w:color w:val="212529"/>
          <w:sz w:val="21"/>
          <w:szCs w:val="21"/>
        </w:rPr>
        <w:t xml:space="preserve">Framework minimalista para Node.js que simplifica la creación de servidores y APIs REST. Se encarga de definir las rutas (endpoints), procesar las solicitudes HTTP entrantes y devolver las respuestas en formato JSON.</w:t>
      </w:r>
    </w:p>
    <w:p>
      <w:pPr>
        <w:spacing w:after="60" w:before="200"/>
      </w:pPr>
      <w:r>
        <w:rPr>
          <w:rFonts w:ascii="Arial" w:cs="Arial" w:eastAsia="Arial" w:hAnsi="Arial"/>
          <w:b/>
          <w:bCs/>
          <w:color w:val="00A896"/>
          <w:sz w:val="22"/>
          <w:szCs w:val="22"/>
        </w:rPr>
        <w:t xml:space="preserve">dotenv</w:t>
      </w:r>
    </w:p>
    <w:p>
      <w:pPr>
        <w:spacing w:after="160" w:line="300" w:lineRule="auto"/>
        <w:jc w:val="both"/>
      </w:pPr>
      <w:r>
        <w:rPr>
          <w:rFonts w:ascii="Arial" w:cs="Arial" w:eastAsia="Arial" w:hAnsi="Arial"/>
          <w:color w:val="212529"/>
          <w:sz w:val="21"/>
          <w:szCs w:val="21"/>
        </w:rPr>
        <w:t xml:space="preserve">Módulo que carga variables de entorno definidas en un archivo .env hacia process.env. Permite mantener credenciales sensibles (como las credenciales de conexión a PostgreSQL) fuera del código fuente y del control de versiones.</w:t>
      </w:r>
    </w:p>
    <w:p>
      <w:pPr>
        <w:spacing w:after="60" w:before="200"/>
      </w:pPr>
      <w:r>
        <w:rPr>
          <w:rFonts w:ascii="Arial" w:cs="Arial" w:eastAsia="Arial" w:hAnsi="Arial"/>
          <w:b/>
          <w:bCs/>
          <w:color w:val="00A896"/>
          <w:sz w:val="22"/>
          <w:szCs w:val="22"/>
        </w:rPr>
        <w:t xml:space="preserve">cors (Cross-Origin Resource Sharing)</w:t>
      </w:r>
    </w:p>
    <w:p>
      <w:pPr>
        <w:spacing w:after="160" w:line="300" w:lineRule="auto"/>
        <w:jc w:val="both"/>
      </w:pPr>
      <w:r>
        <w:rPr>
          <w:rFonts w:ascii="Arial" w:cs="Arial" w:eastAsia="Arial" w:hAnsi="Arial"/>
          <w:color w:val="212529"/>
          <w:sz w:val="21"/>
          <w:szCs w:val="21"/>
        </w:rPr>
        <w:t xml:space="preserve">Middleware de Express que habilita que un frontend servido desde un origen distinto (por ejemplo, un dominio o puerto diferente) pueda hacer solicitudes a la API sin ser bloqueado por las políticas de seguridad del navegador.</w:t>
      </w:r>
    </w:p>
    <w:p>
      <w:pPr>
        <w:spacing w:after="60" w:before="200"/>
      </w:pPr>
      <w:r>
        <w:rPr>
          <w:rFonts w:ascii="Arial" w:cs="Arial" w:eastAsia="Arial" w:hAnsi="Arial"/>
          <w:b/>
          <w:bCs/>
          <w:color w:val="00A896"/>
          <w:sz w:val="22"/>
          <w:szCs w:val="22"/>
        </w:rPr>
        <w:t xml:space="preserve">nodemon</w:t>
      </w:r>
    </w:p>
    <w:p>
      <w:pPr>
        <w:spacing w:after="160" w:line="300" w:lineRule="auto"/>
        <w:jc w:val="both"/>
      </w:pPr>
      <w:r>
        <w:rPr>
          <w:rFonts w:ascii="Arial" w:cs="Arial" w:eastAsia="Arial" w:hAnsi="Arial"/>
          <w:color w:val="212529"/>
          <w:sz w:val="21"/>
          <w:szCs w:val="21"/>
        </w:rPr>
        <w:t xml:space="preserve">Herramienta de desarrollo que vigila los archivos del proyecto y reinicia automáticamente el servidor de Node.js cada vez que detecta un cambio, evitando reinicios manuales durante la codificación.</w:t>
      </w:r>
    </w:p>
    <w:p>
      <w:pPr>
        <w:spacing w:after="60" w:before="200"/>
      </w:pPr>
      <w:r>
        <w:rPr>
          <w:rFonts w:ascii="Arial" w:cs="Arial" w:eastAsia="Arial" w:hAnsi="Arial"/>
          <w:b/>
          <w:bCs/>
          <w:color w:val="00A896"/>
          <w:sz w:val="22"/>
          <w:szCs w:val="22"/>
        </w:rPr>
        <w:t xml:space="preserve">PostgreSQL</w:t>
      </w:r>
    </w:p>
    <w:p>
      <w:pPr>
        <w:spacing w:after="160" w:line="300" w:lineRule="auto"/>
        <w:jc w:val="both"/>
      </w:pPr>
      <w:r>
        <w:rPr>
          <w:rFonts w:ascii="Arial" w:cs="Arial" w:eastAsia="Arial" w:hAnsi="Arial"/>
          <w:color w:val="212529"/>
          <w:sz w:val="21"/>
          <w:szCs w:val="21"/>
        </w:rPr>
        <w:t xml:space="preserve">Sistema de gestión de bases de datos relacional, de código abierto, robusto y ampliamente usado en la industria. Permite modelar de forma estructurada las entidades del proyecto (cuentas de usuario, pulseras, perfiles y contactos de emergencia) en tablas relacionadas entre sí, y se administra mediante el lenguaje SQL y el cliente de línea de comandos psql.</w:t>
      </w:r>
    </w:p>
    <w:p>
      <w:pPr>
        <w:spacing w:after="60" w:before="200"/>
      </w:pPr>
      <w:r>
        <w:rPr>
          <w:rFonts w:ascii="Arial" w:cs="Arial" w:eastAsia="Arial" w:hAnsi="Arial"/>
          <w:b/>
          <w:bCs/>
          <w:color w:val="00A896"/>
          <w:sz w:val="22"/>
          <w:szCs w:val="22"/>
        </w:rPr>
        <w:t xml:space="preserve">pg (node-postgres)</w:t>
      </w:r>
    </w:p>
    <w:p>
      <w:pPr>
        <w:spacing w:after="160" w:line="300" w:lineRule="auto"/>
        <w:jc w:val="both"/>
      </w:pPr>
      <w:r>
        <w:rPr>
          <w:rFonts w:ascii="Arial" w:cs="Arial" w:eastAsia="Arial" w:hAnsi="Arial"/>
          <w:color w:val="212529"/>
          <w:sz w:val="21"/>
          <w:szCs w:val="21"/>
        </w:rPr>
        <w:t xml:space="preserve">Cliente oficial de Node.js para conectarse a PostgreSQL. Provee un Pool de conexiones que administra múltiples conexiones simultáneas a la base de datos de forma eficiente, y permite ejecutar consultas SQL parametrizadas (protegidas contra inyección SQL) desde el código del servidor Express.</w:t>
      </w:r>
    </w:p>
    <w:p>
      <w:pPr>
        <w:spacing w:after="60" w:before="200"/>
      </w:pPr>
      <w:r>
        <w:rPr>
          <w:rFonts w:ascii="Arial" w:cs="Arial" w:eastAsia="Arial" w:hAnsi="Arial"/>
          <w:b/>
          <w:bCs/>
          <w:color w:val="00A896"/>
          <w:sz w:val="22"/>
          <w:szCs w:val="22"/>
        </w:rPr>
        <w:t xml:space="preserve">bcrypt</w:t>
      </w:r>
    </w:p>
    <w:p>
      <w:pPr>
        <w:spacing w:after="160" w:line="300" w:lineRule="auto"/>
        <w:jc w:val="both"/>
      </w:pPr>
      <w:r>
        <w:rPr>
          <w:rFonts w:ascii="Arial" w:cs="Arial" w:eastAsia="Arial" w:hAnsi="Arial"/>
          <w:color w:val="212529"/>
          <w:sz w:val="21"/>
          <w:szCs w:val="21"/>
        </w:rPr>
        <w:t xml:space="preserve">Librería de hashing de contraseñas basada en el algoritmo Blowfish; aplica un factor de costo configurable que hace inviable la fuerza bruta. En SafeTag QR se usa para cifrar las contraseñas de los usuarios antes de guardarlas en la base de datos.</w:t>
      </w:r>
    </w:p>
    <w:p>
      <w:pPr>
        <w:spacing w:after="60" w:before="200"/>
      </w:pPr>
      <w:r>
        <w:rPr>
          <w:rFonts w:ascii="Arial" w:cs="Arial" w:eastAsia="Arial" w:hAnsi="Arial"/>
          <w:b/>
          <w:bCs/>
          <w:color w:val="00A896"/>
          <w:sz w:val="22"/>
          <w:szCs w:val="22"/>
        </w:rPr>
        <w:t xml:space="preserve">Render</w:t>
      </w:r>
    </w:p>
    <w:p>
      <w:pPr>
        <w:spacing w:after="160" w:line="300" w:lineRule="auto"/>
        <w:jc w:val="both"/>
      </w:pPr>
      <w:r>
        <w:rPr>
          <w:rFonts w:ascii="Arial" w:cs="Arial" w:eastAsia="Arial" w:hAnsi="Arial"/>
          <w:color w:val="212529"/>
          <w:sz w:val="21"/>
          <w:szCs w:val="21"/>
        </w:rPr>
        <w:t xml:space="preserve">Plataforma de despliegue en la nube con plan gratuito; permite alojar el servidor Node.js y la base de datos PostgreSQL conectándose directamente al repositorio de GitHub.</w:t>
      </w:r>
    </w:p>
    <w:p>
      <w:pPr>
        <w:spacing w:after="60" w:before="200"/>
      </w:pPr>
      <w:r>
        <w:rPr>
          <w:rFonts w:ascii="Arial" w:cs="Arial" w:eastAsia="Arial" w:hAnsi="Arial"/>
          <w:b/>
          <w:bCs/>
          <w:color w:val="00A896"/>
          <w:sz w:val="22"/>
          <w:szCs w:val="22"/>
        </w:rPr>
        <w:t xml:space="preserve">GitHub Pages</w:t>
      </w:r>
    </w:p>
    <w:p>
      <w:pPr>
        <w:spacing w:after="160" w:line="300" w:lineRule="auto"/>
        <w:jc w:val="both"/>
      </w:pPr>
      <w:r>
        <w:rPr>
          <w:rFonts w:ascii="Arial" w:cs="Arial" w:eastAsia="Arial" w:hAnsi="Arial"/>
          <w:color w:val="212529"/>
          <w:sz w:val="21"/>
          <w:szCs w:val="21"/>
        </w:rPr>
        <w:t xml:space="preserve">Servicio gratuito de GitHub para publicar sitios estáticos; alojará el frontend del proyecto.</w:t>
      </w:r>
    </w:p>
    <w:p>
      <w:pPr>
        <w:spacing w:after="60" w:before="200"/>
      </w:pPr>
      <w:r>
        <w:rPr>
          <w:rFonts w:ascii="Arial" w:cs="Arial" w:eastAsia="Arial" w:hAnsi="Arial"/>
          <w:b/>
          <w:bCs/>
          <w:color w:val="00A896"/>
          <w:sz w:val="22"/>
          <w:szCs w:val="22"/>
        </w:rPr>
        <w:t xml:space="preserve">API REST</w:t>
      </w:r>
    </w:p>
    <w:p>
      <w:pPr>
        <w:spacing w:after="160" w:line="300" w:lineRule="auto"/>
        <w:jc w:val="both"/>
      </w:pPr>
      <w:r>
        <w:rPr>
          <w:rFonts w:ascii="Arial" w:cs="Arial" w:eastAsia="Arial" w:hAnsi="Arial"/>
          <w:color w:val="212529"/>
          <w:sz w:val="21"/>
          <w:szCs w:val="21"/>
        </w:rPr>
        <w:t xml:space="preserve">Estilo arquitectónico para construir servicios web, basado en recursos identificados por URLs y en los métodos HTTP estándar (GET, POST, PUT, DELETE). El backend del Módulo 5 expondrá una API REST para que el frontend de SafeTag QR consuma los datos de perfiles y contactos de emergencia.</w:t>
      </w:r>
    </w:p>
    <w:p>
      <w:pPr>
        <w:pStyle w:val="Heading2"/>
      </w:pPr>
      <w:r>
        <w:rPr>
          <w:rFonts w:ascii="Arial" w:cs="Arial" w:eastAsia="Arial" w:hAnsi="Arial"/>
          <w:b/>
          <w:bCs/>
          <w:color w:val="2E75B6"/>
          <w:sz w:val="25"/>
          <w:szCs w:val="25"/>
        </w:rPr>
        <w:t xml:space="preserve">Referencias</w:t>
      </w:r>
    </w:p>
    <w:p>
      <w:pPr>
        <w:pStyle w:val="ListParagraph"/>
        <w:numPr>
          <w:ilvl w:val="0"/>
          <w:numId w:val="2"/>
        </w:numPr>
        <w:spacing w:after="90"/>
      </w:pPr>
      <w:r>
        <w:rPr>
          <w:rFonts w:ascii="Arial" w:cs="Arial" w:eastAsia="Arial" w:hAnsi="Arial"/>
          <w:color w:val="212529"/>
          <w:sz w:val="21"/>
          <w:szCs w:val="21"/>
        </w:rPr>
        <w:t xml:space="preserve">Repositorio del proyecto (Módulo 4) — https://github.com/3lMibu/Modulo-4-Desarrollo-Web</w:t>
      </w:r>
    </w:p>
    <w:p>
      <w:pPr>
        <w:pStyle w:val="ListParagraph"/>
        <w:numPr>
          <w:ilvl w:val="0"/>
          <w:numId w:val="2"/>
        </w:numPr>
        <w:spacing w:after="90"/>
      </w:pPr>
      <w:r>
        <w:rPr>
          <w:rFonts w:ascii="Arial" w:cs="Arial" w:eastAsia="Arial" w:hAnsi="Arial"/>
          <w:color w:val="212529"/>
          <w:sz w:val="21"/>
          <w:szCs w:val="21"/>
        </w:rPr>
        <w:t xml:space="preserve">Node.js — sitio oficial — https://nodejs.org</w:t>
      </w:r>
    </w:p>
    <w:p>
      <w:pPr>
        <w:pStyle w:val="ListParagraph"/>
        <w:numPr>
          <w:ilvl w:val="0"/>
          <w:numId w:val="2"/>
        </w:numPr>
        <w:spacing w:after="90"/>
      </w:pPr>
      <w:r>
        <w:rPr>
          <w:rFonts w:ascii="Arial" w:cs="Arial" w:eastAsia="Arial" w:hAnsi="Arial"/>
          <w:color w:val="212529"/>
          <w:sz w:val="21"/>
          <w:szCs w:val="21"/>
        </w:rPr>
        <w:t xml:space="preserve">Express.js — documentación oficial — https://expressjs.com</w:t>
      </w:r>
    </w:p>
    <w:p>
      <w:pPr>
        <w:pStyle w:val="ListParagraph"/>
        <w:numPr>
          <w:ilvl w:val="0"/>
          <w:numId w:val="2"/>
        </w:numPr>
        <w:spacing w:after="90"/>
      </w:pPr>
      <w:r>
        <w:rPr>
          <w:rFonts w:ascii="Arial" w:cs="Arial" w:eastAsia="Arial" w:hAnsi="Arial"/>
          <w:color w:val="212529"/>
          <w:sz w:val="21"/>
          <w:szCs w:val="21"/>
        </w:rPr>
        <w:t xml:space="preserve">PostgreSQL — documentación oficial — https://www.postgresql.org/docs/</w:t>
      </w:r>
    </w:p>
    <w:p>
      <w:pPr>
        <w:pStyle w:val="ListParagraph"/>
        <w:numPr>
          <w:ilvl w:val="0"/>
          <w:numId w:val="2"/>
        </w:numPr>
        <w:spacing w:after="90"/>
      </w:pPr>
      <w:r>
        <w:rPr>
          <w:rFonts w:ascii="Arial" w:cs="Arial" w:eastAsia="Arial" w:hAnsi="Arial"/>
          <w:color w:val="212529"/>
          <w:sz w:val="21"/>
          <w:szCs w:val="21"/>
        </w:rPr>
        <w:t xml:space="preserve">node-postgres (pg) — documentación oficial — https://node-postgres.com</w:t>
      </w:r>
    </w:p>
    <w:p>
      <w:pPr>
        <w:pStyle w:val="ListParagraph"/>
        <w:numPr>
          <w:ilvl w:val="0"/>
          <w:numId w:val="2"/>
        </w:numPr>
        <w:spacing w:after="90"/>
      </w:pPr>
      <w:r>
        <w:rPr>
          <w:rFonts w:ascii="Arial" w:cs="Arial" w:eastAsia="Arial" w:hAnsi="Arial"/>
          <w:color w:val="212529"/>
          <w:sz w:val="21"/>
          <w:szCs w:val="21"/>
        </w:rPr>
        <w:t xml:space="preserve">bcrypt — paquete en npm — https://www.npmjs.com/package/bcrypt</w:t>
      </w:r>
    </w:p>
    <w:p>
      <w:pPr>
        <w:pStyle w:val="ListParagraph"/>
        <w:numPr>
          <w:ilvl w:val="0"/>
          <w:numId w:val="2"/>
        </w:numPr>
        <w:spacing w:after="90"/>
      </w:pPr>
      <w:r>
        <w:rPr>
          <w:rFonts w:ascii="Arial" w:cs="Arial" w:eastAsia="Arial" w:hAnsi="Arial"/>
          <w:color w:val="212529"/>
          <w:sz w:val="21"/>
          <w:szCs w:val="21"/>
        </w:rPr>
        <w:t xml:space="preserve">Render — documentación oficial — https://render.com/docs</w:t>
      </w:r>
    </w:p>
    <w:p>
      <w:pPr>
        <w:pStyle w:val="ListParagraph"/>
        <w:numPr>
          <w:ilvl w:val="0"/>
          <w:numId w:val="2"/>
        </w:numPr>
        <w:spacing w:after="90"/>
      </w:pPr>
      <w:r>
        <w:rPr>
          <w:rFonts w:ascii="Arial" w:cs="Arial" w:eastAsia="Arial" w:hAnsi="Arial"/>
          <w:color w:val="212529"/>
          <w:sz w:val="21"/>
          <w:szCs w:val="21"/>
        </w:rPr>
        <w:t xml:space="preserve">GitHub Pages — documentación oficial — https://docs.github.com/pages</w:t>
      </w:r>
    </w:p>
    <w:p>
      <w:pPr>
        <w:pStyle w:val="ListParagraph"/>
        <w:numPr>
          <w:ilvl w:val="0"/>
          <w:numId w:val="2"/>
        </w:numPr>
        <w:spacing w:after="90"/>
      </w:pPr>
      <w:r>
        <w:rPr>
          <w:rFonts w:ascii="Arial" w:cs="Arial" w:eastAsia="Arial" w:hAnsi="Arial"/>
          <w:color w:val="212529"/>
          <w:sz w:val="21"/>
          <w:szCs w:val="21"/>
        </w:rPr>
        <w:t xml:space="preserve">npm — documentación oficial — https://docs.npmjs.com</w:t>
      </w:r>
    </w:p>
    <w:p>
      <w:pPr>
        <w:pageBreakBefore/>
      </w:pPr>
    </w:p>
    <w:p>
      <w:pPr>
        <w:pStyle w:val="Heading1"/>
      </w:pPr>
      <w:r>
        <w:rPr>
          <w:rFonts w:ascii="Arial" w:cs="Arial" w:eastAsia="Arial" w:hAnsi="Arial"/>
          <w:b/>
          <w:bCs/>
          <w:color w:val="1F4E78"/>
          <w:sz w:val="32"/>
          <w:szCs w:val="32"/>
        </w:rPr>
        <w:t xml:space="preserve">Conclusiones</w:t>
      </w:r>
    </w:p>
    <w:p>
      <w:pPr>
        <w:spacing w:after="160" w:line="300" w:lineRule="auto"/>
        <w:jc w:val="both"/>
      </w:pPr>
      <w:r>
        <w:rPr>
          <w:rFonts w:ascii="Arial" w:cs="Arial" w:eastAsia="Arial" w:hAnsi="Arial"/>
          <w:color w:val="212529"/>
          <w:sz w:val="21"/>
          <w:szCs w:val="21"/>
        </w:rPr>
        <w:t xml:space="preserve">El desarrollo del Módulo 4 permitió al equipo construir y validar el flujo completo de SafeTag QR utilizando únicamente tecnologías del lado del cliente: HTML5, CSS3, JavaScript vanilla y localStorage. Esta aproximación fue adecuada para comprobar la viabilidad del concepto y para practicar fundamentos sólidos de desarrollo web sin la complejidad adicional de un servidor.</w:t>
      </w:r>
    </w:p>
    <w:p>
      <w:pPr>
        <w:spacing w:after="160" w:line="300" w:lineRule="auto"/>
        <w:jc w:val="both"/>
      </w:pPr>
      <w:r>
        <w:rPr>
          <w:rFonts w:ascii="Arial" w:cs="Arial" w:eastAsia="Arial" w:hAnsi="Arial"/>
          <w:color w:val="212529"/>
          <w:sz w:val="21"/>
          <w:szCs w:val="21"/>
        </w:rPr>
        <w:t xml:space="preserve">Sin embargo, el propio prototipo evidenció su límite más importante: al depender del almacenamiento local del navegador, el código QR generado no es portable entre dispositivos, lo cual contradice el propósito central del sistema, que es poder ser consultado por cualquier persona, desde cualquier teléfono, en el momento de una emergencia.</w:t>
      </w:r>
    </w:p>
    <w:p>
      <w:pPr>
        <w:spacing w:after="160" w:line="300" w:lineRule="auto"/>
        <w:jc w:val="both"/>
      </w:pPr>
      <w:r>
        <w:rPr>
          <w:rFonts w:ascii="Arial" w:cs="Arial" w:eastAsia="Arial" w:hAnsi="Arial"/>
          <w:color w:val="212529"/>
          <w:sz w:val="21"/>
          <w:szCs w:val="21"/>
        </w:rPr>
        <w:t xml:space="preserve">Por esta razón, el equipo decidió que el proyecto final del Módulo 5 estará orientado a resolver exactamente esa limitación, incorporando un Back-End construido con Node.js y Express.js, respaldado por una base de datos PostgreSQL con un esquema normalizado de cuatro tablas (usuarios, pulseras, perfiles y contactos_emergencia). Esta combinación fue elegida porque mantiene JavaScript como lenguaje único en la capa de aplicación (frontend y backend), porque PostgreSQL es un motor de bases de datos relacional robusto, gratuito y de código abierto, y porque permite al equipo administrar y controlar completamente su propia base de datos, modelando de forma estructurada las entidades del proyecto mediante tablas y relaciones SQL. El despliegue se realizará en Render (backend y base de datos) y GitHub Pages (frontend), ambos con planes gratuitos.</w:t>
      </w:r>
    </w:p>
    <w:p>
      <w:pPr>
        <w:spacing w:after="160" w:line="300" w:lineRule="auto"/>
        <w:jc w:val="both"/>
      </w:pPr>
      <w:r>
        <w:rPr>
          <w:rFonts w:ascii="Arial" w:cs="Arial" w:eastAsia="Arial" w:hAnsi="Arial"/>
          <w:color w:val="212529"/>
          <w:sz w:val="21"/>
          <w:szCs w:val="21"/>
        </w:rPr>
        <w:t xml:space="preserve">La preparación documentada en el manual de usuario — desde la verificación de Node.js, pasando por la creación de la base de datos y su esquema normalizado, hasta la ejecución de un servidor Express que lee y escribe datos reales en PostgreSQL — constituye el punto de partida técnico sobre el cual se construirán, en el Módulo 5, los endpoints reales de registro de cuentas, creación de pulseras, consulta de perfiles y gestión de contactos de emergencia. En conjunto, este documento deja evidencia de un proceso de aprendizaje coherente: de un prototipo frontend funcional, a la identificación honesta de sus límites, y de ahí a una propuesta de arquitectura de backend concreta, probada y justificada para superarlos.</w:t>
      </w:r>
    </w:p>
    <w:sectPr>
      <w:footerReference w:type="default" r:id="rId7"/>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C757D"/>
        <w:sz w:val="18"/>
        <w:szCs w:val="18"/>
      </w:rPr>
      <w:t xml:space="preserve">Página </w:t>
    </w:r>
    <w:r>
      <w:rPr>
        <w:rFonts w:ascii="Arial" w:cs="Arial" w:eastAsia="Arial" w:hAnsi="Arial"/>
        <w:color w:val="6C757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529"/>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pPr>
    <w:rPr>
      <w:rFonts w:ascii="Arial" w:cs="Arial" w:eastAsia="Arial" w:hAnsi="Arial"/>
      <w:b/>
      <w:bCs/>
      <w:color w:val="1F4E78"/>
      <w:sz w:val="32"/>
      <w:szCs w:val="32"/>
    </w:rPr>
  </w:style>
  <w:style w:type="paragraph" w:styleId="Heading2">
    <w:name w:val="Heading 2"/>
    <w:basedOn w:val="Normal"/>
    <w:next w:val="Normal"/>
    <w:qFormat/>
    <w:pPr>
      <w:spacing w:after="150" w:before="300"/>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2026-07-09T14:21:23.521Z</dcterms:created>
  <dcterms:modified xsi:type="dcterms:W3CDTF">2026-07-09T14:21:23.523Z</dcterms:modified>
</cp:coreProperties>
</file>

<file path=docProps/custom.xml><?xml version="1.0" encoding="utf-8"?>
<Properties xmlns="http://schemas.openxmlformats.org/officeDocument/2006/custom-properties" xmlns:vt="http://schemas.openxmlformats.org/officeDocument/2006/docPropsVTypes"/>
</file>