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718096"/>
          <w:sz w:val="24"/>
          <w:szCs w:val="24"/>
        </w:rPr>
        <w:t xml:space="preserve">PROYECTO DE SOFTWARE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Sistema de Localización y Asistencia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3182CE"/>
          <w:sz w:val="56"/>
          <w:szCs w:val="56"/>
        </w:rPr>
        <w:t xml:space="preserve">mediante Pulseras QR</w:t>
      </w:r>
    </w:p>
    <w:p>
      <w:pPr>
        <w:pBdr>
          <w:top w:val="single" w:color="D69E2E" w:sz="6" w:space="10"/>
        </w:pBdr>
        <w:spacing w:after="0"/>
        <w:jc w:val="center"/>
      </w:pPr>
    </w:p>
    <w:p>
      <w:pPr>
        <w:spacing w:before="260"/>
        <w:jc w:val="center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Documento de Análisis y Diseño del Sistema</w:t>
      </w:r>
    </w:p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Incluye diagrama de navegación, organigrama del sitio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y estructura de clases del sistema</w:t>
      </w:r>
    </w:p>
    <w:p>
      <w:pPr>
        <w:sectPr>
          <w:type w:val="nextPage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p>
      <w:pPr>
        <w:tabs>
          <w:tab w:val="right" w:pos="9026" w:leader="dot"/>
        </w:tabs>
        <w:spacing w:after="140"/>
        <w:ind w:left="0"/>
      </w:pPr>
      <w:hyperlink w:history="1" w:anchor="sec1">
        <w:r>
          <w:rPr>
            <w:rFonts w:ascii="Calibri" w:cs="Calibri" w:eastAsia="Calibri" w:hAnsi="Calibri"/>
            <w:b/>
            <w:bCs/>
            <w:color w:val="1E3A5F"/>
            <w:sz w:val="22"/>
            <w:szCs w:val="22"/>
          </w:rPr>
          <w:t xml:space="preserve">1. Descripción General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1E3A5F"/>
            <w:sz w:val="22"/>
            <w:szCs w:val="22"/>
          </w:rPr>
          <w:t xml:space="preserve">3</w:t>
        </w:r>
      </w:hyperlink>
    </w:p>
    <w:p>
      <w:pPr>
        <w:tabs>
          <w:tab w:val="right" w:pos="9026" w:leader="dot"/>
        </w:tabs>
        <w:spacing w:after="140"/>
        <w:ind w:left="0"/>
      </w:pPr>
      <w:hyperlink w:history="1" w:anchor="sec2">
        <w:r>
          <w:rPr>
            <w:rFonts w:ascii="Calibri" w:cs="Calibri" w:eastAsia="Calibri" w:hAnsi="Calibri"/>
            <w:b/>
            <w:bCs/>
            <w:color w:val="1E3A5F"/>
            <w:sz w:val="22"/>
            <w:szCs w:val="22"/>
          </w:rPr>
          <w:t xml:space="preserve">2. Objetivos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1E3A5F"/>
            <w:sz w:val="22"/>
            <w:szCs w:val="22"/>
          </w:rPr>
          <w:t xml:space="preserve">3</w:t>
        </w:r>
      </w:hyperlink>
    </w:p>
    <w:p>
      <w:pPr>
        <w:tabs>
          <w:tab w:val="right" w:pos="9026" w:leader="dot"/>
        </w:tabs>
        <w:spacing w:after="140"/>
        <w:ind w:left="0"/>
      </w:pPr>
      <w:hyperlink w:history="1" w:anchor="sec3">
        <w:r>
          <w:rPr>
            <w:rFonts w:ascii="Calibri" w:cs="Calibri" w:eastAsia="Calibri" w:hAnsi="Calibri"/>
            <w:b/>
            <w:bCs/>
            <w:color w:val="1E3A5F"/>
            <w:sz w:val="22"/>
            <w:szCs w:val="22"/>
          </w:rPr>
          <w:t xml:space="preserve">3. Diseño General del Sitio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1E3A5F"/>
            <w:sz w:val="22"/>
            <w:szCs w:val="22"/>
          </w:rPr>
          <w:t xml:space="preserve">3</w:t>
        </w:r>
      </w:hyperlink>
    </w:p>
    <w:p>
      <w:pPr>
        <w:tabs>
          <w:tab w:val="right" w:pos="9026" w:leader="dot"/>
        </w:tabs>
        <w:spacing w:after="140"/>
        <w:ind w:left="360"/>
      </w:pPr>
      <w:hyperlink w:history="1" w:anchor="sec31">
        <w:r>
          <w:rPr>
            <w:rFonts w:ascii="Calibri" w:cs="Calibri" w:eastAsia="Calibri" w:hAnsi="Calibri"/>
            <w:b w:val="false"/>
            <w:bCs w:val="false"/>
            <w:color w:val="2D3748"/>
            <w:sz w:val="22"/>
            <w:szCs w:val="22"/>
          </w:rPr>
          <w:t xml:space="preserve">3.1 Diagrama de Navegación — Organigrama del Sitio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2D3748"/>
            <w:sz w:val="22"/>
            <w:szCs w:val="22"/>
          </w:rPr>
          <w:t xml:space="preserve">3</w:t>
        </w:r>
      </w:hyperlink>
    </w:p>
    <w:p>
      <w:pPr>
        <w:tabs>
          <w:tab w:val="right" w:pos="9026" w:leader="dot"/>
        </w:tabs>
        <w:spacing w:after="140"/>
        <w:ind w:left="360"/>
      </w:pPr>
      <w:hyperlink w:history="1" w:anchor="sec32">
        <w:r>
          <w:rPr>
            <w:rFonts w:ascii="Calibri" w:cs="Calibri" w:eastAsia="Calibri" w:hAnsi="Calibri"/>
            <w:b w:val="false"/>
            <w:bCs w:val="false"/>
            <w:color w:val="2D3748"/>
            <w:sz w:val="22"/>
            <w:szCs w:val="22"/>
          </w:rPr>
          <w:t xml:space="preserve">3.2 Descripción de las Secciones del Sitio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2D3748"/>
            <w:sz w:val="22"/>
            <w:szCs w:val="22"/>
          </w:rPr>
          <w:t xml:space="preserve">5</w:t>
        </w:r>
      </w:hyperlink>
    </w:p>
    <w:p>
      <w:pPr>
        <w:tabs>
          <w:tab w:val="right" w:pos="9026" w:leader="dot"/>
        </w:tabs>
        <w:spacing w:after="140"/>
        <w:ind w:left="0"/>
      </w:pPr>
      <w:hyperlink w:history="1" w:anchor="sec4">
        <w:r>
          <w:rPr>
            <w:rFonts w:ascii="Calibri" w:cs="Calibri" w:eastAsia="Calibri" w:hAnsi="Calibri"/>
            <w:b/>
            <w:bCs/>
            <w:color w:val="1E3A5F"/>
            <w:sz w:val="22"/>
            <w:szCs w:val="22"/>
          </w:rPr>
          <w:t xml:space="preserve">4. Estructura de Clases del Sistema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1E3A5F"/>
            <w:sz w:val="22"/>
            <w:szCs w:val="22"/>
          </w:rPr>
          <w:t xml:space="preserve">5</w:t>
        </w:r>
      </w:hyperlink>
    </w:p>
    <w:p>
      <w:pPr>
        <w:tabs>
          <w:tab w:val="right" w:pos="9026" w:leader="dot"/>
        </w:tabs>
        <w:spacing w:after="140"/>
        <w:ind w:left="360"/>
      </w:pPr>
      <w:hyperlink w:history="1" w:anchor="sec41">
        <w:r>
          <w:rPr>
            <w:rFonts w:ascii="Calibri" w:cs="Calibri" w:eastAsia="Calibri" w:hAnsi="Calibri"/>
            <w:b w:val="false"/>
            <w:bCs w:val="false"/>
            <w:color w:val="2D3748"/>
            <w:sz w:val="22"/>
            <w:szCs w:val="22"/>
          </w:rPr>
          <w:t xml:space="preserve">4.1 Detalle de las Clases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2D3748"/>
            <w:sz w:val="22"/>
            <w:szCs w:val="22"/>
          </w:rPr>
          <w:t xml:space="preserve">7</w:t>
        </w:r>
      </w:hyperlink>
    </w:p>
    <w:p>
      <w:pPr>
        <w:tabs>
          <w:tab w:val="right" w:pos="9026" w:leader="dot"/>
        </w:tabs>
        <w:spacing w:after="140"/>
        <w:ind w:left="0"/>
      </w:pPr>
      <w:hyperlink w:history="1" w:anchor="sec5">
        <w:r>
          <w:rPr>
            <w:rFonts w:ascii="Calibri" w:cs="Calibri" w:eastAsia="Calibri" w:hAnsi="Calibri"/>
            <w:b/>
            <w:bCs/>
            <w:color w:val="1E3A5F"/>
            <w:sz w:val="22"/>
            <w:szCs w:val="22"/>
          </w:rPr>
          <w:t xml:space="preserve">5. Relaciones entre Clases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1E3A5F"/>
            <w:sz w:val="22"/>
            <w:szCs w:val="22"/>
          </w:rPr>
          <w:t xml:space="preserve">8</w:t>
        </w:r>
      </w:hyperlink>
    </w:p>
    <w:p>
      <w:pPr>
        <w:tabs>
          <w:tab w:val="right" w:pos="9026" w:leader="dot"/>
        </w:tabs>
        <w:spacing w:after="140"/>
        <w:ind w:left="0"/>
      </w:pPr>
      <w:hyperlink w:history="1" w:anchor="sec6">
        <w:r>
          <w:rPr>
            <w:rFonts w:ascii="Calibri" w:cs="Calibri" w:eastAsia="Calibri" w:hAnsi="Calibri"/>
            <w:b/>
            <w:bCs/>
            <w:color w:val="1E3A5F"/>
            <w:sz w:val="22"/>
            <w:szCs w:val="22"/>
          </w:rPr>
          <w:t xml:space="preserve">6. Funcionamiento del Sistema</w:t>
        </w:r>
        <w:r>
          <w:rPr>
            <w:rFonts w:ascii="Calibri" w:cs="Calibri" w:eastAsia="Calibri" w:hAnsi="Calibri"/>
            <w:sz w:val="22"/>
            <w:szCs w:val="22"/>
          </w:rPr>
          <w:t xml:space="preserve">	</w:t>
        </w:r>
        <w:r>
          <w:rPr>
            <w:rFonts w:ascii="Calibri" w:cs="Calibri" w:eastAsia="Calibri" w:hAnsi="Calibri"/>
            <w:color w:val="1E3A5F"/>
            <w:sz w:val="22"/>
            <w:szCs w:val="22"/>
          </w:rPr>
          <w:t xml:space="preserve">8</w:t>
        </w:r>
      </w:hyperlink>
    </w:p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bookmarkStart w:name="sec1" w:id="1001"/>
      <w:r>
        <w:t xml:space="preserve">1. Descripción General</w:t>
      </w:r>
      <w:bookmarkEnd w:id="1001"/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proyecto consiste en una plataforma web que permite identificar y localizar personas mediante una pulsera equipada con un código QR único. Al escanear el código, se accede a una página con información relevante para emergencias, como datos personales, información médica y contactos de emergencia.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La plataforma combina un componente público — accesible sin autenticación al escanear la pulsera — con un panel privado donde cada usuario administra su información personal, médica y de contacto, así como el estado de sus pulseras.</w:t>
      </w:r>
    </w:p>
    <w:p>
      <w:pPr>
        <w:pStyle w:val="Heading1"/>
      </w:pPr>
      <w:bookmarkStart w:name="sec2" w:id="1002"/>
      <w:r>
        <w:t xml:space="preserve">2. Objetivos</w:t>
      </w:r>
      <w:bookmarkEnd w:id="1002"/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Facilitar la identificación de personas.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Proporcionar información médica relevante en situaciones de emergencia.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Permitir la comunicación rápida con contactos de emergencia.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Ofrecer localización en tiempo real cuando esté habilitada por el usuario.</w:t>
      </w:r>
    </w:p>
    <w:p>
      <w:pPr>
        <w:pStyle w:val="Heading1"/>
      </w:pPr>
      <w:bookmarkStart w:name="sec3" w:id="1003"/>
      <w:r>
        <w:t xml:space="preserve">3. Diseño General del Sitio</w:t>
      </w:r>
      <w:bookmarkEnd w:id="1003"/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diseño general del sitio organiza la información en tres grandes bloques: el área pública de presentación, el panel privado del usuario registrado y la página pública que se genera al escanear el código QR de la pulsera. Esta separación permite que cualquier persona —incluso sin estar registrada— pueda acceder a la información de emergencia de un portador de pulsera, mientras que la administración de los datos queda protegida detrás de un inicio de sesión.</w:t>
      </w:r>
    </w:p>
    <w:p>
      <w:pPr>
        <w:pStyle w:val="Heading2"/>
      </w:pPr>
      <w:bookmarkStart w:name="sec31" w:id="1004"/>
      <w:r>
        <w:t xml:space="preserve">3.1 Diagrama de Navegación — Organigrama del Sitio</w:t>
      </w:r>
      <w:bookmarkEnd w:id="1004"/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siguiente organigrama representa la jerarquía de páginas del sitio y el flujo de navegación entre ellas, desde la página de Inicio hasta las subsecciones del panel de usuario y de la página pública QR.</w:t>
      </w:r>
    </w:p>
    <w:p>
      <w:pPr>
        <w:sectPr>
          <w:headerReference w:type="default" r:id="rId9"/>
          <w:footerReference w:type="default" r:id="rId10"/>
          <w:type w:val="nextPage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0" w:before="160"/>
        <w:jc w:val="center"/>
      </w:pPr>
      <w:r>
        <w:drawing>
          <wp:inline distT="0" distB="0" distL="0" distR="0">
            <wp:extent cx="85915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20"/>
        <w:jc w:val="center"/>
      </w:pP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Figura 1. Organigrama de navegación del sitio — jerarquía de páginas públicas y privadas.</w:t>
      </w:r>
    </w:p>
    <w:p>
      <w:pPr>
        <w:sectPr>
          <w:headerReference w:type="default" r:id="rId11"/>
          <w:footerReference w:type="default" r:id="rId12"/>
          <w:type w:val="nextPage"/>
          <w:pgSz w:w="15840" w:h="12240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2"/>
      </w:pPr>
      <w:bookmarkStart w:name="sec32" w:id="1005"/>
      <w:r>
        <w:t xml:space="preserve">3.2 Descripción de las Secciones del Sitio</w:t>
      </w:r>
      <w:bookmarkEnd w:id="1005"/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continuación se describe brevemente el propósito de cada sección representada en el organigrama anterior.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2C528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Inicio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Página principal pública con información general del proyecto y accesos a las demás secciones.</w:t>
            </w:r>
          </w:p>
        </w:tc>
      </w:tr>
      <w:t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¿Cómo Funciona?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Explica el funcionamiento del sistema: registro, vinculación de la pulsera y escaneo del código QR.</w:t>
            </w:r>
          </w:p>
        </w:tc>
      </w:tr>
      <w:t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Registro / Login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Formulario de creación de cuenta e inicio de sesión para usuarios registrados.</w:t>
            </w:r>
          </w:p>
        </w:tc>
      </w:tr>
      <w:t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Panel de Usuario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0FF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Área privada donde el usuario administra su perfil, pulseras, datos médicos, contactos y ubicación.</w:t>
            </w:r>
          </w:p>
        </w:tc>
      </w:tr>
      <w:t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Página Pública QR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Página generada automáticamente al escanear el código QR; muestra solo la información autorizada por el propietario.</w:t>
            </w:r>
          </w:p>
        </w:tc>
      </w:tr>
      <w:tr>
        <w:tc>
          <w:tcPr>
            <w:tcW w:type="dxa" w:w="260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Contacto</w:t>
            </w:r>
          </w:p>
        </w:tc>
        <w:tc>
          <w:tcPr>
            <w:tcW w:type="dxa" w:w="7480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Canal de comunicación con el equipo responsable de la plataforma.</w:t>
            </w:r>
          </w:p>
        </w:tc>
      </w:tr>
    </w:tbl>
    <w:p>
      <w:pPr>
        <w:spacing w:after="200"/>
      </w:pPr>
    </w:p>
    <w:p>
      <w:pPr>
        <w:pStyle w:val="Heading1"/>
      </w:pPr>
      <w:bookmarkStart w:name="sec4" w:id="1006"/>
      <w:r>
        <w:t xml:space="preserve">4. Estructura de Clases del Sistema</w:t>
      </w:r>
      <w:bookmarkEnd w:id="1006"/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sistema se modela mediante cinco clases principales que representan las entidades centrales del dominio: el usuario registrado, la pulsera física con su código QR, el perfil médico, los contactos de emergencia y los registros de ubicación. El siguiente diagrama UML resume los atributos, métodos y relaciones entre estas clases.</w:t>
      </w:r>
    </w:p>
    <w:p>
      <w:pPr>
        <w:sectPr>
          <w:headerReference w:type="default" r:id="rId13"/>
          <w:footerReference w:type="default" r:id="rId14"/>
          <w:type w:val="nextPage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0" w:before="160"/>
        <w:jc w:val="center"/>
      </w:pPr>
      <w:r>
        <w:drawing>
          <wp:inline distT="0" distB="0" distL="0" distR="0">
            <wp:extent cx="859155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20"/>
        <w:jc w:val="center"/>
      </w:pP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Figura 2. Diagrama de clases UML del sistema, con atributos, métodos y multiplicidad de las relaciones.</w:t>
      </w:r>
    </w:p>
    <w:p>
      <w:pPr>
        <w:sectPr>
          <w:headerReference w:type="default" r:id="rId15"/>
          <w:footerReference w:type="default" r:id="rId16"/>
          <w:type w:val="nextPage"/>
          <w:pgSz w:w="15840" w:h="12240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2"/>
      </w:pPr>
      <w:bookmarkStart w:name="sec41" w:id="1007"/>
      <w:r>
        <w:t xml:space="preserve">4.1 Detalle de las Clases</w:t>
      </w:r>
      <w:bookmarkEnd w:id="1007"/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continuación se detallan los atributos y el tipo de dato correspondiente para cada clase del modelo.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cantSplit/>
          <w:tblHeader/>
        </w:trPr>
        <w:tc>
          <w:tcPr>
            <w:tcW w:type="dxa" w:w="10080"/>
            <w:gridSpan w:val="2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2C528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idUsuario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nombreCompleto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direccion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telefono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correo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2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cantSplit/>
          <w:tblHeader/>
        </w:trPr>
        <w:tc>
          <w:tcPr>
            <w:tcW w:type="dxa" w:w="10080"/>
            <w:gridSpan w:val="2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D69E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Pulsera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idPulsera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codigoQR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fechaRegistro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estado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2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cantSplit/>
          <w:tblHeader/>
        </w:trPr>
        <w:tc>
          <w:tcPr>
            <w:tcW w:type="dxa" w:w="10080"/>
            <w:gridSpan w:val="2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C5303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PerfilMedico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idPerfil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tipoSangre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alergias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enfermedades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2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cantSplit/>
          <w:tblHeader/>
        </w:trPr>
        <w:tc>
          <w:tcPr>
            <w:tcW w:type="dxa" w:w="10080"/>
            <w:gridSpan w:val="2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31979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ContactoEmergencia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idContacto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nombre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parentesco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telefono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String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cantSplit/>
          <w:tblHeader/>
        </w:trPr>
        <w:tc>
          <w:tcPr>
            <w:tcW w:type="dxa" w:w="10080"/>
            <w:gridSpan w:val="2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553C9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Ubicacion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idUbicacion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int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latitud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double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longitud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double</w:t>
            </w:r>
          </w:p>
        </w:tc>
      </w:tr>
      <w:tr>
        <w:trPr>
          <w:cantSplit/>
        </w:trPr>
        <w:tc>
          <w:tcPr>
            <w:tcW w:type="dxa" w:w="5544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D3748"/>
                <w:sz w:val="20"/>
                <w:szCs w:val="20"/>
              </w:rPr>
              <w:t xml:space="preserve">fechaHora</w:t>
            </w:r>
          </w:p>
        </w:tc>
        <w:tc>
          <w:tcPr>
            <w:tcW w:type="dxa" w:w="4536"/>
            <w:tcBorders>
              <w:top w:val="single" w:color="CBD5E0" w:sz="2"/>
              <w:left w:val="single" w:color="CBD5E0" w:sz="2"/>
              <w:bottom w:val="single" w:color="CBD5E0" w:sz="2"/>
              <w:right w:val="single" w:color="CBD5E0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5568"/>
                <w:sz w:val="20"/>
                <w:szCs w:val="20"/>
              </w:rPr>
              <w:t xml:space="preserve">DateTime</w:t>
            </w:r>
          </w:p>
        </w:tc>
      </w:tr>
    </w:tbl>
    <w:p>
      <w:pPr>
        <w:spacing w:after="320"/>
      </w:pPr>
    </w:p>
    <w:p>
      <w:pPr>
        <w:pStyle w:val="Heading1"/>
      </w:pPr>
      <w:bookmarkStart w:name="sec5" w:id="1008"/>
      <w:r>
        <w:t xml:space="preserve">5. Relaciones entre Clases</w:t>
      </w:r>
      <w:bookmarkEnd w:id="1008"/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 Usuario puede tener varias Pulseras.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 Usuario posee un Perfil Médico.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 Usuario puede registrar varios Contactos de Emergencia.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Una Pulsera pertenece a un Usuario.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Una Pulsera puede generar múltiples registros de Ubicación.</w:t>
      </w:r>
    </w:p>
    <w:p>
      <w:pPr>
        <w:pStyle w:val="Heading1"/>
      </w:pPr>
      <w:bookmarkStart w:name="sec6" w:id="1009"/>
      <w:r>
        <w:t xml:space="preserve">6. Funcionamiento del Sistema</w:t>
      </w:r>
      <w:bookmarkEnd w:id="1009"/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El usuario registra su información personal en la plataforma.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Se asocia una pulsera con código QR a la cuenta del usuario.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Al escanear el QR se abre una página web pública.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Se muestran los datos autorizados por el propietario.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En caso de emergencia, se puede contactar rápidamente a familiares o responsables.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Opcionalmente se muestra la ubicación en tiempo real.</w:t>
      </w:r>
    </w:p>
    <w:p>
      <w:pPr>
        <w:spacing w:before="400"/>
      </w:pPr>
    </w:p>
    <w:p>
      <w:pPr>
        <w:pBdr>
          <w:top w:val="single" w:color="CBD5E0" w:sz="4" w:space="8"/>
        </w:pBdr>
        <w:spacing w:before="20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Documento generado y diseñado para el Proyecto: Sistema de Localización y Asistencia mediante Pulseras QR.</w:t>
      </w:r>
    </w:p>
    <w:sectPr>
      <w:headerReference w:type="default" r:id="rId17"/>
      <w:footerReference w:type="default" r:id="rId18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Página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 de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Página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 de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Página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 de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Página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 de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8"/>
        <w:szCs w:val="18"/>
      </w:rPr>
      <w:t xml:space="preserve">Página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8"/>
        <w:szCs w:val="18"/>
      </w:rPr>
      <w:t xml:space="preserve"> de </w:t>
    </w:r>
    <w:r>
      <w:rPr>
        <w:rFonts w:ascii="Calibri" w:cs="Calibri" w:eastAsia="Calibri" w:hAnsi="Calibri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Sistema de Localización y Asistencia mediante Pulseras QR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Sistema de Localización y Asistencia mediante Pulseras QR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Sistema de Localización y Asistencia mediante Pulseras QR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Sistema de Localización y Asistencia mediante Pulseras QR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Sistema de Localización y Asistencia mediante Pulseras QR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4"/>
      </w:pBdr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Sistema de Localización y Asistencia mediante Pulseras QR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3182CE"/>
      </w:r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182CE" w:sz="8" w:space="4"/>
      </w:pBdr>
      <w:spacing w:after="220" w:before="420"/>
      <w:outlineLvl w:val="0"/>
    </w:pPr>
    <w:rPr>
      <w:rFonts w:ascii="Calibri" w:cs="Calibri" w:eastAsia="Calibri" w:hAnsi="Calibri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197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image" Target="media/c5bf9b8880bfd55252a95fb8ad6ffa0c58d6ac9a.png"/><Relationship Id="rId20" Type="http://schemas.openxmlformats.org/officeDocument/2006/relationships/image" Target="media/81ef646b5b8fbed98a00d84f8e03a8f11fc100a0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Localización y Asistencia mediante Pulseras QR</dc:title>
  <dc:creator>Claude</dc:creator>
  <cp:lastModifiedBy>Un-named</cp:lastModifiedBy>
  <cp:revision>1</cp:revision>
  <dcterms:created xsi:type="dcterms:W3CDTF">2026-06-18T05:04:17.908Z</dcterms:created>
  <dcterms:modified xsi:type="dcterms:W3CDTF">2026-06-18T05:04:17.932Z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