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Sprint Planning – Sprint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15, 2023 – February 28, 2023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28,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hours together, various additional amounts for each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of our five group members have to study for the same compilers midterm.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backlog tasks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 Cooper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Ramsdell (scrum 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 Thorne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1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625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38575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cGd1/UsEZE7lapWJMeoiWGPPYg==">AMUW2mWRqZ90Ty4byq/Q9FZV/7Jz2jkyuFeDpoOXcG1FsYKkG2q6fcnE6buV80HoOLSKwgWxngMQOrcUqX2rouWi5v+n5l62Esi3v2AlhlXxQwh9Stz4rro=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2023-03-28T17:51:00Z</dcterms:created>
  <dc:creator>Aaron</dc:creator>
</cp:coreProperties>
</file>