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Description: The float is (probably) autonomous device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Stuff we need: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Sensor: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Reason: Goal of the float is to measure the depth and maintain that depth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form of obstacle sensor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Reason: The float cannot make contact with the ice sheet.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Microcontroller: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Reason: To connect the sensors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Receiving device on the surface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Reason: To receive the data from the float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Transmitter on the float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Reason: To send data to the station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send a data pack containing: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 number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 data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Pressure data and/or depth data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 additional data as required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store data during under ice profiles and delay transmission until the float is clear to surface in open water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Something to allow for an ice avoidance algorithm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Examples of data transmission: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LoRa Packet Radio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sort of method to indicate visual clues such as LEDs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Chris notes: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“The float must operate independently; it cannot be connected to the shore by a tether, and the ROV cannot interact with the float other than during recovery.” what this means is that the float is a non-rov device that we are only going to interact with before and after the mission, it will operate entirely autonomously during the mission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Float uses it’s own batteries but must adhere to certain rules (not really our job but good to take note of)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“Companies that design their float with a buoyancy engine will receive additional points.”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Tasks for the float to complete: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a vertical profile (TWICE, same vertical profile)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surface descend and maintain 2.5 meter depth (+/- 33 cm) for 30 seconds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BOTTOM of the float at 2.5 meter depth. Bottom of the float is used for depth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Ascend to 40 centimeter depth (+/- 33 cm) and hold for 30 seconds, cannot break surface or hit 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 must communicate information to the mission station (post-mission)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number (provided weeks before competition)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data (time since float started recording or specific timestamps)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data and/or depth data (we need a depth/pressure sensor for this)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Pressure must be in pascals or kilopascals, depth must be in meters or cm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Pressure and depth data must correlate to the times it was recorded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“Any additional data as required by the company to complete this task”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Judge must see at least one data packet sent form float to c3 station prior to descending (5 pts)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Floats that break surface or make contact with ice before completing vertical profile are penalized 5 points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receive 10 points for completing first vertical profile with buoyancy engine, or 5 points if another mechanism is used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just store logged data within the float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graph must be created using the transmitted data for a depth over time graph (10 pts)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don’t make a float, we can use MATE provided data to make a graph for 10 pts, but we miss out on all the other points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Possible depth sensors:</w:t>
        <w:br w:type="textWrapping"/>
        <w:t xml:space="preserve">1738-KIT0139-ND</w:t>
      </w:r>
    </w:p>
    <w:p w:rsidR="00000000" w:rsidDel="00000000" w:rsidP="00000000" w:rsidRDefault="00000000" w:rsidRPr="00000000" w14:paraId="0000004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https://rovmaker.org/product/high-resolution-300m-depth-pressure-sensor/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https://www.sino-insts.com/product/submersible-level-transmitter-hydrostatic-sensor/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https://us.keller-pressure.com/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Possible avoidance sensors: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https://wiki.dfrobot.com/Underwater_Ultrasonic_Obstacle_Avoidance_Sensor_6m_SKU_SEN0599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iki.dfrobot.com/Underwater_Ultrasonic_Obstacle_Avoidance_Sensor_6m_SKU_SEN0599" TargetMode="External"/><Relationship Id="rId9" Type="http://schemas.openxmlformats.org/officeDocument/2006/relationships/hyperlink" Target="https://us.keller-pressur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adafruit.com/feather-rp2040-rfm95/overview" TargetMode="External"/><Relationship Id="rId7" Type="http://schemas.openxmlformats.org/officeDocument/2006/relationships/hyperlink" Target="https://rovmaker.org/product/high-resolution-300m-depth-pressure-sensor/" TargetMode="External"/><Relationship Id="rId8" Type="http://schemas.openxmlformats.org/officeDocument/2006/relationships/hyperlink" Target="https://www.sino-insts.com/product/submersible-level-transmitter-hydrostatic-sens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