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8"/>
          <w:szCs w:val="28"/>
          <w:rtl w:val="0"/>
        </w:rPr>
        <w:t xml:space="preserve">Research Notes Template - Team Name</w:t>
      </w:r>
      <w:r w:rsidDel="00000000" w:rsidR="00000000" w:rsidRPr="00000000">
        <w:rPr>
          <w:rtl w:val="0"/>
        </w:rPr>
      </w:r>
    </w:p>
    <w:p w:rsidR="00000000" w:rsidDel="00000000" w:rsidP="00000000" w:rsidRDefault="00000000" w:rsidRPr="00000000" w14:paraId="00000002">
      <w:pPr>
        <w:rPr>
          <w:rFonts w:ascii="Helvetica Neue" w:cs="Helvetica Neue" w:eastAsia="Helvetica Neue" w:hAnsi="Helvetica Neue"/>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Date:</w:t>
      </w:r>
    </w:p>
    <w:p w:rsidR="00000000" w:rsidDel="00000000" w:rsidP="00000000" w:rsidRDefault="00000000" w:rsidRPr="00000000" w14:paraId="00000005">
      <w:pPr>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6/23</w:t>
      </w:r>
    </w:p>
    <w:p w:rsidR="00000000" w:rsidDel="00000000" w:rsidP="00000000" w:rsidRDefault="00000000" w:rsidRPr="00000000" w14:paraId="00000006">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Researcher(s):</w:t>
      </w:r>
    </w:p>
    <w:p w:rsidR="00000000" w:rsidDel="00000000" w:rsidP="00000000" w:rsidRDefault="00000000" w:rsidRPr="00000000" w14:paraId="00000008">
      <w:pPr>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Lucian Webster </w:t>
      </w:r>
    </w:p>
    <w:p w:rsidR="00000000" w:rsidDel="00000000" w:rsidP="00000000" w:rsidRDefault="00000000" w:rsidRPr="00000000" w14:paraId="00000009">
      <w:pPr>
        <w:rPr>
          <w:rFonts w:ascii="Helvetica Neue" w:cs="Helvetica Neue" w:eastAsia="Helvetica Neue" w:hAnsi="Helvetica Neue"/>
          <w:i w:val="1"/>
          <w:iCs w:val="1"/>
          <w:sz w:val="24"/>
          <w:szCs w:val="24"/>
        </w:rPr>
      </w:pP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Objective of research:</w:t>
      </w:r>
    </w:p>
    <w:p w:rsidR="00000000" w:rsidDel="00000000" w:rsidP="00000000" w:rsidRDefault="00000000" w:rsidRPr="00000000" w14:paraId="0000000B">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i w:val="1"/>
          <w:iCs w:val="1"/>
          <w:sz w:val="24"/>
          <w:szCs w:val="24"/>
          <w:rtl w:val="0"/>
        </w:rPr>
        <w:t xml:space="preserve">Look into systems of solutions that teams use for their rovs’</w:t>
      </w: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Notes:</w:t>
      </w:r>
    </w:p>
    <w:p w:rsidR="00000000" w:rsidDel="00000000" w:rsidP="00000000" w:rsidRDefault="00000000" w:rsidRPr="00000000" w14:paraId="0000000E">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Triton Tech used sabertooth motor controllers, an arduino and a wii classic controller.</w:t>
      </w:r>
    </w:p>
    <w:p w:rsidR="00000000" w:rsidDel="00000000" w:rsidP="00000000" w:rsidRDefault="00000000" w:rsidRPr="00000000" w14:paraId="0000000F">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Sabertooth is very versatile but is for DC Brushed motors. They said they used “Johnson Pump Thrusters” can’t find anything specific but it seems like they just used an industrial pump? They have a great hi resolution diagram! They do all their computing up top.</w:t>
      </w:r>
    </w:p>
    <w:p w:rsidR="00000000" w:rsidDel="00000000" w:rsidP="00000000" w:rsidRDefault="00000000" w:rsidRPr="00000000" w14:paraId="00000010">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Okay I just want to go over 2nd team together but all computing under the water, standard controller, blue ocean thrusters, </w:t>
      </w:r>
    </w:p>
    <w:p w:rsidR="00000000" w:rsidDel="00000000" w:rsidP="00000000" w:rsidRDefault="00000000" w:rsidRPr="00000000" w14:paraId="00000011">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Sources:</w:t>
      </w:r>
      <w:hyperlink r:id="rId6">
        <w:r w:rsidDel="00000000" w:rsidR="00000000" w:rsidRPr="00000000">
          <w:rPr>
            <w:rFonts w:ascii="Helvetica Neue" w:cs="Helvetica Neue" w:eastAsia="Helvetica Neue" w:hAnsi="Helvetica Neue"/>
            <w:color w:val="1155cc"/>
            <w:sz w:val="24"/>
            <w:szCs w:val="24"/>
            <w:u w:val="single"/>
            <w:rtl w:val="0"/>
          </w:rPr>
          <w:t xml:space="preserve">Sabertooth 2X25 V2 regenerative dual motor driver</w:t>
        </w:r>
      </w:hyperlink>
      <w:r w:rsidDel="00000000" w:rsidR="00000000" w:rsidRPr="00000000">
        <w:rPr>
          <w:rtl w:val="0"/>
        </w:rPr>
      </w:r>
    </w:p>
    <w:p w:rsidR="00000000" w:rsidDel="00000000" w:rsidP="00000000" w:rsidRDefault="00000000" w:rsidRPr="00000000" w14:paraId="00000013">
      <w:pPr>
        <w:rPr>
          <w:rFonts w:ascii="Helvetica Neue" w:cs="Helvetica Neue" w:eastAsia="Helvetica Neue" w:hAnsi="Helvetica Neue"/>
          <w:sz w:val="24"/>
          <w:szCs w:val="24"/>
        </w:rPr>
      </w:pPr>
      <w:hyperlink r:id="rId7">
        <w:r w:rsidDel="00000000" w:rsidR="00000000" w:rsidRPr="00000000">
          <w:rPr>
            <w:rFonts w:ascii="Helvetica Neue" w:cs="Helvetica Neue" w:eastAsia="Helvetica Neue" w:hAnsi="Helvetica Neue"/>
            <w:color w:val="1155cc"/>
            <w:sz w:val="24"/>
            <w:szCs w:val="24"/>
            <w:u w:val="single"/>
            <w:rtl w:val="0"/>
          </w:rPr>
          <w:t xml:space="preserve">Pioneer 2024 - ThinkTank - MATE ROV - Google Drive</w:t>
        </w:r>
      </w:hyperlink>
      <w:r w:rsidDel="00000000" w:rsidR="00000000" w:rsidRPr="00000000">
        <w:rPr>
          <w:rtl w:val="0"/>
        </w:rPr>
      </w:r>
    </w:p>
    <w:p w:rsidR="00000000" w:rsidDel="00000000" w:rsidP="00000000" w:rsidRDefault="00000000" w:rsidRPr="00000000" w14:paraId="00000014">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5">
      <w:pPr>
        <w:rPr>
          <w:rFonts w:ascii="Helvetica Neue" w:cs="Helvetica Neue" w:eastAsia="Helvetica Neue" w:hAnsi="Helvetica Neue"/>
          <w:sz w:val="24"/>
          <w:szCs w:val="24"/>
        </w:rPr>
      </w:pPr>
      <w:hyperlink r:id="rId8">
        <w:r w:rsidDel="00000000" w:rsidR="00000000" w:rsidRPr="00000000">
          <w:rPr>
            <w:rFonts w:ascii="Helvetica Neue" w:cs="Helvetica Neue" w:eastAsia="Helvetica Neue" w:hAnsi="Helvetica Neue"/>
            <w:color w:val="1155cc"/>
            <w:sz w:val="24"/>
            <w:szCs w:val="24"/>
            <w:u w:val="single"/>
            <w:rtl w:val="0"/>
          </w:rPr>
          <w:t xml:space="preserve">https://drive.google.com/file/d/1F3c1r9FT6GguC3Q4EplKsONZVVAqfYGU/view?usp=drive_link</w:t>
        </w:r>
      </w:hyperlink>
      <w:r w:rsidDel="00000000" w:rsidR="00000000" w:rsidRPr="00000000">
        <w:rPr>
          <w:rtl w:val="0"/>
        </w:rPr>
      </w:r>
    </w:p>
    <w:p w:rsidR="00000000" w:rsidDel="00000000" w:rsidP="00000000" w:rsidRDefault="00000000" w:rsidRPr="00000000" w14:paraId="00000016">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7">
      <w:pPr>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List all sources used for later reference and proper citation.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imensionengineering.com/products/sabertooth2x25" TargetMode="External"/><Relationship Id="rId7" Type="http://schemas.openxmlformats.org/officeDocument/2006/relationships/hyperlink" Target="https://drive.google.com/drive/u/2/folders/1J8gser7-oF44Zqw4PY7GGghtWxJiniDd" TargetMode="External"/><Relationship Id="rId8" Type="http://schemas.openxmlformats.org/officeDocument/2006/relationships/hyperlink" Target="https://drive.google.com/file/d/1F3c1r9FT6GguC3Q4EplKsONZVVAqfYGU/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