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Sensors - GNC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6/29/25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Mihika Varshney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Research on types of sensors to be potentially utilized in the 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Sensors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PID: (Proportional Integral Derivative): is a control loop feedback mechanism to control the ROV’s position and movement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Can be used with LabVIEW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Work to build and create an algorithm to be catered to the ROV’s needs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Other sensors to potentially incorporate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Pressure Sensor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Gyro Compass Sensor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Turbidity Sensor (measure water cloudiness)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https://www.ni.com/en/shop/labview/pid-theory-explained.html?srsltid=AfmBOor1_rOnzxKGO9Ui6n4rtnNP8eDnJb_NF-7TI1miLxExm0Da0Ms3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i.com/en/shop/labview/pid-theory-explained.html?srsltid=AfmBOor1_rOnzxKGO9Ui6n4rtnNP8eDnJb_NF-7TI1miLxExm0Da0Ms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