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7E223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Informe desarrollo de proyecto</w:t>
      </w:r>
    </w:p>
    <w:p w14:paraId="54FEA367"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Desafio 1 2024</w:t>
      </w:r>
    </w:p>
    <w:p w14:paraId="00098580">
      <w:pPr>
        <w:pStyle w:val="5"/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Emanuel Guerra Urrea </w:t>
      </w:r>
    </w:p>
    <w:p w14:paraId="14E4D263">
      <w:pPr>
        <w:rPr>
          <w:rFonts w:hint="default"/>
          <w:b w:val="0"/>
          <w:bCs w:val="0"/>
          <w:lang w:val="es-ES"/>
        </w:rPr>
      </w:pPr>
    </w:p>
    <w:p w14:paraId="31EDEBF2">
      <w:pPr>
        <w:rPr>
          <w:rFonts w:hint="default"/>
          <w:b w:val="0"/>
          <w:bCs w:val="0"/>
          <w:lang w:val="es-ES"/>
        </w:rPr>
      </w:pPr>
    </w:p>
    <w:p w14:paraId="331C6A70">
      <w:pPr>
        <w:rPr>
          <w:rFonts w:hint="default"/>
          <w:b w:val="0"/>
          <w:bCs w:val="0"/>
          <w:lang w:val="es-ES"/>
        </w:rPr>
      </w:pPr>
    </w:p>
    <w:p w14:paraId="435BE450">
      <w:pPr>
        <w:rPr>
          <w:rFonts w:hint="default"/>
          <w:b w:val="0"/>
          <w:bCs w:val="0"/>
          <w:lang w:val="es-ES"/>
        </w:rPr>
      </w:pPr>
    </w:p>
    <w:p w14:paraId="7F1E1543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El problema que se </w:t>
      </w:r>
      <w:bookmarkStart w:id="0" w:name="_GoBack"/>
      <w:bookmarkEnd w:id="0"/>
      <w:r>
        <w:rPr>
          <w:rFonts w:hint="default"/>
          <w:b w:val="0"/>
          <w:bCs w:val="0"/>
          <w:lang w:val="es-ES"/>
        </w:rPr>
        <w:t>presenta, es: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 w:val="0"/>
          <w:bCs w:val="0"/>
          <w:lang w:val="es-ES"/>
        </w:rPr>
        <w:t xml:space="preserve">Desarrollar un montaje en thinkercad, el cual debe de permitir realizar la simulación del </w:t>
      </w:r>
    </w:p>
    <w:p w14:paraId="32A97B14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sistema de adquisición y visualización de la información de la señal capturada.</w:t>
      </w:r>
    </w:p>
    <w:p w14:paraId="4A201948">
      <w:pPr>
        <w:rPr>
          <w:rFonts w:hint="default"/>
          <w:b w:val="0"/>
          <w:bCs w:val="0"/>
          <w:lang w:val="es-ES"/>
        </w:rPr>
      </w:pPr>
    </w:p>
    <w:p w14:paraId="35D86049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Implementar un algoritmo que permita medir la frecuencia en Hertz y la </w:t>
      </w:r>
    </w:p>
    <w:p w14:paraId="0D114F5C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amplitud, en Voltios, de la señal de entrada</w:t>
      </w:r>
    </w:p>
    <w:p w14:paraId="64F5659D">
      <w:pPr>
        <w:rPr>
          <w:rFonts w:hint="default"/>
          <w:b w:val="0"/>
          <w:bCs w:val="0"/>
          <w:lang w:val="es-ES"/>
        </w:rPr>
      </w:pPr>
    </w:p>
    <w:p w14:paraId="0DFB1690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 Implementar un algoritmo que permita identificar la forma de onda de la señal </w:t>
      </w:r>
    </w:p>
    <w:p w14:paraId="4A6C14AB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de entrada, siendo estas las ondas incluidas en el generador de señales de thinkercad.</w:t>
      </w:r>
    </w:p>
    <w:p w14:paraId="2DC2D9EE">
      <w:pPr>
        <w:rPr>
          <w:rFonts w:hint="default"/>
          <w:b w:val="0"/>
          <w:bCs w:val="0"/>
          <w:lang w:val="es-ES"/>
        </w:rPr>
      </w:pPr>
    </w:p>
    <w:p w14:paraId="0EFD6B7A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La solución que proponemos es la siguiente:</w:t>
      </w:r>
    </w:p>
    <w:p w14:paraId="4416B86F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drawing>
          <wp:inline distT="0" distB="0" distL="114300" distR="114300">
            <wp:extent cx="2905760" cy="4109720"/>
            <wp:effectExtent l="0" t="0" r="8890" b="5080"/>
            <wp:docPr id="1" name="Imagen 1" descr="Cuaderno de apuntes_annot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uaderno de apuntes_annot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416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Para esta solución, </w:t>
      </w:r>
      <w:r>
        <w:rPr>
          <w:rFonts w:hint="default"/>
          <w:b/>
          <w:bCs/>
          <w:lang w:val="es-ES"/>
        </w:rPr>
        <w:t xml:space="preserve">se necesitan 6 funciones </w:t>
      </w:r>
      <w:r>
        <w:rPr>
          <w:rFonts w:hint="default"/>
          <w:b w:val="0"/>
          <w:bCs w:val="0"/>
          <w:lang w:val="es-ES"/>
        </w:rPr>
        <w:t>, las cuales son:</w:t>
      </w:r>
      <w:r>
        <w:rPr>
          <w:rFonts w:hint="default"/>
          <w:b w:val="0"/>
          <w:bCs w:val="0"/>
          <w:lang w:val="es-ES"/>
        </w:rPr>
        <w:br w:type="textWrapping"/>
      </w:r>
    </w:p>
    <w:p w14:paraId="7477C1A7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Iniciar adquisición</w:t>
      </w:r>
    </w:p>
    <w:p w14:paraId="12836E9A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Detener adquisición</w:t>
      </w:r>
    </w:p>
    <w:p w14:paraId="0447D6B5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Analizar la señal</w:t>
      </w:r>
    </w:p>
    <w:p w14:paraId="664B7D7E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Calcular la frecuencia</w:t>
      </w:r>
    </w:p>
    <w:p w14:paraId="6B6BED2C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Calcular la amplitud</w:t>
      </w:r>
    </w:p>
    <w:p w14:paraId="1F6A8BBF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Identificar la forma de onda</w:t>
      </w:r>
    </w:p>
    <w:p w14:paraId="44D23D4F">
      <w:pPr>
        <w:rPr>
          <w:rFonts w:hint="default"/>
          <w:b w:val="0"/>
          <w:bCs w:val="0"/>
          <w:lang w:val="es-ES"/>
        </w:rPr>
      </w:pPr>
    </w:p>
    <w:p w14:paraId="3E6A0223">
      <w:pPr>
        <w:rPr>
          <w:rFonts w:hint="default"/>
          <w:b w:val="0"/>
          <w:bCs w:val="0"/>
          <w:lang w:val="es-ES"/>
        </w:rPr>
      </w:pPr>
    </w:p>
    <w:p w14:paraId="5E52B4FD">
      <w:pPr>
        <w:rPr>
          <w:rFonts w:hint="default"/>
          <w:b w:val="0"/>
          <w:bCs w:val="0"/>
          <w:lang w:val="es-ES"/>
        </w:rPr>
      </w:pPr>
    </w:p>
    <w:p w14:paraId="01917F76">
      <w:pPr>
        <w:rPr>
          <w:rFonts w:hint="default"/>
          <w:b w:val="0"/>
          <w:bCs w:val="0"/>
          <w:lang w:val="es-ES"/>
        </w:rPr>
      </w:pPr>
    </w:p>
    <w:p w14:paraId="699FF6FA">
      <w:pPr>
        <w:rPr>
          <w:rFonts w:hint="default"/>
          <w:b w:val="0"/>
          <w:bCs w:val="0"/>
          <w:lang w:val="es-ES"/>
        </w:rPr>
      </w:pPr>
    </w:p>
    <w:p w14:paraId="6EF871BE">
      <w:pPr>
        <w:rPr>
          <w:rFonts w:hint="default"/>
          <w:b w:val="0"/>
          <w:bCs w:val="0"/>
          <w:lang w:val="es-ES"/>
        </w:rPr>
      </w:pPr>
    </w:p>
    <w:p w14:paraId="08B27112">
      <w:pPr>
        <w:rPr>
          <w:rFonts w:hint="default"/>
          <w:b w:val="0"/>
          <w:bCs w:val="0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3955"/>
    <w:rsid w:val="07257C7D"/>
    <w:rsid w:val="1B3F22CF"/>
    <w:rsid w:val="225F2771"/>
    <w:rsid w:val="33A900F6"/>
    <w:rsid w:val="526F4FE1"/>
    <w:rsid w:val="55472353"/>
    <w:rsid w:val="59130438"/>
    <w:rsid w:val="602A4A4E"/>
    <w:rsid w:val="71D80DD7"/>
    <w:rsid w:val="760429DC"/>
    <w:rsid w:val="7BA9606D"/>
    <w:rsid w:val="7F5A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4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5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2024-09-14T17:19:00Z</dcterms:created>
  <dc:creator>yoxd1</dc:creator>
  <cp:lastModifiedBy>yoxd1</cp:lastModifiedBy>
  <dcterms:modified xsi:type="dcterms:W3CDTF">2024-09-14T19:04:57Z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6B6D41C0D928469B9ADF5B9BE2F5ECF4_12</vt:lpwstr>
  </property>
</Properties>
</file>