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PROJECT-CONTEXT.md: Domain Summary &amp; Architectural Invariants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**Project Name**: Vantrilex Assistant OS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**Primary Objective**: Autonomous 24/7 executive AI assistant operating over Telegram voice/chat, integrated with Obsidian Vault, Google Workspace, and Windows PC automation.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**Zero-Cost Invariant**: All tools, voice models, gateways, and cloud runtimes must operate strictly on verified free tiers.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