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8177D" w14:textId="5F913B00" w:rsidR="00A07FE6" w:rsidRDefault="00000000">
      <w:pPr>
        <w:spacing w:after="713" w:line="259" w:lineRule="auto"/>
        <w:ind w:left="287" w:right="0" w:firstLine="0"/>
        <w:jc w:val="left"/>
      </w:pPr>
      <w:r>
        <w:rPr>
          <w:b/>
          <w:sz w:val="32"/>
        </w:rPr>
        <w:t xml:space="preserve">Relatório de Análise de Algoritmos de Ordenação </w:t>
      </w:r>
      <w:r w:rsidR="001D2960">
        <w:rPr>
          <w:b/>
          <w:sz w:val="32"/>
        </w:rPr>
        <w:t>– Murilo Pereira</w:t>
      </w:r>
    </w:p>
    <w:p w14:paraId="6989EB74" w14:textId="124B434A" w:rsidR="00A07FE6" w:rsidRDefault="00000000">
      <w:pPr>
        <w:spacing w:after="567"/>
        <w:ind w:left="-5" w:right="265"/>
      </w:pPr>
      <w:r>
        <w:t>Este relatório apresenta uma análise</w:t>
      </w:r>
      <w:r w:rsidR="001D2960">
        <w:t xml:space="preserve"> </w:t>
      </w:r>
      <w:r>
        <w:t xml:space="preserve">de desempenho dos algoritmos de ordenação Bubble Sort, Insertion Sort e Quick Sort aplicados a três tipos de conjuntos de dados: aleatório, ordenado crescente e ordenado decrescente. Os tempos de execução são valores </w:t>
      </w:r>
      <w:r w:rsidR="001D2960">
        <w:t xml:space="preserve">representados em nanosegundos </w:t>
      </w:r>
      <w:r>
        <w:t>(</w:t>
      </w:r>
      <w:r w:rsidR="001D2960">
        <w:t>n</w:t>
      </w:r>
      <w:r>
        <w:t>s) para mostrar o comportamento comparativo entre os algoritmos.</w:t>
      </w:r>
    </w:p>
    <w:p w14:paraId="594BD4AC" w14:textId="77777777" w:rsidR="001D2960" w:rsidRDefault="001D2960" w:rsidP="001D2960">
      <w:pPr>
        <w:spacing w:after="147" w:line="259" w:lineRule="auto"/>
        <w:ind w:left="0" w:right="0" w:firstLine="0"/>
        <w:jc w:val="left"/>
        <w:rPr>
          <w:b/>
        </w:rPr>
      </w:pPr>
    </w:p>
    <w:p w14:paraId="6B1AA132" w14:textId="50205710" w:rsidR="00A07FE6" w:rsidRDefault="00000000" w:rsidP="001D2960">
      <w:pPr>
        <w:spacing w:after="147" w:line="259" w:lineRule="auto"/>
        <w:ind w:left="0" w:right="0" w:firstLine="708"/>
        <w:jc w:val="left"/>
        <w:rPr>
          <w:b/>
        </w:rPr>
      </w:pPr>
      <w:r>
        <w:rPr>
          <w:b/>
        </w:rPr>
        <w:t xml:space="preserve">Resultados de Tempo de Execução </w:t>
      </w:r>
    </w:p>
    <w:p w14:paraId="67247944" w14:textId="77777777" w:rsidR="001D2960" w:rsidRDefault="001D2960" w:rsidP="001D2960">
      <w:pPr>
        <w:spacing w:after="147" w:line="259" w:lineRule="auto"/>
        <w:ind w:left="0" w:right="0" w:firstLine="708"/>
        <w:jc w:val="left"/>
      </w:pPr>
    </w:p>
    <w:tbl>
      <w:tblPr>
        <w:tblW w:w="6500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540"/>
        <w:gridCol w:w="1420"/>
        <w:gridCol w:w="1540"/>
      </w:tblGrid>
      <w:tr w:rsidR="001D2960" w:rsidRPr="001D2960" w14:paraId="7C352C63" w14:textId="77777777" w:rsidTr="001D2960">
        <w:trPr>
          <w:trHeight w:val="300"/>
        </w:trPr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0C794" w14:textId="78844F19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  <w:r w:rsidRPr="001D2960">
              <w:rPr>
                <w:rFonts w:ascii="Aptos Narrow" w:eastAsia="Times New Roman" w:hAnsi="Aptos Narrow" w:cs="Times New Roman"/>
                <w:b/>
                <w:bCs/>
                <w:kern w:val="0"/>
                <w:sz w:val="22"/>
                <w:szCs w:val="22"/>
                <w14:ligatures w14:val="none"/>
              </w:rPr>
              <w:t>rquivo 100</w:t>
            </w:r>
          </w:p>
        </w:tc>
      </w:tr>
      <w:tr w:rsidR="001D2960" w:rsidRPr="001D2960" w14:paraId="4803F837" w14:textId="77777777" w:rsidTr="001D2960">
        <w:trPr>
          <w:trHeight w:val="52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4D7F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Tipo de Conjunto de Dados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CE356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Bubble Sort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7A2938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Insertion Sort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C0E0D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Quick Sort</w:t>
            </w:r>
          </w:p>
        </w:tc>
      </w:tr>
      <w:tr w:rsidR="001D2960" w:rsidRPr="001D2960" w14:paraId="2CA7FC48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63A9C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Aleatório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34A57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254.500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7B302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174.000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B57E7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67801</w:t>
            </w:r>
          </w:p>
        </w:tc>
      </w:tr>
      <w:tr w:rsidR="001D2960" w:rsidRPr="001D2960" w14:paraId="4CC162AC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614F2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E6A0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13.199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52C8F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42.469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B4A61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4.860</w:t>
            </w:r>
          </w:p>
        </w:tc>
      </w:tr>
      <w:tr w:rsidR="001D2960" w:rsidRPr="001D2960" w14:paraId="1864D491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34EDB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Decrescente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F063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14.101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6F515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9.899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0EC7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43.700</w:t>
            </w:r>
          </w:p>
        </w:tc>
      </w:tr>
    </w:tbl>
    <w:p w14:paraId="7E6B77AA" w14:textId="77777777" w:rsidR="00332701" w:rsidRDefault="00332701">
      <w:pPr>
        <w:spacing w:after="750" w:line="259" w:lineRule="auto"/>
        <w:ind w:left="1077" w:right="0" w:firstLine="0"/>
        <w:jc w:val="left"/>
        <w:rPr>
          <w:noProof/>
        </w:rPr>
      </w:pPr>
    </w:p>
    <w:p w14:paraId="5813AC2B" w14:textId="1C1F78D6" w:rsidR="00A07FE6" w:rsidRDefault="001D2960">
      <w:pPr>
        <w:spacing w:after="750" w:line="259" w:lineRule="auto"/>
        <w:ind w:left="1077" w:right="0" w:firstLine="0"/>
        <w:jc w:val="left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42A6D8D3" wp14:editId="694D8542">
            <wp:extent cx="4634362" cy="2715916"/>
            <wp:effectExtent l="0" t="0" r="13970" b="8255"/>
            <wp:docPr id="488003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B2FB040-307A-72CB-067E-0DF8222438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8A0DA3" w14:textId="6C31A702" w:rsidR="001D2960" w:rsidRDefault="00332701">
      <w:pPr>
        <w:spacing w:after="160" w:line="278" w:lineRule="auto"/>
        <w:ind w:left="0" w:right="0" w:firstLine="0"/>
        <w:jc w:val="left"/>
      </w:pPr>
      <w:r>
        <w:t xml:space="preserve">Este resultado demonstra que a eficiência do </w:t>
      </w:r>
      <w:proofErr w:type="spellStart"/>
      <w:r>
        <w:t>quicksort</w:t>
      </w:r>
      <w:proofErr w:type="spellEnd"/>
      <w:r>
        <w:t xml:space="preserve"> é muito melhor para um conjunto de dados aleatórios pelo grande nível de diferença entre os tempos, mas para outros conjuntos ele tem uma eficiência semelhante.</w:t>
      </w:r>
    </w:p>
    <w:p w14:paraId="7E3AC997" w14:textId="77777777" w:rsidR="001D2960" w:rsidRDefault="001D2960">
      <w:pPr>
        <w:spacing w:after="750" w:line="259" w:lineRule="auto"/>
        <w:ind w:left="1077" w:right="0" w:firstLine="0"/>
        <w:jc w:val="left"/>
      </w:pPr>
    </w:p>
    <w:tbl>
      <w:tblPr>
        <w:tblW w:w="6500" w:type="dxa"/>
        <w:tblInd w:w="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540"/>
        <w:gridCol w:w="1420"/>
        <w:gridCol w:w="1540"/>
      </w:tblGrid>
      <w:tr w:rsidR="001D2960" w:rsidRPr="001D2960" w14:paraId="35956045" w14:textId="77777777" w:rsidTr="001D2960">
        <w:trPr>
          <w:trHeight w:val="300"/>
        </w:trPr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A6018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1D296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arquivos 1000</w:t>
            </w:r>
          </w:p>
        </w:tc>
      </w:tr>
      <w:tr w:rsidR="001D2960" w:rsidRPr="001D2960" w14:paraId="5BC7EA02" w14:textId="77777777" w:rsidTr="001D2960">
        <w:trPr>
          <w:trHeight w:val="52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B121B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Tipo de Conjunto de Dados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263E2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Bubble Sort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EB949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Insertion Sort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6D36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Quick Sort</w:t>
            </w:r>
          </w:p>
        </w:tc>
      </w:tr>
      <w:tr w:rsidR="001D2960" w:rsidRPr="001D2960" w14:paraId="127663D9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9414B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Aleatório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AA9AC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15.460.399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BF3A3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6.950.200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EB159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895.300</w:t>
            </w:r>
          </w:p>
        </w:tc>
      </w:tr>
      <w:tr w:rsidR="001D2960" w:rsidRPr="001D2960" w14:paraId="21E3901B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13E5E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2816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1.009.300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A28ED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1.292.000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0D90C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1.908.501</w:t>
            </w:r>
          </w:p>
        </w:tc>
      </w:tr>
      <w:tr w:rsidR="001D2960" w:rsidRPr="001D2960" w14:paraId="6FCFF0B9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C2145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Decrescente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351626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3.175.200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FB7F4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459.299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0C0C3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1.255.999</w:t>
            </w:r>
          </w:p>
        </w:tc>
      </w:tr>
    </w:tbl>
    <w:p w14:paraId="2AA6C3BA" w14:textId="77777777" w:rsidR="001D2960" w:rsidRDefault="001D2960">
      <w:pPr>
        <w:spacing w:after="750" w:line="259" w:lineRule="auto"/>
        <w:ind w:left="1077" w:right="0" w:firstLine="0"/>
        <w:jc w:val="left"/>
      </w:pPr>
    </w:p>
    <w:p w14:paraId="2169B49C" w14:textId="0FAEC0D0" w:rsidR="001D2960" w:rsidRDefault="001D2960" w:rsidP="00332701">
      <w:pPr>
        <w:spacing w:after="750" w:line="259" w:lineRule="auto"/>
        <w:ind w:left="1077" w:right="0" w:firstLine="0"/>
        <w:jc w:val="left"/>
      </w:pPr>
      <w:r>
        <w:rPr>
          <w:noProof/>
        </w:rPr>
        <w:drawing>
          <wp:inline distT="0" distB="0" distL="0" distR="0" wp14:anchorId="5E5ED157" wp14:editId="7691DBD5">
            <wp:extent cx="4634362" cy="2734431"/>
            <wp:effectExtent l="0" t="0" r="13970" b="8890"/>
            <wp:docPr id="119879448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2A22682-9402-1689-ADEA-8D8E5C944E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438657" w14:textId="2E56A9B5" w:rsidR="00332701" w:rsidRDefault="00332701" w:rsidP="00332701">
      <w:pPr>
        <w:spacing w:after="750" w:line="259" w:lineRule="auto"/>
        <w:ind w:right="0"/>
        <w:jc w:val="left"/>
      </w:pPr>
      <w:r>
        <w:t xml:space="preserve">Novamente o programa demonstra que no conjunto de dados com o arquivo de 1000 o </w:t>
      </w:r>
      <w:proofErr w:type="spellStart"/>
      <w:r>
        <w:t>quicksort</w:t>
      </w:r>
      <w:proofErr w:type="spellEnd"/>
      <w:r>
        <w:t xml:space="preserve"> foi mais eficiente com dados aleatórios, enquanto para outros conjuntos do tipo crescente e decrescente os resultados foram semelhantes.</w:t>
      </w:r>
    </w:p>
    <w:p w14:paraId="2719C02C" w14:textId="77777777" w:rsidR="001D2960" w:rsidRDefault="001D2960">
      <w:pPr>
        <w:spacing w:after="750" w:line="259" w:lineRule="auto"/>
        <w:ind w:left="1077" w:right="0" w:firstLine="0"/>
        <w:jc w:val="left"/>
      </w:pPr>
    </w:p>
    <w:tbl>
      <w:tblPr>
        <w:tblW w:w="6500" w:type="dxa"/>
        <w:tblInd w:w="1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540"/>
        <w:gridCol w:w="1420"/>
        <w:gridCol w:w="1540"/>
      </w:tblGrid>
      <w:tr w:rsidR="001D2960" w:rsidRPr="001D2960" w14:paraId="04F57BB3" w14:textId="77777777" w:rsidTr="001D2960">
        <w:trPr>
          <w:trHeight w:val="300"/>
        </w:trPr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70487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</w:pPr>
            <w:r w:rsidRPr="001D2960">
              <w:rPr>
                <w:rFonts w:ascii="Aptos Narrow" w:eastAsia="Times New Roman" w:hAnsi="Aptos Narrow" w:cs="Times New Roman"/>
                <w:kern w:val="0"/>
                <w:sz w:val="22"/>
                <w:szCs w:val="22"/>
                <w14:ligatures w14:val="none"/>
              </w:rPr>
              <w:t>arquivos 10000</w:t>
            </w:r>
          </w:p>
        </w:tc>
      </w:tr>
      <w:tr w:rsidR="001D2960" w:rsidRPr="001D2960" w14:paraId="6A7FA6B2" w14:textId="77777777" w:rsidTr="001D2960">
        <w:trPr>
          <w:trHeight w:val="52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72E89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Tipo de Conjunto de Dados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1139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Bubble Sort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85453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Insertion Sort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7EC44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Quick Sort</w:t>
            </w:r>
          </w:p>
        </w:tc>
      </w:tr>
      <w:tr w:rsidR="001D2960" w:rsidRPr="001D2960" w14:paraId="5729C49A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AEB22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Aleatório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B437B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340.507.600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88E23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68.997.400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1C75C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2.347.000</w:t>
            </w:r>
          </w:p>
        </w:tc>
      </w:tr>
      <w:tr w:rsidR="001D2960" w:rsidRPr="001D2960" w14:paraId="7EDDD6F0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819EA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71B45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62.659.300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E0A3F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3.977.000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BE71A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196.824.801</w:t>
            </w:r>
          </w:p>
        </w:tc>
      </w:tr>
      <w:tr w:rsidR="001D2960" w:rsidRPr="001D2960" w14:paraId="783F2265" w14:textId="77777777" w:rsidTr="001D2960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BB731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:sz w:val="20"/>
                <w:szCs w:val="20"/>
                <w14:ligatures w14:val="none"/>
              </w:rPr>
            </w:pPr>
            <w:r w:rsidRPr="001D2960">
              <w:rPr>
                <w:rFonts w:eastAsia="Times New Roman"/>
                <w:kern w:val="0"/>
                <w:sz w:val="20"/>
                <w14:ligatures w14:val="none"/>
              </w:rPr>
              <w:t>Decrescente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F8BF8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320.433.799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999A2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56.145.901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7D550" w14:textId="77777777" w:rsidR="001D2960" w:rsidRPr="001D2960" w:rsidRDefault="001D2960" w:rsidP="001D2960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kern w:val="0"/>
                <w14:ligatures w14:val="none"/>
              </w:rPr>
            </w:pPr>
            <w:r w:rsidRPr="001D2960">
              <w:rPr>
                <w:rFonts w:eastAsia="Times New Roman"/>
                <w:kern w:val="0"/>
                <w14:ligatures w14:val="none"/>
              </w:rPr>
              <w:t>124.714.100</w:t>
            </w:r>
          </w:p>
        </w:tc>
      </w:tr>
    </w:tbl>
    <w:p w14:paraId="3A92FDD9" w14:textId="77777777" w:rsidR="001D2960" w:rsidRDefault="001D2960">
      <w:pPr>
        <w:spacing w:after="750" w:line="259" w:lineRule="auto"/>
        <w:ind w:left="1077" w:right="0" w:firstLine="0"/>
        <w:jc w:val="left"/>
      </w:pPr>
    </w:p>
    <w:p w14:paraId="1921E1E7" w14:textId="1368B617" w:rsidR="001D2960" w:rsidRDefault="001D2960">
      <w:pPr>
        <w:spacing w:after="750" w:line="259" w:lineRule="auto"/>
        <w:ind w:left="1077" w:right="0" w:firstLine="0"/>
        <w:jc w:val="left"/>
      </w:pPr>
      <w:r>
        <w:rPr>
          <w:noProof/>
        </w:rPr>
        <w:lastRenderedPageBreak/>
        <w:drawing>
          <wp:inline distT="0" distB="0" distL="0" distR="0" wp14:anchorId="331E5B6F" wp14:editId="27D67312">
            <wp:extent cx="4634230" cy="2668772"/>
            <wp:effectExtent l="0" t="0" r="13970" b="17780"/>
            <wp:docPr id="26833449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B07E046-E207-F0BD-2490-4B867C4D1C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CCAD15" w14:textId="6972ABE3" w:rsidR="001D2960" w:rsidRDefault="001D2960">
      <w:pPr>
        <w:spacing w:after="750" w:line="259" w:lineRule="auto"/>
        <w:ind w:left="1077" w:right="0" w:firstLine="0"/>
        <w:jc w:val="left"/>
      </w:pPr>
    </w:p>
    <w:p w14:paraId="05C0C79D" w14:textId="050575F3" w:rsidR="00A07FE6" w:rsidRDefault="00000000">
      <w:pPr>
        <w:ind w:left="-5" w:right="265"/>
      </w:pPr>
      <w:r>
        <w:t xml:space="preserve">Como ilustrado, o Quick Sort, apresenta </w:t>
      </w:r>
      <w:r w:rsidR="001D2960">
        <w:t>ser a melhor escolha para um conjunto de dados aleatórios, pois representa o</w:t>
      </w:r>
      <w:r>
        <w:t xml:space="preserve"> menor tempo de execução</w:t>
      </w:r>
      <w:r w:rsidR="001D2960">
        <w:t xml:space="preserve"> entre eles</w:t>
      </w:r>
      <w:r>
        <w:t>,</w:t>
      </w:r>
      <w:r w:rsidR="00332701">
        <w:t xml:space="preserve"> entretanto</w:t>
      </w:r>
      <w:r>
        <w:t xml:space="preserve"> O Insertion Sort e o Bubble Sort </w:t>
      </w:r>
      <w:r w:rsidR="00332701">
        <w:t xml:space="preserve">podem ter resultados melhores em outros </w:t>
      </w:r>
      <w:r w:rsidR="00E83F4C">
        <w:t>conjuntos de dados ordenados</w:t>
      </w:r>
      <w:r>
        <w:t>. Estes resultados exemplificam as diferenças gerais de eficiência esperadas entre os algoritmos em diferentes situações.</w:t>
      </w:r>
    </w:p>
    <w:sectPr w:rsidR="00A07FE6">
      <w:pgSz w:w="11906" w:h="16838"/>
      <w:pgMar w:top="717" w:right="343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E6"/>
    <w:rsid w:val="00187303"/>
    <w:rsid w:val="001D2960"/>
    <w:rsid w:val="001F17FA"/>
    <w:rsid w:val="00332701"/>
    <w:rsid w:val="008117C2"/>
    <w:rsid w:val="009141EE"/>
    <w:rsid w:val="00A07FE6"/>
    <w:rsid w:val="00A453AC"/>
    <w:rsid w:val="00BB4A64"/>
    <w:rsid w:val="00D07D0B"/>
    <w:rsid w:val="00E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CB0F"/>
  <w15:docId w15:val="{F3A6834A-5D85-46FE-BA7A-052508E0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493" w:lineRule="auto"/>
      <w:ind w:left="10" w:right="28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Arquivos 100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Planilha1!$A$3:$A$5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Planilha1!$B$3:$B$5</c:f>
              <c:numCache>
                <c:formatCode>#,##0</c:formatCode>
                <c:ptCount val="3"/>
                <c:pt idx="0">
                  <c:v>254500</c:v>
                </c:pt>
                <c:pt idx="1">
                  <c:v>13199</c:v>
                </c:pt>
                <c:pt idx="2">
                  <c:v>14101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D3-4969-A709-E79C7F51419A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Planilha1!$A$3:$A$5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Planilha1!$C$3:$C$5</c:f>
              <c:numCache>
                <c:formatCode>#,##0</c:formatCode>
                <c:ptCount val="3"/>
                <c:pt idx="0">
                  <c:v>174000</c:v>
                </c:pt>
                <c:pt idx="1">
                  <c:v>42469</c:v>
                </c:pt>
                <c:pt idx="2">
                  <c:v>9899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D3-4969-A709-E79C7F51419A}"/>
            </c:ext>
          </c:extLst>
        </c:ser>
        <c:ser>
          <c:idx val="2"/>
          <c:order val="2"/>
          <c:tx>
            <c:strRef>
              <c:f>Planilha1!$D$2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Planilha1!$A$3:$A$5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Planilha1!$D$3:$D$5</c:f>
              <c:numCache>
                <c:formatCode>#,##0</c:formatCode>
                <c:ptCount val="3"/>
                <c:pt idx="0" formatCode="General">
                  <c:v>67801</c:v>
                </c:pt>
                <c:pt idx="1">
                  <c:v>4860</c:v>
                </c:pt>
                <c:pt idx="2">
                  <c:v>43700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D3-4969-A709-E79C7F514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4421199"/>
        <c:axId val="1611511743"/>
      </c:barChart>
      <c:catAx>
        <c:axId val="1574421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11511743"/>
        <c:crosses val="autoZero"/>
        <c:auto val="1"/>
        <c:lblAlgn val="ctr"/>
        <c:lblOffset val="100"/>
        <c:noMultiLvlLbl val="0"/>
      </c:catAx>
      <c:valAx>
        <c:axId val="161151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442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Gráficos</a:t>
            </a:r>
            <a:r>
              <a:rPr lang="pt-BR" baseline="0"/>
              <a:t> Arquivos 1000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Planilha1!$B$8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Planilha1!$A$9:$A$11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Planilha1!$B$9:$B$11</c:f>
              <c:numCache>
                <c:formatCode>#,##0</c:formatCode>
                <c:ptCount val="3"/>
                <c:pt idx="0">
                  <c:v>15460399</c:v>
                </c:pt>
                <c:pt idx="1">
                  <c:v>1009300</c:v>
                </c:pt>
                <c:pt idx="2">
                  <c:v>3175200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35-4269-BFDB-16795908E346}"/>
            </c:ext>
          </c:extLst>
        </c:ser>
        <c:ser>
          <c:idx val="1"/>
          <c:order val="1"/>
          <c:tx>
            <c:strRef>
              <c:f>Planilha1!$C$8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Planilha1!$A$9:$A$11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Planilha1!$C$9:$C$11</c:f>
              <c:numCache>
                <c:formatCode>#,##0</c:formatCode>
                <c:ptCount val="3"/>
                <c:pt idx="0">
                  <c:v>6950200</c:v>
                </c:pt>
                <c:pt idx="1">
                  <c:v>1292000</c:v>
                </c:pt>
                <c:pt idx="2">
                  <c:v>459299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35-4269-BFDB-16795908E346}"/>
            </c:ext>
          </c:extLst>
        </c:ser>
        <c:ser>
          <c:idx val="2"/>
          <c:order val="2"/>
          <c:tx>
            <c:strRef>
              <c:f>Planilha1!$D$8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Planilha1!$A$9:$A$11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Planilha1!$D$9:$D$11</c:f>
              <c:numCache>
                <c:formatCode>#,##0</c:formatCode>
                <c:ptCount val="3"/>
                <c:pt idx="0">
                  <c:v>895300</c:v>
                </c:pt>
                <c:pt idx="1">
                  <c:v>1908501</c:v>
                </c:pt>
                <c:pt idx="2">
                  <c:v>1255999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35-4269-BFDB-16795908E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5529247"/>
        <c:axId val="1422509151"/>
      </c:barChart>
      <c:catAx>
        <c:axId val="157552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2509151"/>
        <c:crosses val="autoZero"/>
        <c:auto val="1"/>
        <c:lblAlgn val="ctr"/>
        <c:lblOffset val="100"/>
        <c:noMultiLvlLbl val="0"/>
      </c:catAx>
      <c:valAx>
        <c:axId val="142250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5529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Arquivos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Planilha1!$B$13:$B$14</c:f>
              <c:strCache>
                <c:ptCount val="2"/>
                <c:pt idx="0">
                  <c:v>arquivos 10000</c:v>
                </c:pt>
                <c:pt idx="1">
                  <c:v>Bubble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Planilha1!$A$15:$A$17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Planilha1!$B$15:$B$17</c:f>
              <c:numCache>
                <c:formatCode>#,##0</c:formatCode>
                <c:ptCount val="3"/>
                <c:pt idx="0">
                  <c:v>340507600</c:v>
                </c:pt>
                <c:pt idx="1">
                  <c:v>62659300</c:v>
                </c:pt>
                <c:pt idx="2">
                  <c:v>320433799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D8-4A25-9DA4-7015340AF7AE}"/>
            </c:ext>
          </c:extLst>
        </c:ser>
        <c:ser>
          <c:idx val="1"/>
          <c:order val="1"/>
          <c:tx>
            <c:strRef>
              <c:f>Planilha1!$C$13:$C$14</c:f>
              <c:strCache>
                <c:ptCount val="2"/>
                <c:pt idx="0">
                  <c:v>arquivos 10000</c:v>
                </c:pt>
                <c:pt idx="1">
                  <c:v>Insertion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Planilha1!$A$15:$A$17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Planilha1!$C$15:$C$17</c:f>
              <c:numCache>
                <c:formatCode>#,##0</c:formatCode>
                <c:ptCount val="3"/>
                <c:pt idx="0">
                  <c:v>68997400</c:v>
                </c:pt>
                <c:pt idx="1">
                  <c:v>3977000</c:v>
                </c:pt>
                <c:pt idx="2">
                  <c:v>56145901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D8-4A25-9DA4-7015340AF7AE}"/>
            </c:ext>
          </c:extLst>
        </c:ser>
        <c:ser>
          <c:idx val="2"/>
          <c:order val="2"/>
          <c:tx>
            <c:strRef>
              <c:f>Planilha1!$D$13:$D$14</c:f>
              <c:strCache>
                <c:ptCount val="2"/>
                <c:pt idx="0">
                  <c:v>arquivos 10000</c:v>
                </c:pt>
                <c:pt idx="1">
                  <c:v>Quick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Planilha1!$A$15:$A$17</c:f>
              <c:strCache>
                <c:ptCount val="3"/>
                <c:pt idx="0">
                  <c:v>Aleatório</c:v>
                </c:pt>
                <c:pt idx="1">
                  <c:v>Crescente</c:v>
                </c:pt>
                <c:pt idx="2">
                  <c:v>Decrescente</c:v>
                </c:pt>
              </c:strCache>
            </c:strRef>
          </c:cat>
          <c:val>
            <c:numRef>
              <c:f>Planilha1!$D$15:$D$17</c:f>
              <c:numCache>
                <c:formatCode>#,##0</c:formatCode>
                <c:ptCount val="3"/>
                <c:pt idx="0">
                  <c:v>2347000</c:v>
                </c:pt>
                <c:pt idx="1">
                  <c:v>196824801</c:v>
                </c:pt>
                <c:pt idx="2">
                  <c:v>124714100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DD8-4A25-9DA4-7015340AF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4425999"/>
        <c:axId val="1574421679"/>
      </c:barChart>
      <c:catAx>
        <c:axId val="1574425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4421679"/>
        <c:crosses val="autoZero"/>
        <c:auto val="1"/>
        <c:lblAlgn val="ctr"/>
        <c:lblOffset val="100"/>
        <c:noMultiLvlLbl val="0"/>
      </c:catAx>
      <c:valAx>
        <c:axId val="157442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7442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Pereira</dc:creator>
  <cp:keywords/>
  <cp:lastModifiedBy>Murilo Pereira</cp:lastModifiedBy>
  <cp:revision>2</cp:revision>
  <dcterms:created xsi:type="dcterms:W3CDTF">2024-11-12T08:11:00Z</dcterms:created>
  <dcterms:modified xsi:type="dcterms:W3CDTF">2024-11-12T08:11:00Z</dcterms:modified>
</cp:coreProperties>
</file>