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 xml:space="preserve">Resumen de la </w:t>
      </w:r>
    </w:p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Reunión Retrospectiva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empresa y proyecto: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"/>
        <w:tblW w:w="88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47248F">
        <w:tc>
          <w:tcPr>
            <w:tcW w:w="2835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845AF">
              <w:rPr>
                <w:rFonts w:ascii="Arial" w:eastAsia="Arial" w:hAnsi="Arial" w:cs="Arial"/>
                <w:sz w:val="24"/>
                <w:szCs w:val="24"/>
              </w:rPr>
              <w:t>Cuerpo de Bomberos de Talcahuano</w:t>
            </w:r>
          </w:p>
        </w:tc>
      </w:tr>
      <w:tr w:rsidR="0047248F">
        <w:tc>
          <w:tcPr>
            <w:tcW w:w="2835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FireFleet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-</w:t>
            </w:r>
            <w:r w:rsidRPr="000845AF">
              <w:rPr>
                <w:rFonts w:ascii="Arial" w:eastAsia="Arial" w:hAnsi="Arial" w:cs="Arial"/>
                <w:sz w:val="24"/>
                <w:szCs w:val="24"/>
              </w:rPr>
              <w:t xml:space="preserve"> Sistema de Control y Seguimiento de Mantención de Vehículos de Emergencia</w:t>
            </w:r>
          </w:p>
        </w:tc>
      </w:tr>
    </w:tbl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0"/>
        <w:tblW w:w="887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Dependencias de la 1a compañía de bomberos de Talcahuano/presencial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845AF">
              <w:rPr>
                <w:rFonts w:ascii="Arial" w:eastAsia="Arial" w:hAnsi="Arial" w:cs="Arial"/>
                <w:sz w:val="24"/>
                <w:szCs w:val="24"/>
              </w:rPr>
              <w:t>05/10/2026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:rsidR="0047248F" w:rsidRDefault="000845AF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845AF">
              <w:rPr>
                <w:rFonts w:ascii="Arial" w:eastAsia="Arial" w:hAnsi="Arial" w:cs="Arial"/>
                <w:sz w:val="24"/>
                <w:szCs w:val="24"/>
              </w:rPr>
              <w:t>Sprint 1 (22/09/2026 al 05/10/2026)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Scrum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Master,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Product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Owner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* , Equipo de Desarrollo (*no asiste, según metodología)</w:t>
            </w:r>
          </w:p>
        </w:tc>
      </w:tr>
      <w:tr w:rsidR="0047248F">
        <w:tc>
          <w:tcPr>
            <w:tcW w:w="3261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:rsidR="0047248F" w:rsidRDefault="00EC1FF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Scrum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Master y Equipo de Desarrollo (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Developers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</w:tbl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Instrucciones: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La reunión retrospectiva es una herramienta del marco de trabajo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que pertenece a la familia de marcos de trabajo de desarrollo ágil, se realiza en cada iteración (denominado Sprint en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), justo después de la reunión de revisión de la iteración (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Sprint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Review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Meeting) con 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). En esta reunión deben revisarse tres aspectos, lo que salió bien durante la iteración (aciertos), lo que no salió tan bien (errores) y las mejoras que pudieran hacerse en la próxima iteració</w:t>
      </w:r>
      <w:r>
        <w:rPr>
          <w:rFonts w:ascii="Arial" w:eastAsia="Arial" w:hAnsi="Arial" w:cs="Arial"/>
          <w:color w:val="000000"/>
          <w:sz w:val="20"/>
          <w:szCs w:val="20"/>
        </w:rPr>
        <w:t>n para evitar errores y mantener aciertos.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dueño del producto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Owner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no asiste a la reunión, por lo que es una oportunidad para el equipo para poder hablar sin tapujos de los éxitos y fracasos, siendo importante para el equipo el analizar su 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ropio desempeño e identificar estrategias para mejorar sus procesos. De forma similar, el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Master (quien es el coach del equipo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Scrum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puede observar impedimentos comunes que están afectando al equipo y tomar acciones para resolverlos.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 reunión usualmente se restringe a tres horas.</w:t>
      </w:r>
    </w:p>
    <w:p w:rsidR="0047248F" w:rsidRDefault="0047248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47248F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bCs/>
          <w:color w:val="000000"/>
          <w:sz w:val="36"/>
          <w:szCs w:val="36"/>
        </w:rPr>
        <w:t>Formulario de reunión retrospectiva</w:t>
      </w:r>
    </w:p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1"/>
        <w:tblW w:w="12474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47248F">
        <w:trPr>
          <w:cantSplit/>
          <w:tblHeader/>
        </w:trPr>
        <w:tc>
          <w:tcPr>
            <w:tcW w:w="3828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:rsidR="0047248F" w:rsidRDefault="00EC1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47248F">
        <w:tc>
          <w:tcPr>
            <w:tcW w:w="3828" w:type="dxa"/>
          </w:tcPr>
          <w:p w:rsidR="0047248F" w:rsidRDefault="00EC1F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logró completar la configuración base del entorno de desarrollo (Sprint 0) sin arrastrar pendientes al Sprint 1.</w:t>
            </w:r>
          </w:p>
          <w:p w:rsidR="0047248F" w:rsidRDefault="00EC1FF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Buena comunicación diaria en 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Daily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Scrum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lo que permitió detectar impedimentos a tiempo.</w:t>
            </w:r>
          </w:p>
          <w:p w:rsidR="0047248F" w:rsidRDefault="000845AF" w:rsidP="000845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845AF">
              <w:rPr>
                <w:rFonts w:ascii="Arial" w:eastAsia="Arial" w:hAnsi="Arial" w:cs="Arial"/>
                <w:sz w:val="20"/>
                <w:szCs w:val="20"/>
              </w:rPr>
              <w:t xml:space="preserve">Se completaron 3 de las 4 historias comprometidas (HU-01, HU-03 y HU-07), con 17 de las 18 horas </w:t>
            </w:r>
            <w:bookmarkStart w:id="0" w:name="_GoBack"/>
            <w:bookmarkEnd w:id="0"/>
            <w:r w:rsidRPr="000845AF">
              <w:rPr>
                <w:rFonts w:ascii="Arial" w:eastAsia="Arial" w:hAnsi="Arial" w:cs="Arial"/>
                <w:sz w:val="20"/>
                <w:szCs w:val="20"/>
              </w:rPr>
              <w:t>estimadas</w:t>
            </w:r>
            <w:r w:rsidR="00EC1FF7"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</w:tc>
        <w:tc>
          <w:tcPr>
            <w:tcW w:w="4110" w:type="dxa"/>
          </w:tcPr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Subestimación del esfuerzo requerido para la definición del modelo de datos de vehículos y mantenciones.</w:t>
            </w:r>
          </w:p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Falta de detalle en algunos criterios de aceptación de las historias de usuario, generando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retrabajo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Retraso en la disponibilidad de información real de los vehículos por parte de la compañía de bomberos.</w:t>
            </w:r>
          </w:p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Poca visibilidad del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Burndown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Chart durante la primera semana del sprint.</w:t>
            </w:r>
          </w:p>
          <w:p w:rsidR="000845AF" w:rsidRPr="000845AF" w:rsidRDefault="000845AF" w:rsidP="000845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845AF">
              <w:rPr>
                <w:rFonts w:ascii="Arial" w:eastAsia="Arial" w:hAnsi="Arial" w:cs="Arial"/>
                <w:sz w:val="20"/>
                <w:szCs w:val="20"/>
              </w:rPr>
              <w:t>HU-04 (disponibilidad del carro) no se terminó y se reprogramó al Sprint 3.</w:t>
            </w:r>
          </w:p>
          <w:p w:rsidR="000845AF" w:rsidRDefault="000845AF" w:rsidP="000845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845AF">
              <w:rPr>
                <w:rFonts w:ascii="Arial" w:eastAsia="Arial" w:hAnsi="Arial" w:cs="Arial"/>
                <w:sz w:val="20"/>
                <w:szCs w:val="20"/>
              </w:rPr>
              <w:t xml:space="preserve">El registro de horas quedó disperso entre la planilla de avance, el </w:t>
            </w:r>
            <w:proofErr w:type="spellStart"/>
            <w:r w:rsidRPr="000845AF">
              <w:rPr>
                <w:rFonts w:ascii="Arial" w:eastAsia="Arial" w:hAnsi="Arial" w:cs="Arial"/>
                <w:sz w:val="20"/>
                <w:szCs w:val="20"/>
              </w:rPr>
              <w:t>burndown</w:t>
            </w:r>
            <w:proofErr w:type="spellEnd"/>
            <w:r w:rsidRPr="000845AF">
              <w:rPr>
                <w:rFonts w:ascii="Arial" w:eastAsia="Arial" w:hAnsi="Arial" w:cs="Arial"/>
                <w:sz w:val="20"/>
                <w:szCs w:val="20"/>
              </w:rPr>
              <w:t xml:space="preserve"> y el PMO, y hubo que consolidarlo al cierre.</w:t>
            </w:r>
          </w:p>
        </w:tc>
        <w:tc>
          <w:tcPr>
            <w:tcW w:w="4536" w:type="dxa"/>
          </w:tcPr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Reforzar la definición de criterios de aceptación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Definition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of Done) antes d</w:t>
            </w:r>
            <w:r>
              <w:rPr>
                <w:rFonts w:ascii="Arial" w:eastAsia="Arial" w:hAnsi="Arial" w:cs="Arial"/>
                <w:sz w:val="20"/>
                <w:szCs w:val="20"/>
              </w:rPr>
              <w:t>e iniciar el sprint.</w:t>
            </w:r>
          </w:p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Coordinar con anticipación la entrega de información/documentación por parte de Bomberos de Talcahuano.</w:t>
            </w:r>
          </w:p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Actualizar 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Burndown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Chart diariamente para mayor visibilidad del avance.</w:t>
            </w:r>
          </w:p>
          <w:p w:rsidR="0047248F" w:rsidRDefault="00EC1FF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Incluir estimaciones de complejidad técnica en el Sprin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Planning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reducir desviaciones.</w:t>
            </w:r>
          </w:p>
          <w:p w:rsidR="000845AF" w:rsidRPr="000845AF" w:rsidRDefault="000845AF" w:rsidP="000845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845AF">
              <w:rPr>
                <w:rFonts w:ascii="Arial" w:eastAsia="Arial" w:hAnsi="Arial" w:cs="Arial"/>
                <w:sz w:val="20"/>
                <w:szCs w:val="20"/>
              </w:rPr>
              <w:t xml:space="preserve">Revisar a mitad del sprint las historias pequeñas pendientes para cerrarlas antes del Sprint </w:t>
            </w:r>
            <w:proofErr w:type="spellStart"/>
            <w:r w:rsidRPr="000845AF">
              <w:rPr>
                <w:rFonts w:ascii="Arial" w:eastAsia="Arial" w:hAnsi="Arial" w:cs="Arial"/>
                <w:sz w:val="20"/>
                <w:szCs w:val="20"/>
              </w:rPr>
              <w:t>Review</w:t>
            </w:r>
            <w:proofErr w:type="spellEnd"/>
            <w:r w:rsidRPr="000845AF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47248F" w:rsidRPr="000845AF" w:rsidRDefault="000845AF" w:rsidP="000845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845AF">
              <w:rPr>
                <w:rFonts w:ascii="Arial" w:eastAsia="Arial" w:hAnsi="Arial" w:cs="Arial"/>
                <w:sz w:val="20"/>
                <w:szCs w:val="20"/>
              </w:rPr>
              <w:t xml:space="preserve">Registrar las horas diariamente por tarea en una sola planilla (PMO Sprint </w:t>
            </w:r>
            <w:proofErr w:type="spellStart"/>
            <w:r w:rsidRPr="000845AF">
              <w:rPr>
                <w:rFonts w:ascii="Arial" w:eastAsia="Arial" w:hAnsi="Arial" w:cs="Arial"/>
                <w:sz w:val="20"/>
                <w:szCs w:val="20"/>
              </w:rPr>
              <w:t>Backlog</w:t>
            </w:r>
            <w:proofErr w:type="spellEnd"/>
            <w:r w:rsidRPr="000845AF">
              <w:rPr>
                <w:rFonts w:ascii="Arial" w:eastAsia="Arial" w:hAnsi="Arial" w:cs="Arial"/>
                <w:sz w:val="20"/>
                <w:szCs w:val="20"/>
              </w:rPr>
              <w:t xml:space="preserve">) y actualizar el </w:t>
            </w:r>
            <w:proofErr w:type="spellStart"/>
            <w:r w:rsidRPr="000845AF">
              <w:rPr>
                <w:rFonts w:ascii="Arial" w:eastAsia="Arial" w:hAnsi="Arial" w:cs="Arial"/>
                <w:sz w:val="20"/>
                <w:szCs w:val="20"/>
              </w:rPr>
              <w:t>burndown</w:t>
            </w:r>
            <w:proofErr w:type="spellEnd"/>
            <w:r w:rsidRPr="000845AF">
              <w:rPr>
                <w:rFonts w:ascii="Arial" w:eastAsia="Arial" w:hAnsi="Arial" w:cs="Arial"/>
                <w:sz w:val="20"/>
                <w:szCs w:val="20"/>
              </w:rPr>
              <w:t xml:space="preserve"> desde ahí.</w:t>
            </w:r>
          </w:p>
          <w:p w:rsidR="0047248F" w:rsidRDefault="004724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</w:tr>
    </w:tbl>
    <w:p w:rsidR="0047248F" w:rsidRDefault="004724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:rsidR="0047248F" w:rsidRDefault="00EC1FF7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Nota:</w:t>
      </w:r>
    </w:p>
    <w:p w:rsidR="0047248F" w:rsidRDefault="00EC1FF7">
      <w:pPr>
        <w:numPr>
          <w:ilvl w:val="0"/>
          <w:numId w:val="3"/>
        </w:numPr>
        <w:spacing w:after="0" w:line="240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Se recomienda utilizar viñetas (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bullets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) para enumerar los aciertos, errores y recomendaciones de mejora continua.</w:t>
      </w:r>
    </w:p>
    <w:p w:rsidR="0047248F" w:rsidRDefault="00EC1FF7">
      <w:pPr>
        <w:numPr>
          <w:ilvl w:val="0"/>
          <w:numId w:val="3"/>
        </w:numPr>
        <w:spacing w:after="0" w:line="240" w:lineRule="auto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El formulario se puede extender cuantas páginas sea necesario para registrar todos los aciertos, errores y recomendaciones.</w:t>
      </w:r>
    </w:p>
    <w:sectPr w:rsidR="0047248F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1FF7" w:rsidRDefault="00EC1FF7">
      <w:pPr>
        <w:spacing w:after="0" w:line="240" w:lineRule="auto"/>
      </w:pPr>
      <w:r>
        <w:separator/>
      </w:r>
    </w:p>
  </w:endnote>
  <w:endnote w:type="continuationSeparator" w:id="0">
    <w:p w:rsidR="00EC1FF7" w:rsidRDefault="00EC1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6C640DF-7934-4A24-B1F1-0B678C5244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64E09A-A55F-4E85-A2C0-BF9CC1688121}"/>
    <w:embedBold r:id="rId3" w:fontKey="{BF2F66CA-3BCD-4C9E-AEB4-561EA18C00E0}"/>
    <w:embedBoldItalic r:id="rId4" w:fontKey="{B44013B1-7AC9-4833-84E6-F00C36B95F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CA06C1E-2458-42E3-8AD2-63215EA16224}"/>
    <w:embedBold r:id="rId6" w:fontKey="{9146011A-BCC9-48C9-B618-46AA4C52A46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464CBC5D-39F8-46B0-B386-7FE7E078B022}"/>
  </w:font>
  <w:font w:name="Georgia">
    <w:panose1 w:val="02040502050405020303"/>
    <w:charset w:val="00"/>
    <w:family w:val="auto"/>
    <w:pitch w:val="default"/>
    <w:embedItalic r:id="rId8" w:fontKey="{C65697D7-DFC2-44CF-88A6-409D3B1014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1FF7" w:rsidRDefault="00EC1FF7">
      <w:pPr>
        <w:spacing w:after="0" w:line="240" w:lineRule="auto"/>
      </w:pPr>
      <w:r>
        <w:separator/>
      </w:r>
    </w:p>
  </w:footnote>
  <w:footnote w:type="continuationSeparator" w:id="0">
    <w:p w:rsidR="00EC1FF7" w:rsidRDefault="00EC1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s-CL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7248F" w:rsidRDefault="004724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7248F" w:rsidRDefault="00472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D0D0D"/>
        <w:sz w:val="28"/>
        <w:szCs w:val="28"/>
      </w:rPr>
    </w:pPr>
    <w:r>
      <w:rPr>
        <w:b/>
        <w:bCs/>
        <w:color w:val="0D0D0D"/>
        <w:sz w:val="28"/>
        <w:szCs w:val="28"/>
      </w:rPr>
      <w:t>La Oficina de Proyectos de Informática</w:t>
    </w:r>
  </w:p>
  <w:p w:rsidR="0047248F" w:rsidRDefault="00EC1F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  <w:r>
      <w:rPr>
        <w:b/>
        <w:bCs/>
        <w:i/>
        <w:iCs/>
        <w:color w:val="365F91"/>
        <w:sz w:val="24"/>
        <w:szCs w:val="24"/>
      </w:rPr>
      <w:t>www.pmoinformatica.com</w:t>
    </w:r>
    <w:r>
      <w:rPr>
        <w:noProof/>
        <w:lang w:val="es-CL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 cap="flat" cmpd="sng">
                        <a:solidFill>
                          <a:srgbClr val="F2F2F2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47248F" w:rsidRDefault="004724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47248F" w:rsidRDefault="004724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8626B"/>
    <w:multiLevelType w:val="multilevel"/>
    <w:tmpl w:val="FDDEF2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3DD19F9"/>
    <w:multiLevelType w:val="multilevel"/>
    <w:tmpl w:val="1B98D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8AF3162"/>
    <w:multiLevelType w:val="multilevel"/>
    <w:tmpl w:val="64322B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48F"/>
    <w:rsid w:val="000845AF"/>
    <w:rsid w:val="0047248F"/>
    <w:rsid w:val="00EC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6D3220-1A74-4E8B-9472-D0B328AF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VE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eastAsia="es-VE"/>
    </w:rPr>
  </w:style>
  <w:style w:type="paragraph" w:styleId="Ttulo2">
    <w:name w:val="heading 2"/>
    <w:basedOn w:val="Normal"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ascii="Times New Roman" w:eastAsia="Times New Roman" w:hAnsi="Times New Roman" w:cs="Times New Roman"/>
      <w:b/>
      <w:bCs/>
      <w:position w:val="-1"/>
      <w:sz w:val="36"/>
      <w:szCs w:val="36"/>
      <w:lang w:eastAsia="es-VE"/>
    </w:rPr>
  </w:style>
  <w:style w:type="paragraph" w:styleId="Ttulo3">
    <w:name w:val="heading 3"/>
    <w:basedOn w:val="Normal"/>
    <w:next w:val="Normal"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 w:cs="Times New Roman"/>
      <w:b/>
      <w:bCs/>
      <w:position w:val="-1"/>
      <w:sz w:val="26"/>
      <w:szCs w:val="26"/>
      <w:lang w:eastAsia="en-U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jlU4kcjWXGQT09Roy4xN0D3z/g==">CgMxLjA4AHIhMXk4Z1FpU1IwM2ZtMzB0YUVrMmVXaEpCaWZfeTE0UERC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Cuenta Microsoft</cp:lastModifiedBy>
  <cp:revision>2</cp:revision>
  <dcterms:created xsi:type="dcterms:W3CDTF">2012-10-28T15:38:00Z</dcterms:created>
  <dcterms:modified xsi:type="dcterms:W3CDTF">2026-10-10T20:11:00Z</dcterms:modified>
</cp:coreProperties>
</file>