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1702F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1702F7" w:rsidRDefault="00304266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:rsidR="001702F7" w:rsidRDefault="00304266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:rsidR="001702F7" w:rsidRDefault="00304266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r w:rsidR="00341127" w:rsidRPr="00341127">
        <w:rPr>
          <w:b/>
          <w:bCs/>
          <w:sz w:val="48"/>
          <w:szCs w:val="48"/>
        </w:rPr>
        <w:t>Sistema de Control y Seguimiento de Mantención de Vehículos de Emergencia</w:t>
      </w:r>
      <w:r>
        <w:rPr>
          <w:b/>
          <w:bCs/>
          <w:color w:val="000000"/>
          <w:sz w:val="48"/>
          <w:szCs w:val="48"/>
        </w:rPr>
        <w:t>”</w:t>
      </w:r>
    </w:p>
    <w:p w:rsidR="001702F7" w:rsidRDefault="00304266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F</w:t>
      </w:r>
      <w:r w:rsidR="00341127">
        <w:rPr>
          <w:b/>
          <w:bCs/>
          <w:i/>
          <w:iCs/>
          <w:color w:val="00B050"/>
          <w:sz w:val="36"/>
          <w:szCs w:val="36"/>
        </w:rPr>
        <w:t>ire</w:t>
      </w:r>
      <w:r>
        <w:rPr>
          <w:b/>
          <w:bCs/>
          <w:i/>
          <w:iCs/>
          <w:color w:val="00B050"/>
          <w:sz w:val="36"/>
          <w:szCs w:val="36"/>
        </w:rPr>
        <w:t>F</w:t>
      </w:r>
      <w:r w:rsidR="00341127">
        <w:rPr>
          <w:b/>
          <w:bCs/>
          <w:i/>
          <w:iCs/>
          <w:color w:val="00B050"/>
          <w:sz w:val="36"/>
          <w:szCs w:val="36"/>
        </w:rPr>
        <w:t>leet</w:t>
      </w:r>
    </w:p>
    <w:p w:rsidR="001702F7" w:rsidRDefault="00304266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1E0C73">
        <w:rPr>
          <w:b/>
          <w:bCs/>
          <w:i/>
          <w:iCs/>
          <w:sz w:val="36"/>
          <w:szCs w:val="36"/>
        </w:rPr>
        <w:t xml:space="preserve"> </w:t>
      </w:r>
      <w:r w:rsidR="00341127">
        <w:rPr>
          <w:b/>
          <w:bCs/>
          <w:i/>
          <w:iCs/>
          <w:color w:val="00B050"/>
          <w:sz w:val="36"/>
          <w:szCs w:val="36"/>
        </w:rPr>
        <w:t>10/10</w:t>
      </w:r>
      <w:r w:rsidR="00EB16AC">
        <w:rPr>
          <w:b/>
          <w:bCs/>
          <w:i/>
          <w:iCs/>
          <w:color w:val="00B050"/>
          <w:sz w:val="36"/>
          <w:szCs w:val="36"/>
        </w:rPr>
        <w:t>/2026</w:t>
      </w: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1702F7">
      <w:pPr>
        <w:spacing w:after="0" w:line="240" w:lineRule="auto"/>
        <w:rPr>
          <w:b/>
          <w:bCs/>
          <w:color w:val="365F91"/>
        </w:rPr>
      </w:pPr>
    </w:p>
    <w:p w:rsidR="001702F7" w:rsidRDefault="00304266">
      <w:pPr>
        <w:rPr>
          <w:b/>
          <w:bCs/>
          <w:color w:val="365F91"/>
        </w:rPr>
      </w:pPr>
      <w:r>
        <w:br w:type="page"/>
      </w:r>
    </w:p>
    <w:p w:rsidR="001702F7" w:rsidRDefault="003042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0" w:name="_heading=h.na6ymq14prj8" w:colFirst="0" w:colLast="0"/>
      <w:bookmarkEnd w:id="0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Contenido</w:t>
      </w:r>
    </w:p>
    <w:bookmarkStart w:id="1" w:name="_heading=h.xibt9f532ry9" w:colFirst="0" w:colLast="0" w:displacedByCustomXml="next"/>
    <w:bookmarkEnd w:id="1" w:displacedByCustomXml="next"/>
    <w:sdt>
      <w:sdtPr>
        <w:rPr>
          <w:lang w:val="es-CL"/>
        </w:rPr>
        <w:id w:val="152651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0C73" w:rsidRDefault="001E0C73">
          <w:pPr>
            <w:pStyle w:val="TtulodeTDC"/>
          </w:pPr>
          <w:r>
            <w:t>Contenido</w:t>
          </w:r>
        </w:p>
        <w:p w:rsidR="00211131" w:rsidRDefault="001E0C7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76861" w:history="1">
            <w:r w:rsidR="00211131" w:rsidRPr="00D33588">
              <w:rPr>
                <w:rStyle w:val="Hipervnculo"/>
                <w:noProof/>
              </w:rPr>
              <w:t>Datos del documento</w:t>
            </w:r>
            <w:r w:rsidR="00211131">
              <w:rPr>
                <w:noProof/>
                <w:webHidden/>
              </w:rPr>
              <w:tab/>
            </w:r>
            <w:r w:rsidR="00211131">
              <w:rPr>
                <w:noProof/>
                <w:webHidden/>
              </w:rPr>
              <w:fldChar w:fldCharType="begin"/>
            </w:r>
            <w:r w:rsidR="00211131">
              <w:rPr>
                <w:noProof/>
                <w:webHidden/>
              </w:rPr>
              <w:instrText xml:space="preserve"> PAGEREF _Toc242376861 \h </w:instrText>
            </w:r>
            <w:r w:rsidR="00211131">
              <w:rPr>
                <w:noProof/>
                <w:webHidden/>
              </w:rPr>
            </w:r>
            <w:r w:rsidR="00211131">
              <w:rPr>
                <w:noProof/>
                <w:webHidden/>
              </w:rPr>
              <w:fldChar w:fldCharType="separate"/>
            </w:r>
            <w:r w:rsidR="00211131">
              <w:rPr>
                <w:noProof/>
                <w:webHidden/>
              </w:rPr>
              <w:t>3</w:t>
            </w:r>
            <w:r w:rsidR="00211131">
              <w:rPr>
                <w:noProof/>
                <w:webHidden/>
              </w:rPr>
              <w:fldChar w:fldCharType="end"/>
            </w:r>
          </w:hyperlink>
        </w:p>
        <w:p w:rsidR="00211131" w:rsidRDefault="006A7F2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376862" w:history="1">
            <w:r w:rsidR="00211131" w:rsidRPr="00D33588">
              <w:rPr>
                <w:rStyle w:val="Hipervnculo"/>
                <w:noProof/>
              </w:rPr>
              <w:t>Épicas para el proyecto “FireFleet”</w:t>
            </w:r>
            <w:r w:rsidR="00211131">
              <w:rPr>
                <w:noProof/>
                <w:webHidden/>
              </w:rPr>
              <w:tab/>
            </w:r>
            <w:r w:rsidR="00211131">
              <w:rPr>
                <w:noProof/>
                <w:webHidden/>
              </w:rPr>
              <w:fldChar w:fldCharType="begin"/>
            </w:r>
            <w:r w:rsidR="00211131">
              <w:rPr>
                <w:noProof/>
                <w:webHidden/>
              </w:rPr>
              <w:instrText xml:space="preserve"> PAGEREF _Toc242376862 \h </w:instrText>
            </w:r>
            <w:r w:rsidR="00211131">
              <w:rPr>
                <w:noProof/>
                <w:webHidden/>
              </w:rPr>
            </w:r>
            <w:r w:rsidR="00211131">
              <w:rPr>
                <w:noProof/>
                <w:webHidden/>
              </w:rPr>
              <w:fldChar w:fldCharType="separate"/>
            </w:r>
            <w:r w:rsidR="00211131">
              <w:rPr>
                <w:noProof/>
                <w:webHidden/>
              </w:rPr>
              <w:t>4</w:t>
            </w:r>
            <w:r w:rsidR="00211131">
              <w:rPr>
                <w:noProof/>
                <w:webHidden/>
              </w:rPr>
              <w:fldChar w:fldCharType="end"/>
            </w:r>
          </w:hyperlink>
        </w:p>
        <w:p w:rsidR="00211131" w:rsidRDefault="006A7F2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376863" w:history="1">
            <w:r w:rsidR="00211131" w:rsidRPr="00D33588">
              <w:rPr>
                <w:rStyle w:val="Hipervnculo"/>
                <w:noProof/>
              </w:rPr>
              <w:t>Priorización de Épicas</w:t>
            </w:r>
            <w:r w:rsidR="00211131">
              <w:rPr>
                <w:noProof/>
                <w:webHidden/>
              </w:rPr>
              <w:tab/>
            </w:r>
            <w:r w:rsidR="00211131">
              <w:rPr>
                <w:noProof/>
                <w:webHidden/>
              </w:rPr>
              <w:fldChar w:fldCharType="begin"/>
            </w:r>
            <w:r w:rsidR="00211131">
              <w:rPr>
                <w:noProof/>
                <w:webHidden/>
              </w:rPr>
              <w:instrText xml:space="preserve"> PAGEREF _Toc242376863 \h </w:instrText>
            </w:r>
            <w:r w:rsidR="00211131">
              <w:rPr>
                <w:noProof/>
                <w:webHidden/>
              </w:rPr>
            </w:r>
            <w:r w:rsidR="00211131">
              <w:rPr>
                <w:noProof/>
                <w:webHidden/>
              </w:rPr>
              <w:fldChar w:fldCharType="separate"/>
            </w:r>
            <w:r w:rsidR="00211131">
              <w:rPr>
                <w:noProof/>
                <w:webHidden/>
              </w:rPr>
              <w:t>4</w:t>
            </w:r>
            <w:r w:rsidR="00211131">
              <w:rPr>
                <w:noProof/>
                <w:webHidden/>
              </w:rPr>
              <w:fldChar w:fldCharType="end"/>
            </w:r>
          </w:hyperlink>
        </w:p>
        <w:p w:rsidR="00211131" w:rsidRDefault="006A7F2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376864" w:history="1">
            <w:r w:rsidR="00211131" w:rsidRPr="00D33588">
              <w:rPr>
                <w:rStyle w:val="Hipervnculo"/>
                <w:noProof/>
              </w:rPr>
              <w:t>Definición de Historias de Usuario</w:t>
            </w:r>
            <w:r w:rsidR="00211131">
              <w:rPr>
                <w:noProof/>
                <w:webHidden/>
              </w:rPr>
              <w:tab/>
            </w:r>
            <w:r w:rsidR="00211131">
              <w:rPr>
                <w:noProof/>
                <w:webHidden/>
              </w:rPr>
              <w:fldChar w:fldCharType="begin"/>
            </w:r>
            <w:r w:rsidR="00211131">
              <w:rPr>
                <w:noProof/>
                <w:webHidden/>
              </w:rPr>
              <w:instrText xml:space="preserve"> PAGEREF _Toc242376864 \h </w:instrText>
            </w:r>
            <w:r w:rsidR="00211131">
              <w:rPr>
                <w:noProof/>
                <w:webHidden/>
              </w:rPr>
            </w:r>
            <w:r w:rsidR="00211131">
              <w:rPr>
                <w:noProof/>
                <w:webHidden/>
              </w:rPr>
              <w:fldChar w:fldCharType="separate"/>
            </w:r>
            <w:r w:rsidR="00211131">
              <w:rPr>
                <w:noProof/>
                <w:webHidden/>
              </w:rPr>
              <w:t>4</w:t>
            </w:r>
            <w:r w:rsidR="00211131">
              <w:rPr>
                <w:noProof/>
                <w:webHidden/>
              </w:rPr>
              <w:fldChar w:fldCharType="end"/>
            </w:r>
          </w:hyperlink>
        </w:p>
        <w:p w:rsidR="001E0C73" w:rsidRDefault="001E0C73">
          <w:r>
            <w:rPr>
              <w:b/>
              <w:bCs/>
              <w:lang w:val="es-ES"/>
            </w:rPr>
            <w:fldChar w:fldCharType="end"/>
          </w:r>
        </w:p>
      </w:sdtContent>
    </w:sdt>
    <w:p w:rsidR="001702F7" w:rsidRDefault="00304266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1702F7" w:rsidRDefault="00304266">
      <w:pPr>
        <w:pStyle w:val="Ttulo1"/>
      </w:pPr>
      <w:bookmarkStart w:id="2" w:name="_Toc242376861"/>
      <w:r>
        <w:lastRenderedPageBreak/>
        <w:t>Datos del documento</w:t>
      </w:r>
      <w:bookmarkEnd w:id="2"/>
    </w:p>
    <w:p w:rsidR="001702F7" w:rsidRDefault="001702F7">
      <w:pPr>
        <w:spacing w:after="0" w:line="240" w:lineRule="auto"/>
        <w:rPr>
          <w:color w:val="000000"/>
          <w:sz w:val="24"/>
          <w:szCs w:val="24"/>
        </w:rPr>
      </w:pPr>
    </w:p>
    <w:p w:rsidR="001702F7" w:rsidRDefault="00304266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57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6"/>
        <w:gridCol w:w="1790"/>
        <w:gridCol w:w="3049"/>
        <w:gridCol w:w="2193"/>
      </w:tblGrid>
      <w:tr w:rsidR="001702F7" w:rsidTr="00BD521B">
        <w:tc>
          <w:tcPr>
            <w:tcW w:w="1546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1702F7" w:rsidTr="00BD521B">
        <w:tc>
          <w:tcPr>
            <w:tcW w:w="1546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1702F7" w:rsidRDefault="0030426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08/09/2026</w:t>
            </w:r>
          </w:p>
        </w:tc>
        <w:tc>
          <w:tcPr>
            <w:tcW w:w="3049" w:type="dxa"/>
          </w:tcPr>
          <w:p w:rsidR="001702F7" w:rsidRDefault="0034112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341127">
              <w:rPr>
                <w:color w:val="000000"/>
                <w:sz w:val="24"/>
                <w:szCs w:val="24"/>
              </w:rPr>
              <w:t>Versión inicial: épicas e historias de usuario del Sprint 1</w:t>
            </w:r>
          </w:p>
        </w:tc>
        <w:tc>
          <w:tcPr>
            <w:tcW w:w="2193" w:type="dxa"/>
          </w:tcPr>
          <w:p w:rsidR="001702F7" w:rsidRDefault="00BD521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Álvaro</w:t>
            </w:r>
            <w:r w:rsidR="00304266">
              <w:rPr>
                <w:sz w:val="24"/>
                <w:szCs w:val="24"/>
              </w:rPr>
              <w:t xml:space="preserve"> Caroca</w:t>
            </w:r>
          </w:p>
        </w:tc>
      </w:tr>
      <w:tr w:rsidR="001702F7" w:rsidTr="00BD521B">
        <w:tc>
          <w:tcPr>
            <w:tcW w:w="1546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A42850">
              <w:rPr>
                <w:color w:val="000000"/>
                <w:sz w:val="24"/>
                <w:szCs w:val="24"/>
              </w:rPr>
              <w:t>08/10/2026</w:t>
            </w:r>
          </w:p>
        </w:tc>
        <w:tc>
          <w:tcPr>
            <w:tcW w:w="3049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A42850">
              <w:rPr>
                <w:color w:val="000000"/>
                <w:sz w:val="24"/>
                <w:szCs w:val="24"/>
              </w:rPr>
              <w:t>Corrección de épicas, terminología e historias HU-08 a HU-10</w:t>
            </w:r>
          </w:p>
        </w:tc>
        <w:tc>
          <w:tcPr>
            <w:tcW w:w="2193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Felipe Castañeda</w:t>
            </w:r>
          </w:p>
        </w:tc>
      </w:tr>
      <w:tr w:rsidR="001702F7" w:rsidTr="00BD521B">
        <w:tc>
          <w:tcPr>
            <w:tcW w:w="1546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1790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Incorporación de la épica E-06 y de las historias HU-11 a HU-15</w:t>
            </w:r>
          </w:p>
        </w:tc>
        <w:tc>
          <w:tcPr>
            <w:tcW w:w="2193" w:type="dxa"/>
          </w:tcPr>
          <w:p w:rsidR="001702F7" w:rsidRDefault="00A4285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1702F7" w:rsidRDefault="001702F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1702F7" w:rsidRDefault="00304266">
      <w:pPr>
        <w:spacing w:after="0" w:line="240" w:lineRule="auto"/>
        <w:rPr>
          <w:color w:val="000000"/>
          <w:sz w:val="24"/>
          <w:szCs w:val="24"/>
        </w:rPr>
      </w:pPr>
      <w:bookmarkStart w:id="3" w:name="_heading=h.q6o6lht7pxoa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t>002</w:t>
            </w:r>
            <w:r w:rsidR="003161E6">
              <w:t>D</w:t>
            </w:r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1702F7" w:rsidRDefault="003161E6">
            <w:pPr>
              <w:spacing w:after="0" w:line="240" w:lineRule="auto"/>
              <w:rPr>
                <w:color w:val="000000"/>
              </w:rPr>
            </w:pPr>
            <w:proofErr w:type="spellStart"/>
            <w:r w:rsidRPr="003161E6">
              <w:t>FireFleet</w:t>
            </w:r>
            <w:proofErr w:type="spellEnd"/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1702F7" w:rsidRDefault="003161E6">
            <w:pPr>
              <w:spacing w:after="0" w:line="240" w:lineRule="auto"/>
              <w:rPr>
                <w:color w:val="000000"/>
              </w:rPr>
            </w:pPr>
            <w:r>
              <w:t>10/08/</w:t>
            </w:r>
            <w:r w:rsidRPr="003161E6">
              <w:t>2026</w:t>
            </w:r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1702F7" w:rsidRDefault="003161E6" w:rsidP="003161E6">
            <w:pPr>
              <w:spacing w:after="0" w:line="240" w:lineRule="auto"/>
              <w:rPr>
                <w:color w:val="000000"/>
              </w:rPr>
            </w:pPr>
            <w:r w:rsidRPr="003161E6">
              <w:t>01</w:t>
            </w:r>
            <w:r>
              <w:t>/12/</w:t>
            </w:r>
            <w:r w:rsidRPr="003161E6">
              <w:t>2026</w:t>
            </w:r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1702F7" w:rsidRDefault="003161E6">
            <w:pPr>
              <w:spacing w:after="0" w:line="240" w:lineRule="auto"/>
              <w:rPr>
                <w:color w:val="000000"/>
              </w:rPr>
            </w:pPr>
            <w:r w:rsidRPr="003161E6">
              <w:rPr>
                <w:color w:val="000000"/>
              </w:rPr>
              <w:t>Cuerpo de Bomberos de Talcahuano</w:t>
            </w:r>
          </w:p>
        </w:tc>
      </w:tr>
      <w:tr w:rsidR="001702F7">
        <w:tc>
          <w:tcPr>
            <w:tcW w:w="3071" w:type="dxa"/>
            <w:shd w:val="clear" w:color="auto" w:fill="auto"/>
          </w:tcPr>
          <w:p w:rsidR="001702F7" w:rsidRDefault="0030426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1702F7" w:rsidRDefault="003161E6">
            <w:pPr>
              <w:spacing w:after="0" w:line="240" w:lineRule="auto"/>
              <w:rPr>
                <w:color w:val="000000"/>
              </w:rPr>
            </w:pPr>
            <w:r w:rsidRPr="003161E6">
              <w:rPr>
                <w:color w:val="000000"/>
              </w:rPr>
              <w:t>Juan Andrés Hernández Aliaga</w:t>
            </w:r>
          </w:p>
        </w:tc>
      </w:tr>
    </w:tbl>
    <w:p w:rsidR="001702F7" w:rsidRDefault="001702F7">
      <w:pPr>
        <w:spacing w:after="0" w:line="240" w:lineRule="auto"/>
        <w:rPr>
          <w:color w:val="000000"/>
          <w:sz w:val="24"/>
          <w:szCs w:val="24"/>
        </w:rPr>
      </w:pPr>
      <w:bookmarkStart w:id="4" w:name="_heading=h.rfziple8dx49" w:colFirst="0" w:colLast="0"/>
      <w:bookmarkEnd w:id="4"/>
    </w:p>
    <w:p w:rsidR="001702F7" w:rsidRDefault="00304266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702F7">
        <w:trPr>
          <w:cantSplit/>
          <w:tblHeader/>
        </w:trPr>
        <w:tc>
          <w:tcPr>
            <w:tcW w:w="2084" w:type="dxa"/>
            <w:shd w:val="clear" w:color="auto" w:fill="auto"/>
          </w:tcPr>
          <w:p w:rsidR="001702F7" w:rsidRDefault="0030426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1702F7" w:rsidRDefault="0030426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1702F7" w:rsidRDefault="0030426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1702F7">
        <w:tc>
          <w:tcPr>
            <w:tcW w:w="2084" w:type="dxa"/>
            <w:shd w:val="clear" w:color="auto" w:fill="auto"/>
          </w:tcPr>
          <w:p w:rsidR="001702F7" w:rsidRPr="00211131" w:rsidRDefault="0030426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1702F7" w:rsidRPr="00211131" w:rsidRDefault="003161E6" w:rsidP="003161E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</w:rPr>
              <w:t>Álvaro</w:t>
            </w:r>
            <w:r w:rsidR="00304266" w:rsidRPr="00211131">
              <w:rPr>
                <w:bCs/>
              </w:rPr>
              <w:t xml:space="preserve"> </w:t>
            </w:r>
            <w:r w:rsidRPr="00211131">
              <w:rPr>
                <w:bCs/>
              </w:rPr>
              <w:t>David C</w:t>
            </w:r>
            <w:r w:rsidR="00304266" w:rsidRPr="00211131">
              <w:rPr>
                <w:bCs/>
              </w:rPr>
              <w:t xml:space="preserve">aroca </w:t>
            </w:r>
            <w:r w:rsidRPr="00211131">
              <w:rPr>
                <w:bCs/>
              </w:rPr>
              <w:t>L</w:t>
            </w:r>
            <w:r w:rsidR="00304266" w:rsidRPr="00211131">
              <w:rPr>
                <w:bCs/>
              </w:rPr>
              <w:t>oyola</w:t>
            </w:r>
          </w:p>
        </w:tc>
        <w:tc>
          <w:tcPr>
            <w:tcW w:w="3184" w:type="dxa"/>
            <w:shd w:val="clear" w:color="auto" w:fill="auto"/>
          </w:tcPr>
          <w:p w:rsidR="001702F7" w:rsidRDefault="0030426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1702F7">
        <w:tc>
          <w:tcPr>
            <w:tcW w:w="2084" w:type="dxa"/>
            <w:shd w:val="clear" w:color="auto" w:fill="auto"/>
          </w:tcPr>
          <w:p w:rsidR="001702F7" w:rsidRPr="00211131" w:rsidRDefault="003161E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  <w:color w:val="000000"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1702F7" w:rsidRPr="00211131" w:rsidRDefault="0030426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1702F7" w:rsidRDefault="0030426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1702F7">
        <w:tc>
          <w:tcPr>
            <w:tcW w:w="2084" w:type="dxa"/>
            <w:shd w:val="clear" w:color="auto" w:fill="auto"/>
          </w:tcPr>
          <w:p w:rsidR="001702F7" w:rsidRPr="00211131" w:rsidRDefault="003161E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  <w:color w:val="000000"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1702F7" w:rsidRPr="00211131" w:rsidRDefault="003161E6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11131">
              <w:rPr>
                <w:bCs/>
                <w:color w:val="000000"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1702F7" w:rsidRDefault="003161E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3161E6">
              <w:rPr>
                <w:b/>
                <w:bCs/>
                <w:color w:val="000000"/>
              </w:rPr>
              <w:t>fe.castaneda@duocuc.cl</w:t>
            </w:r>
          </w:p>
        </w:tc>
      </w:tr>
    </w:tbl>
    <w:p w:rsidR="001702F7" w:rsidRDefault="001702F7">
      <w:pPr>
        <w:pStyle w:val="Ttulo1"/>
      </w:pPr>
    </w:p>
    <w:p w:rsidR="001702F7" w:rsidRDefault="00304266">
      <w:pPr>
        <w:rPr>
          <w:color w:val="000000"/>
          <w:sz w:val="24"/>
          <w:szCs w:val="24"/>
          <w:u w:val="single"/>
        </w:rPr>
      </w:pPr>
      <w:r>
        <w:br w:type="page"/>
      </w:r>
    </w:p>
    <w:p w:rsidR="001702F7" w:rsidRDefault="00304266">
      <w:pPr>
        <w:pStyle w:val="Ttulo1"/>
      </w:pPr>
      <w:bookmarkStart w:id="5" w:name="_Toc242376862"/>
      <w:r>
        <w:lastRenderedPageBreak/>
        <w:t xml:space="preserve">Épicas para el proyecto </w:t>
      </w:r>
      <w:r w:rsidR="00BD521B">
        <w:t>“</w:t>
      </w:r>
      <w:proofErr w:type="spellStart"/>
      <w:r w:rsidR="00211131">
        <w:t>FireFleet</w:t>
      </w:r>
      <w:proofErr w:type="spellEnd"/>
      <w:r>
        <w:t>”</w:t>
      </w:r>
      <w:bookmarkEnd w:id="5"/>
      <w:r>
        <w:t xml:space="preserve"> </w:t>
      </w:r>
    </w:p>
    <w:tbl>
      <w:tblPr>
        <w:tblStyle w:val="a2"/>
        <w:tblW w:w="892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1702F7">
        <w:tc>
          <w:tcPr>
            <w:tcW w:w="846" w:type="dxa"/>
            <w:shd w:val="clear" w:color="auto" w:fill="C6D9F1"/>
          </w:tcPr>
          <w:p w:rsidR="001702F7" w:rsidRDefault="00304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:rsidR="001702F7" w:rsidRDefault="00304266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1702F7">
        <w:tc>
          <w:tcPr>
            <w:tcW w:w="846" w:type="dxa"/>
          </w:tcPr>
          <w:p w:rsidR="001702F7" w:rsidRDefault="00304266">
            <w:r>
              <w:t>E-01</w:t>
            </w:r>
          </w:p>
        </w:tc>
        <w:tc>
          <w:tcPr>
            <w:tcW w:w="8080" w:type="dxa"/>
          </w:tcPr>
          <w:p w:rsidR="001702F7" w:rsidRDefault="00EB16AC">
            <w:r w:rsidRPr="00EB16AC">
              <w:t>Gestión de mantenciones del vehículo</w:t>
            </w:r>
          </w:p>
        </w:tc>
      </w:tr>
      <w:tr w:rsidR="001702F7">
        <w:tc>
          <w:tcPr>
            <w:tcW w:w="846" w:type="dxa"/>
          </w:tcPr>
          <w:p w:rsidR="001702F7" w:rsidRDefault="00304266">
            <w:r>
              <w:t>E-02</w:t>
            </w:r>
          </w:p>
        </w:tc>
        <w:tc>
          <w:tcPr>
            <w:tcW w:w="8080" w:type="dxa"/>
          </w:tcPr>
          <w:p w:rsidR="001702F7" w:rsidRDefault="00EB16AC">
            <w:r w:rsidRPr="00EB16AC">
              <w:t>Gestión de vehículos</w:t>
            </w:r>
          </w:p>
        </w:tc>
      </w:tr>
      <w:tr w:rsidR="001702F7">
        <w:tc>
          <w:tcPr>
            <w:tcW w:w="846" w:type="dxa"/>
          </w:tcPr>
          <w:p w:rsidR="001702F7" w:rsidRDefault="00EB16AC">
            <w:r>
              <w:t>E-03</w:t>
            </w:r>
          </w:p>
        </w:tc>
        <w:tc>
          <w:tcPr>
            <w:tcW w:w="8080" w:type="dxa"/>
          </w:tcPr>
          <w:p w:rsidR="001702F7" w:rsidRDefault="00EB16AC">
            <w:r w:rsidRPr="00EB16AC">
              <w:t>Gestión de reposiciones (insumos y costos)</w:t>
            </w:r>
          </w:p>
        </w:tc>
      </w:tr>
      <w:tr w:rsidR="001702F7">
        <w:tc>
          <w:tcPr>
            <w:tcW w:w="846" w:type="dxa"/>
          </w:tcPr>
          <w:p w:rsidR="001702F7" w:rsidRDefault="00EB16AC">
            <w:r>
              <w:t>E-04</w:t>
            </w:r>
          </w:p>
        </w:tc>
        <w:tc>
          <w:tcPr>
            <w:tcW w:w="8080" w:type="dxa"/>
          </w:tcPr>
          <w:p w:rsidR="001702F7" w:rsidRDefault="00EB16AC">
            <w:r w:rsidRPr="00EB16AC">
              <w:t>Acceso y administración de usuarios</w:t>
            </w:r>
          </w:p>
        </w:tc>
      </w:tr>
      <w:tr w:rsidR="00EB16AC">
        <w:tc>
          <w:tcPr>
            <w:tcW w:w="846" w:type="dxa"/>
          </w:tcPr>
          <w:p w:rsidR="00EB16AC" w:rsidRDefault="00EB16AC">
            <w:r>
              <w:t>E-05</w:t>
            </w:r>
          </w:p>
        </w:tc>
        <w:tc>
          <w:tcPr>
            <w:tcW w:w="8080" w:type="dxa"/>
          </w:tcPr>
          <w:p w:rsidR="00EB16AC" w:rsidRDefault="00EB16AC">
            <w:r w:rsidRPr="00EB16AC">
              <w:t>Consulta móvil y alertas de mantención</w:t>
            </w:r>
          </w:p>
        </w:tc>
      </w:tr>
      <w:tr w:rsidR="00EB16AC">
        <w:tc>
          <w:tcPr>
            <w:tcW w:w="846" w:type="dxa"/>
          </w:tcPr>
          <w:p w:rsidR="00EB16AC" w:rsidRDefault="00EB16AC">
            <w:r>
              <w:t>E-06</w:t>
            </w:r>
          </w:p>
        </w:tc>
        <w:tc>
          <w:tcPr>
            <w:tcW w:w="8080" w:type="dxa"/>
          </w:tcPr>
          <w:p w:rsidR="00EB16AC" w:rsidRDefault="00EB16AC">
            <w:r>
              <w:t>Calidad y entrega</w:t>
            </w:r>
          </w:p>
        </w:tc>
      </w:tr>
    </w:tbl>
    <w:p w:rsidR="001702F7" w:rsidRDefault="00304266">
      <w:pPr>
        <w:pStyle w:val="Ttulo1"/>
      </w:pPr>
      <w:bookmarkStart w:id="6" w:name="_Toc242376863"/>
      <w:r>
        <w:t>Priorización de Épicas</w:t>
      </w:r>
      <w:bookmarkEnd w:id="6"/>
      <w:r>
        <w:t xml:space="preserve"> 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702F7">
        <w:trPr>
          <w:trHeight w:val="3324"/>
        </w:trPr>
        <w:tc>
          <w:tcPr>
            <w:tcW w:w="8828" w:type="dxa"/>
          </w:tcPr>
          <w:p w:rsidR="001702F7" w:rsidRPr="00211131" w:rsidRDefault="00304266" w:rsidP="00211131">
            <w:pPr>
              <w:jc w:val="both"/>
              <w:rPr>
                <w:b/>
              </w:rPr>
            </w:pPr>
            <w:r w:rsidRPr="00211131">
              <w:rPr>
                <w:b/>
              </w:rPr>
              <w:t>Descripción de la técnica de estimación utilizada</w:t>
            </w:r>
          </w:p>
          <w:p w:rsidR="00243DA1" w:rsidRDefault="00243DA1" w:rsidP="00211131">
            <w:pPr>
              <w:jc w:val="both"/>
            </w:pPr>
            <w:r w:rsidRPr="00243DA1">
              <w:t xml:space="preserve">Para la priorización de las Épicas se utilizó la metodología </w:t>
            </w:r>
            <w:proofErr w:type="spellStart"/>
            <w:r w:rsidRPr="00243DA1">
              <w:t>MoSCoW</w:t>
            </w:r>
            <w:proofErr w:type="spellEnd"/>
            <w:r w:rsidRPr="00243DA1">
              <w:t>. Esta técnica nos permite clasificar las funcionalidades según su nivel de criticidad para el negocio, definiendo como '</w:t>
            </w:r>
            <w:proofErr w:type="spellStart"/>
            <w:r w:rsidRPr="00243DA1">
              <w:t>Must</w:t>
            </w:r>
            <w:proofErr w:type="spellEnd"/>
            <w:r w:rsidRPr="00243DA1">
              <w:t xml:space="preserve"> </w:t>
            </w:r>
            <w:proofErr w:type="spellStart"/>
            <w:r w:rsidRPr="00243DA1">
              <w:t>have</w:t>
            </w:r>
            <w:proofErr w:type="spellEnd"/>
            <w:r w:rsidRPr="00243DA1">
              <w:t>' aquellas indispensables para la operación mínima del sistema, '</w:t>
            </w:r>
            <w:proofErr w:type="spellStart"/>
            <w:r w:rsidRPr="00243DA1">
              <w:t>Should</w:t>
            </w:r>
            <w:proofErr w:type="spellEnd"/>
            <w:r w:rsidRPr="00243DA1">
              <w:t xml:space="preserve"> </w:t>
            </w:r>
            <w:proofErr w:type="spellStart"/>
            <w:r w:rsidRPr="00243DA1">
              <w:t>have</w:t>
            </w:r>
            <w:proofErr w:type="spellEnd"/>
            <w:r w:rsidRPr="00243DA1">
              <w:t>' para las funciones de alta relevancia pero no bloqueantes, y '</w:t>
            </w:r>
            <w:proofErr w:type="spellStart"/>
            <w:r w:rsidRPr="00243DA1">
              <w:t>Could</w:t>
            </w:r>
            <w:proofErr w:type="spellEnd"/>
            <w:r w:rsidRPr="00243DA1">
              <w:t xml:space="preserve"> </w:t>
            </w:r>
            <w:proofErr w:type="spellStart"/>
            <w:r w:rsidRPr="00243DA1">
              <w:t>have</w:t>
            </w:r>
            <w:proofErr w:type="spellEnd"/>
            <w:r w:rsidRPr="00243DA1">
              <w:t>' para mejoras deseables</w:t>
            </w:r>
            <w:r>
              <w:t>.</w:t>
            </w:r>
          </w:p>
          <w:p w:rsidR="001702F7" w:rsidRPr="00211131" w:rsidRDefault="00304266" w:rsidP="00211131">
            <w:pPr>
              <w:jc w:val="both"/>
              <w:rPr>
                <w:b/>
              </w:rPr>
            </w:pPr>
            <w:r w:rsidRPr="00211131">
              <w:rPr>
                <w:b/>
              </w:rPr>
              <w:t>Definición de cada Nivel</w:t>
            </w:r>
          </w:p>
          <w:p w:rsidR="001702F7" w:rsidRDefault="00304266" w:rsidP="00211131">
            <w:pPr>
              <w:pStyle w:val="Prrafodelista"/>
              <w:numPr>
                <w:ilvl w:val="0"/>
                <w:numId w:val="1"/>
              </w:numPr>
              <w:jc w:val="both"/>
            </w:pPr>
            <w:proofErr w:type="spellStart"/>
            <w:r w:rsidRPr="00211131">
              <w:rPr>
                <w:b/>
                <w:bCs/>
              </w:rPr>
              <w:t>M</w:t>
            </w:r>
            <w:r>
              <w:t>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r w:rsidRPr="00211131">
              <w:rPr>
                <w:i/>
                <w:iCs/>
              </w:rPr>
              <w:t>(Debe tener)</w:t>
            </w:r>
            <w:r>
              <w:t>: Indispensable. Sin esto, el sistema no funciona ni se puede entregar.</w:t>
            </w:r>
          </w:p>
          <w:p w:rsidR="001702F7" w:rsidRDefault="00304266" w:rsidP="00211131">
            <w:pPr>
              <w:pStyle w:val="Prrafodelista"/>
              <w:numPr>
                <w:ilvl w:val="0"/>
                <w:numId w:val="1"/>
              </w:numPr>
              <w:jc w:val="both"/>
            </w:pPr>
            <w:proofErr w:type="spellStart"/>
            <w:r w:rsidRPr="00211131">
              <w:rPr>
                <w:b/>
                <w:bCs/>
              </w:rPr>
              <w:t>S</w:t>
            </w:r>
            <w:r>
              <w:t>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r w:rsidRPr="00211131">
              <w:rPr>
                <w:i/>
                <w:iCs/>
              </w:rPr>
              <w:t>(Debería tener)</w:t>
            </w:r>
            <w:r>
              <w:t>: Importante, pero el sistema puede funcionar temporalmente sin ello.</w:t>
            </w:r>
          </w:p>
          <w:p w:rsidR="001702F7" w:rsidRDefault="00304266" w:rsidP="00211131">
            <w:pPr>
              <w:pStyle w:val="Prrafodelista"/>
              <w:numPr>
                <w:ilvl w:val="0"/>
                <w:numId w:val="1"/>
              </w:numPr>
              <w:jc w:val="both"/>
            </w:pPr>
            <w:proofErr w:type="spellStart"/>
            <w:r w:rsidRPr="00211131">
              <w:rPr>
                <w:b/>
                <w:bCs/>
              </w:rPr>
              <w:t>C</w:t>
            </w:r>
            <w:r>
              <w:t>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r w:rsidRPr="00211131">
              <w:rPr>
                <w:i/>
                <w:iCs/>
              </w:rPr>
              <w:t>(Podría tener)</w:t>
            </w:r>
            <w:r>
              <w:t>: Deseable o mejora secundaria si queda tiempo.</w:t>
            </w:r>
          </w:p>
          <w:p w:rsidR="00243DA1" w:rsidRPr="00243DA1" w:rsidRDefault="00304266" w:rsidP="00243DA1">
            <w:pPr>
              <w:pStyle w:val="Prrafodelista"/>
              <w:numPr>
                <w:ilvl w:val="0"/>
                <w:numId w:val="1"/>
              </w:numPr>
              <w:jc w:val="both"/>
            </w:pPr>
            <w:proofErr w:type="spellStart"/>
            <w:r w:rsidRPr="00211131">
              <w:rPr>
                <w:b/>
                <w:bCs/>
              </w:rPr>
              <w:t>W</w:t>
            </w:r>
            <w:r>
              <w:t>on't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r w:rsidRPr="00211131">
              <w:rPr>
                <w:i/>
                <w:iCs/>
              </w:rPr>
              <w:t>(No tendrá por ahora)</w:t>
            </w:r>
            <w:r>
              <w:t>: Fuera del alcance del presente proyecto o Sprint.</w:t>
            </w:r>
          </w:p>
        </w:tc>
      </w:tr>
    </w:tbl>
    <w:p w:rsidR="001702F7" w:rsidRDefault="001702F7"/>
    <w:tbl>
      <w:tblPr>
        <w:tblStyle w:val="a4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1702F7">
        <w:tc>
          <w:tcPr>
            <w:tcW w:w="846" w:type="dxa"/>
            <w:shd w:val="clear" w:color="auto" w:fill="C6D9F1"/>
          </w:tcPr>
          <w:p w:rsidR="001702F7" w:rsidRDefault="00304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1702F7" w:rsidRDefault="00304266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:rsidR="001702F7" w:rsidRDefault="00304266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1702F7">
        <w:tc>
          <w:tcPr>
            <w:tcW w:w="846" w:type="dxa"/>
          </w:tcPr>
          <w:p w:rsidR="001702F7" w:rsidRDefault="00304266">
            <w:r>
              <w:t>E-01</w:t>
            </w:r>
          </w:p>
        </w:tc>
        <w:tc>
          <w:tcPr>
            <w:tcW w:w="6187" w:type="dxa"/>
          </w:tcPr>
          <w:p w:rsidR="001702F7" w:rsidRDefault="00EB16AC">
            <w:r w:rsidRPr="00EB16AC">
              <w:t>Gestión de mantenciones del vehículo</w:t>
            </w:r>
          </w:p>
        </w:tc>
        <w:tc>
          <w:tcPr>
            <w:tcW w:w="1795" w:type="dxa"/>
          </w:tcPr>
          <w:p w:rsidR="001702F7" w:rsidRDefault="0030426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</w:p>
        </w:tc>
      </w:tr>
      <w:tr w:rsidR="001702F7">
        <w:tc>
          <w:tcPr>
            <w:tcW w:w="846" w:type="dxa"/>
          </w:tcPr>
          <w:p w:rsidR="001702F7" w:rsidRDefault="00304266">
            <w:r>
              <w:t>E-02</w:t>
            </w:r>
          </w:p>
        </w:tc>
        <w:tc>
          <w:tcPr>
            <w:tcW w:w="6187" w:type="dxa"/>
          </w:tcPr>
          <w:p w:rsidR="001702F7" w:rsidRDefault="00EB16AC">
            <w:r w:rsidRPr="00EB16AC">
              <w:t>Gestión de vehículos</w:t>
            </w:r>
          </w:p>
        </w:tc>
        <w:tc>
          <w:tcPr>
            <w:tcW w:w="1795" w:type="dxa"/>
          </w:tcPr>
          <w:p w:rsidR="001702F7" w:rsidRDefault="0030426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702F7">
        <w:tc>
          <w:tcPr>
            <w:tcW w:w="846" w:type="dxa"/>
          </w:tcPr>
          <w:p w:rsidR="001702F7" w:rsidRDefault="00EB16AC">
            <w:r>
              <w:t>E-03</w:t>
            </w:r>
          </w:p>
        </w:tc>
        <w:tc>
          <w:tcPr>
            <w:tcW w:w="6187" w:type="dxa"/>
          </w:tcPr>
          <w:p w:rsidR="001702F7" w:rsidRDefault="00EB16AC">
            <w:r w:rsidRPr="00EB16AC">
              <w:t>Gestión de reposiciones (insumos y costos)</w:t>
            </w:r>
          </w:p>
        </w:tc>
        <w:tc>
          <w:tcPr>
            <w:tcW w:w="1795" w:type="dxa"/>
          </w:tcPr>
          <w:p w:rsidR="001702F7" w:rsidRDefault="00304266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702F7">
        <w:tc>
          <w:tcPr>
            <w:tcW w:w="846" w:type="dxa"/>
          </w:tcPr>
          <w:p w:rsidR="001702F7" w:rsidRDefault="00EB16AC">
            <w:r>
              <w:t>E-04</w:t>
            </w:r>
          </w:p>
        </w:tc>
        <w:tc>
          <w:tcPr>
            <w:tcW w:w="6187" w:type="dxa"/>
          </w:tcPr>
          <w:p w:rsidR="001702F7" w:rsidRDefault="00EB16AC">
            <w:r w:rsidRPr="00EB16AC">
              <w:t>Acceso y administración de usuarios</w:t>
            </w:r>
          </w:p>
        </w:tc>
        <w:tc>
          <w:tcPr>
            <w:tcW w:w="1795" w:type="dxa"/>
          </w:tcPr>
          <w:p w:rsidR="001702F7" w:rsidRDefault="00D27907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B16AC">
        <w:tc>
          <w:tcPr>
            <w:tcW w:w="846" w:type="dxa"/>
          </w:tcPr>
          <w:p w:rsidR="00EB16AC" w:rsidRDefault="00EB16AC">
            <w:r>
              <w:t>E-05</w:t>
            </w:r>
          </w:p>
        </w:tc>
        <w:tc>
          <w:tcPr>
            <w:tcW w:w="6187" w:type="dxa"/>
          </w:tcPr>
          <w:p w:rsidR="00EB16AC" w:rsidRDefault="00D27907">
            <w:r w:rsidRPr="00D27907">
              <w:t>Consulta móvil y alertas de mantención</w:t>
            </w:r>
          </w:p>
        </w:tc>
        <w:tc>
          <w:tcPr>
            <w:tcW w:w="1795" w:type="dxa"/>
          </w:tcPr>
          <w:p w:rsidR="00EB16AC" w:rsidRDefault="00D27907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B16AC">
        <w:tc>
          <w:tcPr>
            <w:tcW w:w="846" w:type="dxa"/>
          </w:tcPr>
          <w:p w:rsidR="00EB16AC" w:rsidRDefault="00EB16AC">
            <w:r>
              <w:t>E-06</w:t>
            </w:r>
          </w:p>
        </w:tc>
        <w:tc>
          <w:tcPr>
            <w:tcW w:w="6187" w:type="dxa"/>
          </w:tcPr>
          <w:p w:rsidR="00EB16AC" w:rsidRDefault="00D27907">
            <w:r>
              <w:t>Calidad y entrega</w:t>
            </w:r>
          </w:p>
        </w:tc>
        <w:tc>
          <w:tcPr>
            <w:tcW w:w="1795" w:type="dxa"/>
          </w:tcPr>
          <w:p w:rsidR="00EB16AC" w:rsidRDefault="00D27907">
            <w:r>
              <w:t>Should Have</w:t>
            </w:r>
          </w:p>
        </w:tc>
      </w:tr>
    </w:tbl>
    <w:p w:rsidR="001702F7" w:rsidRDefault="00304266">
      <w:pPr>
        <w:pStyle w:val="Ttulo1"/>
      </w:pPr>
      <w:bookmarkStart w:id="7" w:name="_Toc242376864"/>
      <w:r>
        <w:t>Definición de Historias de Usuario</w:t>
      </w:r>
      <w:bookmarkEnd w:id="7"/>
    </w:p>
    <w:p w:rsidR="001702F7" w:rsidRDefault="00304266" w:rsidP="004F5927">
      <w:pPr>
        <w:spacing w:after="0"/>
      </w:pPr>
      <w:r>
        <w:t xml:space="preserve">Historia 1  </w:t>
      </w:r>
    </w:p>
    <w:p w:rsidR="001702F7" w:rsidRDefault="004F5927">
      <w:r>
        <w:rPr>
          <w:noProof/>
        </w:rPr>
        <w:drawing>
          <wp:inline distT="0" distB="0" distL="0" distR="0">
            <wp:extent cx="5612130" cy="1227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U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27" w:rsidRDefault="004F5927" w:rsidP="004F5927">
      <w:pPr>
        <w:spacing w:after="0"/>
      </w:pPr>
    </w:p>
    <w:p w:rsidR="00FD773D" w:rsidRDefault="00FD773D" w:rsidP="004F5927">
      <w:pPr>
        <w:spacing w:after="0"/>
      </w:pPr>
    </w:p>
    <w:p w:rsidR="00FD773D" w:rsidRDefault="00FD773D" w:rsidP="004F5927">
      <w:pPr>
        <w:spacing w:after="0"/>
      </w:pPr>
    </w:p>
    <w:p w:rsidR="004F5927" w:rsidRDefault="004F5927" w:rsidP="004F5927">
      <w:pPr>
        <w:spacing w:after="0"/>
      </w:pPr>
    </w:p>
    <w:p w:rsidR="001702F7" w:rsidRDefault="00304266" w:rsidP="004F5927">
      <w:pPr>
        <w:spacing w:after="0"/>
      </w:pPr>
      <w:r>
        <w:t>Historia 2</w:t>
      </w:r>
    </w:p>
    <w:p w:rsidR="001702F7" w:rsidRDefault="004F5927">
      <w:r>
        <w:rPr>
          <w:noProof/>
        </w:rPr>
        <w:drawing>
          <wp:inline distT="0" distB="0" distL="0" distR="0">
            <wp:extent cx="5612130" cy="11487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U-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7" w:rsidRDefault="00304266" w:rsidP="004F5927">
      <w:pPr>
        <w:spacing w:after="0"/>
      </w:pPr>
      <w:r>
        <w:t>Historia 3</w:t>
      </w:r>
    </w:p>
    <w:p w:rsidR="001702F7" w:rsidRDefault="004F5927">
      <w:r>
        <w:rPr>
          <w:noProof/>
        </w:rPr>
        <w:drawing>
          <wp:inline distT="0" distB="0" distL="0" distR="0">
            <wp:extent cx="5612130" cy="11487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U-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7" w:rsidRDefault="00304266" w:rsidP="004F5927">
      <w:pPr>
        <w:spacing w:after="0"/>
      </w:pPr>
      <w:r>
        <w:t xml:space="preserve">Historia 4  </w:t>
      </w:r>
    </w:p>
    <w:p w:rsidR="001702F7" w:rsidRDefault="004F5927">
      <w:r>
        <w:rPr>
          <w:noProof/>
        </w:rPr>
        <w:drawing>
          <wp:inline distT="0" distB="0" distL="0" distR="0">
            <wp:extent cx="5612130" cy="107061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U-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7" w:rsidRDefault="00304266" w:rsidP="004F5927">
      <w:pPr>
        <w:spacing w:after="0"/>
      </w:pPr>
      <w:r>
        <w:t>Historia 5</w:t>
      </w:r>
    </w:p>
    <w:p w:rsidR="001702F7" w:rsidRDefault="004F5927">
      <w:r>
        <w:rPr>
          <w:noProof/>
        </w:rPr>
        <w:drawing>
          <wp:inline distT="0" distB="0" distL="0" distR="0">
            <wp:extent cx="5612130" cy="889000"/>
            <wp:effectExtent l="0" t="0" r="762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U-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7" w:rsidRDefault="00304266" w:rsidP="004F5927">
      <w:pPr>
        <w:spacing w:after="0"/>
      </w:pPr>
      <w:r>
        <w:t>Historia 6</w:t>
      </w:r>
    </w:p>
    <w:p w:rsidR="001702F7" w:rsidRDefault="004F5927">
      <w:r>
        <w:rPr>
          <w:noProof/>
        </w:rPr>
        <w:drawing>
          <wp:inline distT="0" distB="0" distL="0" distR="0">
            <wp:extent cx="5612130" cy="114871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U-0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27" w:rsidRDefault="004F5927" w:rsidP="004F5927">
      <w:pPr>
        <w:spacing w:after="0"/>
      </w:pPr>
    </w:p>
    <w:p w:rsidR="004F5927" w:rsidRDefault="004F5927" w:rsidP="004F5927">
      <w:pPr>
        <w:spacing w:after="0"/>
      </w:pPr>
    </w:p>
    <w:p w:rsidR="004F5927" w:rsidRDefault="004F5927" w:rsidP="004F5927">
      <w:pPr>
        <w:spacing w:after="0"/>
      </w:pPr>
    </w:p>
    <w:p w:rsidR="004F5927" w:rsidRDefault="004F5927" w:rsidP="004F5927">
      <w:pPr>
        <w:spacing w:after="0"/>
      </w:pPr>
    </w:p>
    <w:p w:rsidR="001702F7" w:rsidRDefault="00304266" w:rsidP="004F5927">
      <w:pPr>
        <w:spacing w:after="0"/>
      </w:pPr>
      <w:r>
        <w:t>Historia 7</w:t>
      </w:r>
    </w:p>
    <w:p w:rsidR="003613C4" w:rsidRDefault="004F5927">
      <w:r>
        <w:rPr>
          <w:noProof/>
        </w:rPr>
        <w:drawing>
          <wp:inline distT="0" distB="0" distL="0" distR="0">
            <wp:extent cx="5612130" cy="99187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U-0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8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07061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U-0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9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91567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U-0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10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07061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U-1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11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196604"/>
            <wp:effectExtent l="0" t="0" r="762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HU-1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24" w:rsidRDefault="00651D24"/>
    <w:p w:rsidR="00B7069C" w:rsidRDefault="00B7069C"/>
    <w:p w:rsidR="00B7069C" w:rsidRDefault="00B7069C"/>
    <w:p w:rsidR="003613C4" w:rsidRDefault="003613C4" w:rsidP="004F5927">
      <w:pPr>
        <w:spacing w:after="0"/>
      </w:pPr>
      <w:r>
        <w:lastRenderedPageBreak/>
        <w:t>Historia 12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196604"/>
            <wp:effectExtent l="0" t="0" r="7620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HU-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13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196604"/>
            <wp:effectExtent l="0" t="0" r="7620" b="0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HU-1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r>
        <w:t>Historia 14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196604"/>
            <wp:effectExtent l="0" t="0" r="762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HU-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3C4" w:rsidRDefault="003613C4" w:rsidP="004F5927">
      <w:pPr>
        <w:spacing w:after="0"/>
      </w:pPr>
      <w:bookmarkStart w:id="8" w:name="_GoBack"/>
      <w:bookmarkEnd w:id="8"/>
      <w:r>
        <w:t>Historia 15</w:t>
      </w:r>
    </w:p>
    <w:p w:rsidR="003613C4" w:rsidRDefault="004F5927" w:rsidP="003613C4">
      <w:r>
        <w:rPr>
          <w:noProof/>
        </w:rPr>
        <w:drawing>
          <wp:inline distT="0" distB="0" distL="0" distR="0">
            <wp:extent cx="5612130" cy="1196604"/>
            <wp:effectExtent l="0" t="0" r="7620" b="0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HU-1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F7" w:rsidRDefault="001702F7"/>
    <w:p w:rsidR="001702F7" w:rsidRDefault="001702F7"/>
    <w:sectPr w:rsidR="001702F7">
      <w:headerReference w:type="default" r:id="rId23"/>
      <w:footerReference w:type="default" r:id="rId2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F2C" w:rsidRDefault="006A7F2C">
      <w:pPr>
        <w:spacing w:after="0" w:line="240" w:lineRule="auto"/>
      </w:pPr>
      <w:r>
        <w:separator/>
      </w:r>
    </w:p>
  </w:endnote>
  <w:endnote w:type="continuationSeparator" w:id="0">
    <w:p w:rsidR="006A7F2C" w:rsidRDefault="006A7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AFCD19-0AC6-4091-A91C-75D3E02ED9B3}"/>
    <w:embedBold r:id="rId2" w:fontKey="{12E01D93-0F0D-4751-A044-24C4AE24F4BA}"/>
    <w:embedItalic r:id="rId3" w:fontKey="{E9623050-7782-4530-8BD3-7B4CBE2F828D}"/>
    <w:embedBoldItalic r:id="rId4" w:fontKey="{07F7A9F8-59FB-428D-8ED7-B5DEE6F39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2435695-9BC7-4F5E-9E44-46B9588FA514}"/>
    <w:embedBold r:id="rId6" w:fontKey="{E78895D8-E9D4-4767-BC2B-F3E51448A4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6E0F53F7-F7CB-4E61-90CD-5414469387D3}"/>
    <w:embedItalic r:id="rId8" w:fontKey="{BCD2BB9C-092B-477B-AAE7-6C50F61CD4AD}"/>
    <w:embedBoldItalic r:id="rId9" w:fontKey="{1BA4A172-EE53-4F3C-989D-C70706C679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FFEEC3D6-C03B-43B1-B8E9-F657D766EE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0B619EB8-04AB-45F4-B72B-A3EB5694A4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2F7" w:rsidRDefault="003042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1702F7" w:rsidRDefault="001702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F2C" w:rsidRDefault="006A7F2C">
      <w:pPr>
        <w:spacing w:after="0" w:line="240" w:lineRule="auto"/>
      </w:pPr>
      <w:r>
        <w:separator/>
      </w:r>
    </w:p>
  </w:footnote>
  <w:footnote w:type="continuationSeparator" w:id="0">
    <w:p w:rsidR="006A7F2C" w:rsidRDefault="006A7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2F7" w:rsidRDefault="00304266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:rsidR="001702F7" w:rsidRDefault="00304266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F513F"/>
    <w:multiLevelType w:val="hybridMultilevel"/>
    <w:tmpl w:val="32DC82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F7"/>
    <w:rsid w:val="00045953"/>
    <w:rsid w:val="0015482B"/>
    <w:rsid w:val="001702F7"/>
    <w:rsid w:val="001E0C73"/>
    <w:rsid w:val="00211131"/>
    <w:rsid w:val="00243DA1"/>
    <w:rsid w:val="00304266"/>
    <w:rsid w:val="003161E6"/>
    <w:rsid w:val="00341127"/>
    <w:rsid w:val="003613C4"/>
    <w:rsid w:val="00386E51"/>
    <w:rsid w:val="00414385"/>
    <w:rsid w:val="004F5927"/>
    <w:rsid w:val="00651D24"/>
    <w:rsid w:val="006A7F2C"/>
    <w:rsid w:val="009A51DE"/>
    <w:rsid w:val="00A42850"/>
    <w:rsid w:val="00B7069C"/>
    <w:rsid w:val="00BD521B"/>
    <w:rsid w:val="00D27907"/>
    <w:rsid w:val="00EB16AC"/>
    <w:rsid w:val="00FD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A21795-6080-420A-8F14-C3DFA82E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NxAuPfPiQFkWbVGbjoEgp1XEg==">CgMxLjAyDmgubmE2eW1xMTRwcmo4Mg5oLnhpYnQ5ZjUzMnJ5OTIOaC42aDV2Y3c2c3Zzd2UyDmgucTZvNmxodDdweG9hMg5oLnJmemlwbGU4ZHg0OTIOaC5hZ3d0eGxhYWU0ZjgyDmgubDhoejRkMnZrcTc0Mg5oLnNzb3E1ZmZ5czdybDgAciExV3dEZ3BLLTBSalhEeDBzY1V2T2VncjdTWmgyMWhpckI=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486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12</cp:revision>
  <dcterms:created xsi:type="dcterms:W3CDTF">2020-02-08T04:24:00Z</dcterms:created>
  <dcterms:modified xsi:type="dcterms:W3CDTF">2026-10-10T22:26:00Z</dcterms:modified>
</cp:coreProperties>
</file>