
<file path=[Content_Types].xml><?xml version="1.0" encoding="utf-8"?>
<Types xmlns="http://schemas.openxmlformats.org/package/2006/content-types">
  <Default ContentType="application/vnd.openxmlformats-officedocument.oleObject" Extension="bin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f1924wiuow6q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1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Gestion de bomberos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FF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[/mm/aaa]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awmyzsvv28mi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210752376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trlrfgujceg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ofuu4xzx77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9e1l0j1qyn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rz4jrf0r4c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trlrfgujcegt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08-09-2026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1era versión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eze7jph3tnfr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002D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Gestion Cuerpo de Bomberos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11-08-2026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14-12-2026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JUAN HERNANDEZ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56za9ti9a6u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20.604.576-0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Alvaro David Caroca Loyola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al.caroca@duocuc.cl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21.479.123-4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Emmanuel Mauricio Cabrera Cerda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emm.cabrera@duocuc.cl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20.472.666-3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 Eduardo Castañeda Figueroa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fe.castaneda@duocuc.cl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heading=h.kofuu4xzx77q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tbl>
      <w:tblPr>
        <w:tblStyle w:val="Table4"/>
        <w:tblW w:w="98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5"/>
        <w:gridCol w:w="1755"/>
        <w:gridCol w:w="1275"/>
        <w:gridCol w:w="1560"/>
        <w:gridCol w:w="540"/>
        <w:gridCol w:w="510"/>
        <w:gridCol w:w="495"/>
        <w:gridCol w:w="495"/>
        <w:gridCol w:w="450"/>
        <w:gridCol w:w="705"/>
        <w:gridCol w:w="990"/>
        <w:tblGridChange w:id="0">
          <w:tblGrid>
            <w:gridCol w:w="1035"/>
            <w:gridCol w:w="1755"/>
            <w:gridCol w:w="1275"/>
            <w:gridCol w:w="1560"/>
            <w:gridCol w:w="540"/>
            <w:gridCol w:w="510"/>
            <w:gridCol w:w="495"/>
            <w:gridCol w:w="495"/>
            <w:gridCol w:w="450"/>
            <w:gridCol w:w="705"/>
            <w:gridCol w:w="9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Crear Modelo BD Usuario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SCRUM TEAM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Crear Interfaz Login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SCRUM TEAM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Crear Modelo BD Mantención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SCRUM TEAM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Crear Formulario Mantención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SCRUM TEAM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Crear Interfaz/Formulario "Añadir Vehículo" 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SCRUM TEAM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Crear Modelo BD Vehículo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SCRUM TEAM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Implementar validaciones de patente duplicada y campos requeridos 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SCRUM TEAM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H4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Crear botón de cambio disponibilidad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SCRUM TEAM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Diseñar interfaz para asociar repuestos a una revisión 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SCRUM TEAM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Crear Interfaz Historial de revisiones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SCRUM TEAM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Programar función de cálculo de precios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SCRUM TEAM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rPr/>
      </w:pPr>
      <w:bookmarkStart w:colFirst="0" w:colLast="0" w:name="_heading=h.y9e1l0j1qynv" w:id="6"/>
      <w:bookmarkEnd w:id="6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/>
              <w:pict>
                <v:shape id="_x0000_i1025" style="width:136.8pt;height:112.8pt" o:ole="" type="#_x0000_t75">
                  <v:imagedata r:id="rId1" o:title=""/>
                </v:shape>
                <o:OLEObject DrawAspect="Content" r:id="rId2" ObjectID="_1644614404" ProgID="PBrush" ShapeID="_x0000_i1025" Type="Embed"/>
              </w:pict>
            </w:r>
            <w:r w:rsidDel="00000000" w:rsidR="00000000" w:rsidRPr="00000000">
              <w:rPr/>
              <w:drawing>
                <wp:inline distB="114300" distT="114300" distL="114300" distR="114300">
                  <wp:extent cx="3686175" cy="3362325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175" cy="3362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rPr/>
      </w:pPr>
      <w:bookmarkStart w:colFirst="0" w:colLast="0" w:name="_heading=h.hrz4jrf0r4c6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5"/>
        <w:gridCol w:w="4845"/>
        <w:gridCol w:w="1440"/>
        <w:gridCol w:w="1635"/>
        <w:tblGridChange w:id="0">
          <w:tblGrid>
            <w:gridCol w:w="915"/>
            <w:gridCol w:w="4845"/>
            <w:gridCol w:w="1440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Registrar revisión 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Registrar repuestos del vehículo</w:t>
            </w:r>
          </w:p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Registrar Vehículo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Editar disponibilidad del vehículo</w:t>
            </w:r>
          </w:p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Consultar historial de mantención</w:t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Consultar presupuesto repuesto</w:t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oleObject" Target="embeddings/oleObject1.bin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hyperlink" Target="mailto:jua.hernandeza@profesor.duoc.cl" TargetMode="External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header1.xml.rels><?xml version="1.0" encoding="UTF-8" standalone="yes"?><Relationships xmlns="http://schemas.openxmlformats.org/package/2006/relationships"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FL/qOqXczRoHi3gCY045e8K0UA==">CgMxLjAyDmguZjE5MjR3aXVvdzZxMg5oLmF3bXl6c3Z2MjhtaTIOaC50cmxyZmd1amNlZ3QyDmguZXplN2pwaDN0bmZyMg5oLjU2emE5dGk5YTZ1YzIOaC5rb2Z1dTR4eng3N3EyDmgueTllMWwwajFxeW52Mg5oLmhyejRqcmYwcjRjNjgAciExd3hYVHIxV2hKUl9hYzF4X1VTSDNBRmc0aDJaNGczMnA=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