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0"/>
          <w:szCs w:val="40"/>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AN INDUSTRIAL TRAINING REPORT</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on</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rPr>
      </w:pPr>
      <w:r>
        <w:rPr>
          <w:rFonts w:ascii="Times New Roman" w:eastAsia="Times New Roman" w:hAnsi="Times New Roman" w:cs="Times New Roman"/>
          <w:b/>
          <w:sz w:val="48"/>
          <w:szCs w:val="48"/>
        </w:rPr>
        <w:t>NLP2SQL</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Submitted by</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Akrati Chaturvedi</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161500048</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Manika Agrawal</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161500304</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Sajal Agrawal</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161500475</w:t>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Computer Engineering &amp; Applications</w:t>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noProof/>
          <w:sz w:val="24"/>
          <w:szCs w:val="24"/>
          <w:lang w:val="en-US"/>
        </w:rPr>
        <w:drawing>
          <wp:inline distT="0" distB="0" distL="114300" distR="114300">
            <wp:extent cx="3072765" cy="104267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cstate="print"/>
                    <a:srcRect/>
                    <a:stretch>
                      <a:fillRect/>
                    </a:stretch>
                  </pic:blipFill>
                  <pic:spPr>
                    <a:xfrm>
                      <a:off x="0" y="0"/>
                      <a:ext cx="3073337" cy="1042988"/>
                    </a:xfrm>
                    <a:prstGeom prst="rect">
                      <a:avLst/>
                    </a:prstGeom>
                  </pic:spPr>
                </pic:pic>
              </a:graphicData>
            </a:graphic>
          </wp:inline>
        </w:drawing>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b/>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Institute of Engineering &amp; Technology</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spacing w:line="240" w:lineRule="auto"/>
        <w:jc w:val="center"/>
        <w:rPr>
          <w:rFonts w:ascii="Times New Roman" w:eastAsia="Times New Roman" w:hAnsi="Times New Roman" w:cs="Times New Roman"/>
        </w:rPr>
      </w:pPr>
    </w:p>
    <w:p w:rsidR="00731463" w:rsidRDefault="00731463">
      <w:pPr>
        <w:spacing w:line="240" w:lineRule="auto"/>
        <w:jc w:val="center"/>
        <w:rPr>
          <w:rFonts w:ascii="Times New Roman" w:eastAsia="Times New Roman" w:hAnsi="Times New Roman" w:cs="Times New Roman"/>
          <w:sz w:val="32"/>
          <w:szCs w:val="32"/>
        </w:rPr>
      </w:pPr>
    </w:p>
    <w:p w:rsidR="00731463" w:rsidRDefault="00E94906">
      <w:pPr>
        <w:pBdr>
          <w:bottom w:val="single" w:sz="6" w:space="0" w:color="000000"/>
        </w:pBd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Table of Contents</w:t>
      </w:r>
      <w:r>
        <w:rPr>
          <w:noProof/>
          <w:lang w:val="en-US"/>
        </w:rPr>
        <w:drawing>
          <wp:anchor distT="0" distB="0" distL="114300" distR="114300" simplePos="0" relativeHeight="251658240" behindDoc="0" locked="0" layoutInCell="1" allowOverlap="1">
            <wp:simplePos x="0" y="0"/>
            <wp:positionH relativeFrom="column">
              <wp:posOffset>-62865</wp:posOffset>
            </wp:positionH>
            <wp:positionV relativeFrom="paragraph">
              <wp:posOffset>76200</wp:posOffset>
            </wp:positionV>
            <wp:extent cx="5762625" cy="19050"/>
            <wp:effectExtent l="0" t="0" r="0" b="0"/>
            <wp:wrapNone/>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9"/>
                    <a:srcRect/>
                    <a:stretch>
                      <a:fillRect/>
                    </a:stretch>
                  </pic:blipFill>
                  <pic:spPr>
                    <a:xfrm>
                      <a:off x="0" y="0"/>
                      <a:ext cx="5762625" cy="19050"/>
                    </a:xfrm>
                    <a:prstGeom prst="rect">
                      <a:avLst/>
                    </a:prstGeom>
                  </pic:spPr>
                </pic:pic>
              </a:graphicData>
            </a:graphic>
          </wp:anchor>
        </w:drawing>
      </w:r>
    </w:p>
    <w:tbl>
      <w:tblPr>
        <w:tblStyle w:val="Style10"/>
        <w:tblW w:w="7596" w:type="dxa"/>
        <w:tblInd w:w="288" w:type="dxa"/>
        <w:tblLayout w:type="fixed"/>
        <w:tblLook w:val="04A0"/>
      </w:tblPr>
      <w:tblGrid>
        <w:gridCol w:w="7020"/>
        <w:gridCol w:w="576"/>
      </w:tblGrid>
      <w:tr w:rsidR="00731463">
        <w:trPr>
          <w:trHeight w:val="78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31463">
        <w:trPr>
          <w:trHeight w:val="42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31463">
        <w:trPr>
          <w:trHeight w:val="42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Acknowledgments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731463">
        <w:trPr>
          <w:trHeight w:val="42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1.1 Overview and Motivation</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31463">
        <w:trPr>
          <w:trHeight w:val="28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Objective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28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1.3 Summary of similar Applications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r>
      <w:tr w:rsidR="00731463">
        <w:trPr>
          <w:trHeight w:val="560"/>
        </w:trPr>
        <w:tc>
          <w:tcPr>
            <w:tcW w:w="7020" w:type="dxa"/>
            <w:vAlign w:val="center"/>
          </w:tcPr>
          <w:p w:rsidR="00731463" w:rsidRDefault="00E94906">
            <w:pPr>
              <w:numPr>
                <w:ilvl w:val="0"/>
                <w:numId w:val="1"/>
              </w:numPr>
              <w:spacing w:before="120"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Project  Design</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16</w:t>
            </w:r>
          </w:p>
        </w:tc>
      </w:tr>
      <w:tr w:rsidR="00731463">
        <w:trPr>
          <w:trHeight w:val="560"/>
        </w:trPr>
        <w:tc>
          <w:tcPr>
            <w:tcW w:w="7020" w:type="dxa"/>
            <w:vAlign w:val="center"/>
          </w:tcPr>
          <w:p w:rsidR="00731463" w:rsidRDefault="00E94906">
            <w:pPr>
              <w:spacing w:before="120"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3.1 Data Flow </w:t>
            </w:r>
            <w:r>
              <w:rPr>
                <w:rFonts w:ascii="Times New Roman" w:eastAsia="Times New Roman" w:hAnsi="Times New Roman" w:cs="Times New Roman"/>
                <w:sz w:val="24"/>
                <w:szCs w:val="24"/>
              </w:rPr>
              <w:t>Diagrams</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731463">
        <w:trPr>
          <w:trHeight w:val="56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1.1        3.2 Use Case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31463">
        <w:trPr>
          <w:trHeight w:val="56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Sequence Diagrams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62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ER Diagram</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80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3.5 Detailed Description Of Database Tables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and User Interface</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p>
        </w:tc>
      </w:tr>
      <w:tr w:rsidR="00731463">
        <w:trPr>
          <w:trHeight w:val="1060"/>
        </w:trPr>
        <w:tc>
          <w:tcPr>
            <w:tcW w:w="7020" w:type="dxa"/>
            <w:vAlign w:val="center"/>
          </w:tcPr>
          <w:p w:rsidR="00731463" w:rsidRDefault="00731463">
            <w:pPr>
              <w:tabs>
                <w:tab w:val="left" w:pos="702"/>
              </w:tabs>
              <w:spacing w:before="120" w:line="360" w:lineRule="auto"/>
              <w:rPr>
                <w:rFonts w:ascii="Times New Roman" w:eastAsia="Times New Roman" w:hAnsi="Times New Roman" w:cs="Times New Roman"/>
                <w:sz w:val="24"/>
                <w:szCs w:val="24"/>
              </w:rPr>
            </w:pPr>
          </w:p>
        </w:tc>
        <w:tc>
          <w:tcPr>
            <w:tcW w:w="576" w:type="dxa"/>
            <w:vAlign w:val="center"/>
          </w:tcPr>
          <w:p w:rsidR="00731463" w:rsidRDefault="00731463">
            <w:pPr>
              <w:spacing w:before="120" w:line="360" w:lineRule="auto"/>
              <w:jc w:val="center"/>
              <w:rPr>
                <w:rFonts w:ascii="Times New Roman" w:eastAsia="Times New Roman" w:hAnsi="Times New Roman" w:cs="Times New Roman"/>
                <w:b/>
                <w:sz w:val="24"/>
                <w:szCs w:val="24"/>
              </w:rPr>
            </w:pPr>
          </w:p>
        </w:tc>
      </w:tr>
    </w:tbl>
    <w:p w:rsidR="00731463" w:rsidRDefault="00731463">
      <w:pPr>
        <w:rPr>
          <w:rFonts w:ascii="Times New Roman" w:eastAsia="Times New Roman" w:hAnsi="Times New Roman" w:cs="Times New Roman"/>
          <w:b/>
          <w:sz w:val="32"/>
          <w:szCs w:val="32"/>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CERTIFICATE </w:t>
      </w:r>
    </w:p>
    <w:p w:rsidR="00731463" w:rsidRDefault="00E9490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certify that the above </w:t>
      </w:r>
      <w:r>
        <w:rPr>
          <w:rFonts w:ascii="Times New Roman" w:eastAsia="Times New Roman" w:hAnsi="Times New Roman" w:cs="Times New Roman"/>
          <w:sz w:val="26"/>
          <w:szCs w:val="26"/>
        </w:rPr>
        <w:t>statements made by the candidate are correct to the best of my knowledge and belief.</w:t>
      </w:r>
    </w:p>
    <w:p w:rsidR="00731463" w:rsidRDefault="00731463">
      <w:pPr>
        <w:rPr>
          <w:rFonts w:ascii="Times New Roman" w:eastAsia="Times New Roman" w:hAnsi="Times New Roman" w:cs="Times New Roman"/>
        </w:rPr>
      </w:pPr>
    </w:p>
    <w:p w:rsidR="00731463" w:rsidRDefault="00E94906">
      <w:pPr>
        <w:tabs>
          <w:tab w:val="left" w:pos="574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w:t>
      </w:r>
      <w:r>
        <w:rPr>
          <w:rFonts w:ascii="Times New Roman" w:eastAsia="Times New Roman" w:hAnsi="Times New Roman" w:cs="Times New Roman"/>
        </w:rPr>
        <w:tab/>
      </w:r>
    </w:p>
    <w:p w:rsidR="00731463" w:rsidRDefault="00731463">
      <w:pPr>
        <w:rPr>
          <w:rFonts w:ascii="Times New Roman" w:eastAsia="Times New Roman" w:hAnsi="Times New Roman" w:cs="Times New Roman"/>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Supervisor</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Pankaj Sharma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Assistant Professor</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Engineering and Technology</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Applications</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731463" w:rsidRDefault="00731463">
      <w:pPr>
        <w:spacing w:line="240" w:lineRule="auto"/>
        <w:rPr>
          <w:rFonts w:ascii="Times New Roman" w:eastAsia="Times New Roman" w:hAnsi="Times New Roman" w:cs="Times New Roman"/>
          <w:b/>
          <w:sz w:val="26"/>
          <w:szCs w:val="26"/>
        </w:rPr>
      </w:pPr>
    </w:p>
    <w:p w:rsidR="00731463" w:rsidRDefault="00731463">
      <w:pPr>
        <w:spacing w:line="360" w:lineRule="auto"/>
        <w:jc w:val="both"/>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rsidR="00731463" w:rsidRDefault="00731463">
      <w:pPr>
        <w:rPr>
          <w:rFonts w:ascii="Times New Roman" w:eastAsia="Times New Roman" w:hAnsi="Times New Roman" w:cs="Times New Roman"/>
          <w:b/>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work which is being presented in the Mini Project Report   </w:t>
      </w:r>
      <w:r>
        <w:rPr>
          <w:rFonts w:ascii="Times New Roman" w:eastAsia="Times New Roman" w:hAnsi="Times New Roman" w:cs="Times New Roman"/>
          <w:b/>
          <w:sz w:val="24"/>
          <w:szCs w:val="24"/>
        </w:rPr>
        <w:t>“Title : NLP2SQL”,</w:t>
      </w:r>
      <w:r>
        <w:rPr>
          <w:rFonts w:ascii="Times New Roman" w:eastAsia="Times New Roman" w:hAnsi="Times New Roman" w:cs="Times New Roman"/>
          <w:sz w:val="24"/>
          <w:szCs w:val="24"/>
        </w:rPr>
        <w:t xml:space="preserve"> in partial fulfillment of the requirements for Mini project LAB, is an authentic record of our own work carried under the supervision of </w:t>
      </w:r>
      <w:r>
        <w:rPr>
          <w:rFonts w:ascii="Times New Roman" w:eastAsia="Times New Roman" w:hAnsi="Times New Roman" w:cs="Times New Roman"/>
          <w:b/>
          <w:sz w:val="24"/>
          <w:szCs w:val="24"/>
        </w:rPr>
        <w:t>Mr. Pankaj Sharma, Assistant Professor, GLA University, Mathura</w:t>
      </w:r>
      <w:r>
        <w:rPr>
          <w:rFonts w:ascii="Times New Roman" w:eastAsia="Times New Roman" w:hAnsi="Times New Roman" w:cs="Times New Roman"/>
          <w:sz w:val="24"/>
          <w:szCs w:val="24"/>
        </w:rPr>
        <w:t>.</w:t>
      </w: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Akrati Chaturvedi</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161500048</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Manika Agrawal</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161500304</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Sajal Agrawal</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161500475</w:t>
      </w: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ACKNOWLEDGEMENT </w:t>
      </w:r>
    </w:p>
    <w:p w:rsidR="00731463" w:rsidRDefault="00731463">
      <w:pPr>
        <w:rPr>
          <w:rFonts w:ascii="Times New Roman" w:eastAsia="Times New Roman" w:hAnsi="Times New Roman" w:cs="Times New Roman"/>
          <w:b/>
          <w:sz w:val="32"/>
          <w:szCs w:val="32"/>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Mr. Pankaj Sharma, Assistant Professor at GLA University, Mathura for  providing the guidance on Natural Language Processing. We work under his guidance and </w:t>
      </w:r>
      <w:r>
        <w:rPr>
          <w:rFonts w:ascii="Times New Roman" w:eastAsia="Times New Roman" w:hAnsi="Times New Roman" w:cs="Times New Roman"/>
          <w:sz w:val="24"/>
          <w:szCs w:val="24"/>
        </w:rPr>
        <w:t>supervision. His sincerity, thoroughness and perseverance have been a constant source of inspiration for us.</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would never have seen the light of day without the help and guidance we have received. </w:t>
      </w:r>
    </w:p>
    <w:p w:rsidR="00731463" w:rsidRDefault="00731463">
      <w:pPr>
        <w:spacing w:line="360" w:lineRule="auto"/>
        <w:jc w:val="both"/>
        <w:rPr>
          <w:rFonts w:ascii="Times New Roman" w:eastAsia="Times New Roman" w:hAnsi="Times New Roman" w:cs="Times New Roman"/>
          <w:sz w:val="24"/>
          <w:szCs w:val="24"/>
        </w:rPr>
      </w:pPr>
    </w:p>
    <w:p w:rsidR="00731463" w:rsidRDefault="00731463">
      <w:pPr>
        <w:spacing w:line="360" w:lineRule="auto"/>
        <w:jc w:val="both"/>
        <w:rPr>
          <w:rFonts w:ascii="Times New Roman" w:eastAsia="Times New Roman" w:hAnsi="Times New Roman" w:cs="Times New Roman"/>
          <w:sz w:val="24"/>
          <w:szCs w:val="24"/>
        </w:rPr>
      </w:pP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Akrati Chaturvedi</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161500048</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Manika Agrawal</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161500304</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Sajal Agrawal</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161500475 </w:t>
      </w:r>
    </w:p>
    <w:p w:rsidR="00731463" w:rsidRDefault="00731463">
      <w:pPr>
        <w:spacing w:line="360" w:lineRule="auto"/>
        <w:jc w:val="both"/>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731463" w:rsidRDefault="00731463">
      <w:pPr>
        <w:spacing w:line="360" w:lineRule="auto"/>
        <w:jc w:val="both"/>
        <w:rPr>
          <w:rFonts w:ascii="Times New Roman" w:eastAsia="Times New Roman" w:hAnsi="Times New Roman" w:cs="Times New Roman"/>
          <w:color w:val="222222"/>
          <w:sz w:val="24"/>
          <w:szCs w:val="24"/>
          <w:highlight w:val="white"/>
        </w:rPr>
      </w:pPr>
    </w:p>
    <w:p w:rsidR="00731463" w:rsidRDefault="00E94906">
      <w:pPr>
        <w:spacing w:line="36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1.1 OVERVIEW AND MOTIVATION</w:t>
      </w:r>
    </w:p>
    <w:p w:rsidR="00731463" w:rsidRDefault="00731463">
      <w:pPr>
        <w:spacing w:line="360" w:lineRule="auto"/>
        <w:jc w:val="both"/>
        <w:rPr>
          <w:rFonts w:ascii="Times New Roman" w:eastAsia="Times New Roman" w:hAnsi="Times New Roman" w:cs="Times New Roman"/>
          <w:color w:val="222222"/>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our website, Grepskill is to search the students according to their skills. It provides you the search bar where you can</w:t>
      </w:r>
      <w:r>
        <w:rPr>
          <w:rFonts w:ascii="Times New Roman" w:eastAsia="Times New Roman" w:hAnsi="Times New Roman" w:cs="Times New Roman"/>
          <w:sz w:val="24"/>
          <w:szCs w:val="24"/>
        </w:rPr>
        <w:t xml:space="preserve"> enter the skill name for which you want to search the students. It displays you the no. of students and also the brief description of those students who have that respective skill. Our website, Grepskill not only accept the single skill, but also search f</w:t>
      </w:r>
      <w:r>
        <w:rPr>
          <w:rFonts w:ascii="Times New Roman" w:eastAsia="Times New Roman" w:hAnsi="Times New Roman" w:cs="Times New Roman"/>
          <w:sz w:val="24"/>
          <w:szCs w:val="24"/>
        </w:rPr>
        <w:t>or the multiple skills. Grepskill provides you the filter page to search the students easily according to their course, department, or year. Another objective of our website is to come out with the Students of the semester, Coder of the  semester, Universi</w:t>
      </w:r>
      <w:r>
        <w:rPr>
          <w:rFonts w:ascii="Times New Roman" w:eastAsia="Times New Roman" w:hAnsi="Times New Roman" w:cs="Times New Roman"/>
          <w:sz w:val="24"/>
          <w:szCs w:val="24"/>
        </w:rPr>
        <w:t>ty merit holders. It also displays the topper students in their department. Grepskill updates the students of all upcoming events &amp; provides them the platform to register themselves in their interested events online. The students can also design their resu</w:t>
      </w:r>
      <w:r>
        <w:rPr>
          <w:rFonts w:ascii="Times New Roman" w:eastAsia="Times New Roman" w:hAnsi="Times New Roman" w:cs="Times New Roman"/>
          <w:sz w:val="24"/>
          <w:szCs w:val="24"/>
        </w:rPr>
        <w:t>mes on out website and they can update their resumes whenever require.</w:t>
      </w:r>
    </w:p>
    <w:p w:rsidR="00731463" w:rsidRDefault="00731463">
      <w:pPr>
        <w:spacing w:line="273" w:lineRule="auto"/>
        <w:jc w:val="both"/>
        <w:rPr>
          <w:rFonts w:ascii="Times New Roman" w:eastAsia="Times New Roman" w:hAnsi="Times New Roman" w:cs="Times New Roman"/>
          <w:sz w:val="24"/>
          <w:szCs w:val="24"/>
        </w:rPr>
      </w:pPr>
    </w:p>
    <w:p w:rsidR="00731463" w:rsidRDefault="00731463">
      <w:pPr>
        <w:spacing w:line="273"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SUMMARY &amp; SIMILAR APPLICATION</w:t>
      </w:r>
    </w:p>
    <w:p w:rsidR="00731463" w:rsidRDefault="00E94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that we found similar to our project were Internshala &amp; Linkedin.</w:t>
      </w:r>
    </w:p>
    <w:p w:rsidR="00731463" w:rsidRDefault="00731463">
      <w:pPr>
        <w:jc w:val="both"/>
        <w:rPr>
          <w:rFonts w:ascii="Times New Roman" w:eastAsia="Times New Roman" w:hAnsi="Times New Roman" w:cs="Times New Roman"/>
          <w:sz w:val="24"/>
          <w:szCs w:val="24"/>
        </w:rPr>
      </w:pPr>
    </w:p>
    <w:p w:rsidR="00731463" w:rsidRDefault="00E94906">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 xml:space="preserve">Internshala - </w:t>
      </w:r>
      <w:r>
        <w:rPr>
          <w:rFonts w:ascii="Times New Roman" w:eastAsia="Times New Roman" w:hAnsi="Times New Roman" w:cs="Times New Roman"/>
          <w:color w:val="333333"/>
          <w:sz w:val="24"/>
          <w:szCs w:val="24"/>
        </w:rPr>
        <w:t>It is one of the biggest internship platform in India with 1.5 million students and 40,000 companies. The website is quite clean and user-friendly and has variety of options for students to filter the internships like category, location, work from, and dur</w:t>
      </w:r>
      <w:r>
        <w:rPr>
          <w:rFonts w:ascii="Times New Roman" w:eastAsia="Times New Roman" w:hAnsi="Times New Roman" w:cs="Times New Roman"/>
          <w:color w:val="333333"/>
          <w:sz w:val="24"/>
          <w:szCs w:val="24"/>
        </w:rPr>
        <w:t xml:space="preserve">ation. </w:t>
      </w:r>
    </w:p>
    <w:p w:rsidR="00731463" w:rsidRDefault="00731463">
      <w:pPr>
        <w:spacing w:after="0" w:line="360" w:lineRule="auto"/>
        <w:jc w:val="both"/>
        <w:rPr>
          <w:rFonts w:ascii="Times New Roman" w:eastAsia="Times New Roman" w:hAnsi="Times New Roman" w:cs="Times New Roman"/>
          <w:color w:val="333333"/>
          <w:sz w:val="24"/>
          <w:szCs w:val="24"/>
        </w:rPr>
      </w:pPr>
    </w:p>
    <w:p w:rsidR="00731463" w:rsidRDefault="00E94906">
      <w:pPr>
        <w:spacing w:after="0" w:line="36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Linkedin -  </w:t>
      </w:r>
      <w:r>
        <w:rPr>
          <w:rFonts w:ascii="Times New Roman" w:eastAsia="Times New Roman" w:hAnsi="Times New Roman" w:cs="Times New Roman"/>
          <w:color w:val="101010"/>
          <w:sz w:val="24"/>
          <w:szCs w:val="24"/>
          <w:highlight w:val="white"/>
        </w:rPr>
        <w:t>LinkedIn is a social network for professionals. Whether you're a marketing executive at a major company, a business owner who runs a small local shop or even a first year college student looking to explore future career options, Linked</w:t>
      </w:r>
      <w:r>
        <w:rPr>
          <w:rFonts w:ascii="Times New Roman" w:eastAsia="Times New Roman" w:hAnsi="Times New Roman" w:cs="Times New Roman"/>
          <w:color w:val="101010"/>
          <w:sz w:val="24"/>
          <w:szCs w:val="24"/>
          <w:highlight w:val="white"/>
        </w:rPr>
        <w:t>In is for anybody and everybody who's interested in taking their professional life more seriously by looking for new opportunities to grow their careers and to connect with other professionals.</w:t>
      </w:r>
    </w:p>
    <w:p w:rsidR="00731463" w:rsidRDefault="00731463">
      <w:pPr>
        <w:spacing w:line="360" w:lineRule="auto"/>
        <w:jc w:val="both"/>
        <w:rPr>
          <w:rFonts w:ascii="Times New Roman" w:eastAsia="Times New Roman" w:hAnsi="Times New Roman" w:cs="Times New Roman"/>
          <w:color w:val="101010"/>
          <w:sz w:val="24"/>
          <w:szCs w:val="24"/>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E94906">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PROJECT DESIGN </w:t>
      </w:r>
    </w:p>
    <w:p w:rsidR="00731463" w:rsidRDefault="00731463">
      <w:pPr>
        <w:spacing w:line="360" w:lineRule="auto"/>
        <w:jc w:val="both"/>
        <w:rPr>
          <w:rFonts w:ascii="Times New Roman" w:eastAsia="Times New Roman" w:hAnsi="Times New Roman" w:cs="Times New Roman"/>
          <w:b/>
          <w:sz w:val="32"/>
          <w:szCs w:val="32"/>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w:t>
      </w:r>
      <w:r>
        <w:rPr>
          <w:rFonts w:ascii="Times New Roman" w:eastAsia="Times New Roman" w:hAnsi="Times New Roman" w:cs="Times New Roman"/>
          <w:sz w:val="24"/>
          <w:szCs w:val="24"/>
        </w:rPr>
        <w:t>includes Data Flow Diagrams (DFD), Use Case Diagram, Sequence Flow Diagrams and Algorithms Flowcharts to represent the design of our project.</w:t>
      </w: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DATA FLOW DIAGRAMS</w:t>
      </w:r>
    </w:p>
    <w:p w:rsidR="00731463" w:rsidRDefault="00731463">
      <w:pPr>
        <w:spacing w:line="360" w:lineRule="auto"/>
        <w:jc w:val="both"/>
        <w:rPr>
          <w:rFonts w:ascii="Times New Roman" w:eastAsia="Times New Roman" w:hAnsi="Times New Roman" w:cs="Times New Roman"/>
          <w:b/>
          <w:sz w:val="28"/>
          <w:szCs w:val="28"/>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LEVEL 0 : DATA FLOW DIAGRAM</w:t>
      </w:r>
    </w:p>
    <w:p w:rsidR="00731463" w:rsidRDefault="00731463">
      <w:pPr>
        <w:tabs>
          <w:tab w:val="left" w:pos="1890"/>
        </w:tabs>
        <w:spacing w:line="240" w:lineRule="auto"/>
        <w:rPr>
          <w:rFonts w:ascii="Times New Roman" w:eastAsia="Times New Roman" w:hAnsi="Times New Roman" w:cs="Times New Roman"/>
          <w:b/>
          <w:sz w:val="28"/>
          <w:szCs w:val="28"/>
        </w:rPr>
      </w:pPr>
    </w:p>
    <w:p w:rsidR="00731463" w:rsidRDefault="00731463">
      <w:pPr>
        <w:tabs>
          <w:tab w:val="left" w:pos="1890"/>
        </w:tabs>
        <w:spacing w:line="240" w:lineRule="auto"/>
        <w:rPr>
          <w:rFonts w:ascii="Times New Roman" w:eastAsia="Times New Roman" w:hAnsi="Times New Roman" w:cs="Times New Roman"/>
          <w:b/>
          <w:sz w:val="28"/>
          <w:szCs w:val="28"/>
        </w:rPr>
      </w:pPr>
    </w:p>
    <w:p w:rsidR="00731463" w:rsidRDefault="00105508">
      <w:pPr>
        <w:spacing w:before="12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0" distB="0" distL="0" distR="0">
            <wp:extent cx="5439673" cy="4073810"/>
            <wp:effectExtent l="19050" t="0" r="8627" b="0"/>
            <wp:docPr id="7" name="Picture 6" descr="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0.png"/>
                    <pic:cNvPicPr/>
                  </pic:nvPicPr>
                  <pic:blipFill>
                    <a:blip r:embed="rId10" cstate="print"/>
                    <a:stretch>
                      <a:fillRect/>
                    </a:stretch>
                  </pic:blipFill>
                  <pic:spPr>
                    <a:xfrm>
                      <a:off x="0" y="0"/>
                      <a:ext cx="5446884" cy="4079210"/>
                    </a:xfrm>
                    <a:prstGeom prst="rect">
                      <a:avLst/>
                    </a:prstGeom>
                  </pic:spPr>
                </pic:pic>
              </a:graphicData>
            </a:graphic>
          </wp:inline>
        </w:drawing>
      </w: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ind w:left="720"/>
        <w:rPr>
          <w:rFonts w:ascii="Times New Roman" w:eastAsia="Times New Roman" w:hAnsi="Times New Roman" w:cs="Times New Roman"/>
          <w:b/>
          <w:sz w:val="24"/>
          <w:szCs w:val="24"/>
        </w:rPr>
      </w:pPr>
    </w:p>
    <w:p w:rsidR="00731463" w:rsidRDefault="00E94906">
      <w:pPr>
        <w:spacing w:before="12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 DATA FLOW DIAGRAM</w:t>
      </w:r>
    </w:p>
    <w:p w:rsidR="00731463" w:rsidRDefault="00731463">
      <w:pPr>
        <w:spacing w:before="120" w:line="360" w:lineRule="auto"/>
        <w:rPr>
          <w:rFonts w:ascii="Times New Roman" w:eastAsia="Times New Roman" w:hAnsi="Times New Roman" w:cs="Times New Roman"/>
          <w:b/>
          <w:sz w:val="32"/>
          <w:szCs w:val="32"/>
        </w:rPr>
      </w:pPr>
    </w:p>
    <w:p w:rsidR="00731463" w:rsidRDefault="00E94906">
      <w:pPr>
        <w:spacing w:before="12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114300" distB="114300" distL="114300" distR="114300">
            <wp:extent cx="5734050" cy="6195695"/>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8" name="image7.jpg"/>
                    <pic:cNvPicPr preferRelativeResize="0"/>
                  </pic:nvPicPr>
                  <pic:blipFill>
                    <a:blip r:embed="rId11" cstate="print"/>
                    <a:srcRect/>
                    <a:stretch>
                      <a:fillRect/>
                    </a:stretch>
                  </pic:blipFill>
                  <pic:spPr>
                    <a:xfrm>
                      <a:off x="0" y="0"/>
                      <a:ext cx="5734050" cy="6196013"/>
                    </a:xfrm>
                    <a:prstGeom prst="rect">
                      <a:avLst/>
                    </a:prstGeom>
                  </pic:spPr>
                </pic:pic>
              </a:graphicData>
            </a:graphic>
          </wp:inline>
        </w:drawing>
      </w: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rPr>
          <w:rFonts w:ascii="Times New Roman" w:eastAsia="Times New Roman" w:hAnsi="Times New Roman" w:cs="Times New Roman"/>
          <w:b/>
          <w:sz w:val="32"/>
          <w:szCs w:val="32"/>
        </w:rPr>
      </w:pPr>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3.2 </w:t>
      </w:r>
      <w:r>
        <w:rPr>
          <w:rFonts w:ascii="Times New Roman" w:eastAsia="Times New Roman" w:hAnsi="Times New Roman" w:cs="Times New Roman"/>
          <w:b/>
          <w:sz w:val="28"/>
          <w:szCs w:val="28"/>
        </w:rPr>
        <w:t xml:space="preserve">USE CASE </w:t>
      </w:r>
    </w:p>
    <w:p w:rsidR="00731463" w:rsidRDefault="00E94906">
      <w:pPr>
        <w:spacing w:before="120" w:line="360" w:lineRule="auto"/>
        <w:ind w:left="720"/>
      </w:pPr>
      <w:r>
        <w:rPr>
          <w:noProof/>
          <w:lang w:val="en-US"/>
        </w:rPr>
        <w:lastRenderedPageBreak/>
        <w:drawing>
          <wp:inline distT="0" distB="0" distL="114300" distR="114300">
            <wp:extent cx="5730875" cy="3364865"/>
            <wp:effectExtent l="0" t="0" r="3175"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2" cstate="print"/>
                    <a:stretch>
                      <a:fillRect/>
                    </a:stretch>
                  </pic:blipFill>
                  <pic:spPr>
                    <a:xfrm>
                      <a:off x="0" y="0"/>
                      <a:ext cx="5730875" cy="3364865"/>
                    </a:xfrm>
                    <a:prstGeom prst="rect">
                      <a:avLst/>
                    </a:prstGeom>
                    <a:noFill/>
                    <a:ln w="9525">
                      <a:noFill/>
                    </a:ln>
                  </pic:spPr>
                </pic:pic>
              </a:graphicData>
            </a:graphic>
          </wp:inline>
        </w:drawing>
      </w:r>
    </w:p>
    <w:p w:rsidR="00731463" w:rsidRDefault="00731463">
      <w:pPr>
        <w:spacing w:before="120" w:line="360" w:lineRule="auto"/>
        <w:ind w:left="720"/>
      </w:pPr>
    </w:p>
    <w:p w:rsidR="00731463" w:rsidRDefault="00731463">
      <w:pPr>
        <w:spacing w:before="120" w:line="360" w:lineRule="auto"/>
        <w:ind w:left="720"/>
        <w:rPr>
          <w:rFonts w:ascii="Times New Roman" w:eastAsia="Times New Roman" w:hAnsi="Times New Roman" w:cs="Times New Roman"/>
          <w:b/>
          <w:sz w:val="32"/>
          <w:szCs w:val="32"/>
        </w:rPr>
      </w:pPr>
    </w:p>
    <w:tbl>
      <w:tblPr>
        <w:tblStyle w:val="Style11"/>
        <w:tblW w:w="8820"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tblPr>
      <w:tblGrid>
        <w:gridCol w:w="2655"/>
        <w:gridCol w:w="6165"/>
      </w:tblGrid>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w:t>
            </w:r>
            <w:r>
              <w:rPr>
                <w:rFonts w:ascii="Times New Roman" w:eastAsia="Times New Roman" w:hAnsi="Times New Roman" w:cs="Times New Roman"/>
                <w:b/>
                <w:sz w:val="24"/>
                <w:szCs w:val="24"/>
              </w:rPr>
              <w:t xml:space="preserve"> CASE</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Speak</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User can speak the query through microphone of the system</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Text</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User can write the query</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Parsing Sentence</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query as string is tokenised into words and then filtered to form SQL query</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Query Formation</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filtered query </w:t>
            </w:r>
            <w:r>
              <w:rPr>
                <w:rFonts w:ascii="Times New Roman" w:eastAsia="Times New Roman" w:hAnsi="Times New Roman" w:cs="Times New Roman"/>
                <w:sz w:val="24"/>
                <w:szCs w:val="24"/>
                <w:lang w:val="en-IN"/>
              </w:rPr>
              <w:t>is passed through this algorithm and the query is formed as output query</w:t>
            </w:r>
          </w:p>
        </w:tc>
      </w:tr>
    </w:tbl>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SEQUENCE DIAGRAM </w:t>
      </w:r>
    </w:p>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USER INTERACTION</w:t>
      </w:r>
    </w:p>
    <w:p w:rsidR="00731463" w:rsidRDefault="00E94906">
      <w:pPr>
        <w:spacing w:before="12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noProof/>
          <w:sz w:val="32"/>
          <w:szCs w:val="32"/>
          <w:lang w:val="en-US"/>
        </w:rPr>
        <w:drawing>
          <wp:inline distT="0" distB="0" distL="114300" distR="114300">
            <wp:extent cx="5728970" cy="5225415"/>
            <wp:effectExtent l="0" t="0" r="5080" b="13335"/>
            <wp:docPr id="14" name="Picture 1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quence"/>
                    <pic:cNvPicPr>
                      <a:picLocks noChangeAspect="1"/>
                    </pic:cNvPicPr>
                  </pic:nvPicPr>
                  <pic:blipFill>
                    <a:blip r:embed="rId13" cstate="print"/>
                    <a:stretch>
                      <a:fillRect/>
                    </a:stretch>
                  </pic:blipFill>
                  <pic:spPr>
                    <a:xfrm>
                      <a:off x="0" y="0"/>
                      <a:ext cx="5728970" cy="5225415"/>
                    </a:xfrm>
                    <a:prstGeom prst="rect">
                      <a:avLst/>
                    </a:prstGeom>
                  </pic:spPr>
                </pic:pic>
              </a:graphicData>
            </a:graphic>
          </wp:inline>
        </w:drawing>
      </w:r>
      <w:bookmarkStart w:id="0" w:name="_GoBack"/>
      <w:bookmarkEnd w:id="0"/>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ALGORITHM FLOWCHART</w:t>
      </w:r>
    </w:p>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734050" cy="515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4" cstate="print"/>
                    <a:srcRect/>
                    <a:stretch>
                      <a:fillRect/>
                    </a:stretch>
                  </pic:blipFill>
                  <pic:spPr>
                    <a:xfrm>
                      <a:off x="0" y="0"/>
                      <a:ext cx="5734050" cy="5156200"/>
                    </a:xfrm>
                    <a:prstGeom prst="rect">
                      <a:avLst/>
                    </a:prstGeom>
                  </pic:spPr>
                </pic:pic>
              </a:graphicData>
            </a:graphic>
          </wp:inline>
        </w:drawing>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410200" cy="3276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5" cstate="print"/>
                    <a:srcRect/>
                    <a:stretch>
                      <a:fillRect/>
                    </a:stretch>
                  </pic:blipFill>
                  <pic:spPr>
                    <a:xfrm>
                      <a:off x="0" y="0"/>
                      <a:ext cx="5410200" cy="3276600"/>
                    </a:xfrm>
                    <a:prstGeom prst="rect">
                      <a:avLst/>
                    </a:prstGeom>
                  </pic:spPr>
                </pic:pic>
              </a:graphicData>
            </a:graphic>
          </wp:inline>
        </w:drawing>
      </w:r>
    </w:p>
    <w:p w:rsidR="00731463" w:rsidRDefault="00E94906">
      <w:pPr>
        <w:spacing w:before="120" w:line="36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 Parsing Phrase to analyse query type</w:t>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DETAILED DESCRIPTION OF DATABASE TABLE</w:t>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 student</w:t>
      </w:r>
      <w:r>
        <w:rPr>
          <w:rFonts w:ascii="Times New Roman" w:eastAsia="Times New Roman" w:hAnsi="Times New Roman" w:cs="Times New Roman"/>
          <w:b/>
          <w:sz w:val="28"/>
          <w:szCs w:val="28"/>
        </w:rPr>
        <w:t xml:space="preserve"> </w:t>
      </w:r>
    </w:p>
    <w:tbl>
      <w:tblPr>
        <w:tblStyle w:val="Style12"/>
        <w:tblW w:w="9705"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tblPr>
      <w:tblGrid>
        <w:gridCol w:w="2355"/>
        <w:gridCol w:w="1770"/>
        <w:gridCol w:w="5580"/>
      </w:tblGrid>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Field</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31463">
        <w:trPr>
          <w:trHeight w:val="240"/>
        </w:trPr>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rollno</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rollno of the student (PK)</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of Student</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of Student</w:t>
            </w:r>
          </w:p>
        </w:tc>
      </w:tr>
    </w:tbl>
    <w:p w:rsidR="00731463" w:rsidRDefault="00731463">
      <w:pPr>
        <w:spacing w:line="360" w:lineRule="auto"/>
        <w:rPr>
          <w:rFonts w:ascii="Times New Roman" w:eastAsia="Times New Roman" w:hAnsi="Times New Roman" w:cs="Times New Roman"/>
          <w:b/>
          <w:sz w:val="24"/>
          <w:szCs w:val="24"/>
        </w:rPr>
      </w:pPr>
    </w:p>
    <w:p w:rsidR="00731463" w:rsidRDefault="00731463">
      <w:pPr>
        <w:jc w:val="both"/>
        <w:rPr>
          <w:rFonts w:ascii="Times New Roman" w:eastAsia="Times New Roman" w:hAnsi="Times New Roman" w:cs="Times New Roman"/>
          <w:b/>
          <w:sz w:val="24"/>
          <w:szCs w:val="24"/>
        </w:rPr>
      </w:pPr>
    </w:p>
    <w:p w:rsidR="00731463" w:rsidRDefault="00731463">
      <w:pPr>
        <w:jc w:val="both"/>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IMPLEMENTATION AND USER INTERFACE </w:t>
      </w:r>
    </w:p>
    <w:p w:rsidR="00731463" w:rsidRDefault="00E94906">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implemented as follows -</w:t>
      </w:r>
    </w:p>
    <w:p w:rsidR="00731463" w:rsidRDefault="00E94906">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731463" w:rsidRDefault="00E94906">
      <w:pPr>
        <w:numPr>
          <w:ilvl w:val="0"/>
          <w:numId w:val="2"/>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 the input from the user either in the form of speech and convert it to text or directly in the form of text.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take the input in speech, then convert i</w:t>
      </w:r>
      <w:r>
        <w:rPr>
          <w:rFonts w:ascii="Times New Roman" w:eastAsia="Times New Roman" w:hAnsi="Times New Roman" w:cs="Times New Roman"/>
          <w:sz w:val="24"/>
          <w:szCs w:val="24"/>
        </w:rPr>
        <w:t>t to text by Speech Recognition using Android.</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the input query and store it in a list, i.e. tokenize the input sentence.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all the attributes of all the tables.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query and find the table present in the query and the attributes present</w:t>
      </w:r>
      <w:r>
        <w:rPr>
          <w:rFonts w:ascii="Times New Roman" w:eastAsia="Times New Roman" w:hAnsi="Times New Roman" w:cs="Times New Roman"/>
          <w:sz w:val="24"/>
          <w:szCs w:val="24"/>
        </w:rPr>
        <w:t xml:space="preserve"> in the query.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attributes which belong to table present in the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attribute which do not belong to the table in the query (if any).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find the tables which will contain the pair of ((attribute which do not belong to the table in </w:t>
      </w:r>
      <w:r>
        <w:rPr>
          <w:rFonts w:ascii="Times New Roman" w:eastAsia="Times New Roman" w:hAnsi="Times New Roman" w:cs="Times New Roman"/>
          <w:sz w:val="24"/>
          <w:szCs w:val="24"/>
        </w:rPr>
        <w:t>the query), (other attributes present in the table in the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any one table. Thus we will obtain the tables required for natural join.</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natural join query, find out the common attribute of the 2 tables and form the inner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form t</w:t>
      </w:r>
      <w:r>
        <w:rPr>
          <w:rFonts w:ascii="Times New Roman" w:eastAsia="Times New Roman" w:hAnsi="Times New Roman" w:cs="Times New Roman"/>
          <w:sz w:val="24"/>
          <w:szCs w:val="24"/>
        </w:rPr>
        <w:t>he outer query according to the different conditions.. Merge both of them and generate the final query.  For a simple query, generate the final query by checking the different conditions accordingly.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2 tables, then perform a natural join on th</w:t>
      </w:r>
      <w:r>
        <w:rPr>
          <w:rFonts w:ascii="Times New Roman" w:eastAsia="Times New Roman" w:hAnsi="Times New Roman" w:cs="Times New Roman"/>
          <w:sz w:val="24"/>
          <w:szCs w:val="24"/>
        </w:rPr>
        <w:t>e 2 tables with appropriate attributes of the tables.</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Obtain the conditions of the where clause (single condition or multiple condition by finding the ―and‖ word in the input query), aggregate function (checking whether any aggregate function (like sum, av</w:t>
      </w:r>
      <w:r>
        <w:rPr>
          <w:rFonts w:ascii="Times New Roman" w:eastAsia="Times New Roman" w:hAnsi="Times New Roman" w:cs="Times New Roman"/>
          <w:sz w:val="24"/>
          <w:szCs w:val="24"/>
        </w:rPr>
        <w:t xml:space="preserve">g, count , etc) present in the query) and the relational operators between the conditions from the list of attributes. Add these to the final query.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final query. </w:t>
      </w:r>
    </w:p>
    <w:p w:rsidR="00731463" w:rsidRDefault="00E9490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generated SQL query in a ―log file‖ along with an index number and time</w:t>
      </w:r>
      <w:r>
        <w:rPr>
          <w:rFonts w:ascii="Times New Roman" w:eastAsia="Times New Roman" w:hAnsi="Times New Roman" w:cs="Times New Roman"/>
          <w:sz w:val="24"/>
          <w:szCs w:val="24"/>
        </w:rPr>
        <w:t xml:space="preserve"> of the query using the system clock, so that we can retrieve the query generated at a particular time giving the time as input.</w:t>
      </w:r>
    </w:p>
    <w:p w:rsidR="00731463" w:rsidRDefault="00731463">
      <w:pPr>
        <w:spacing w:before="120" w:line="360" w:lineRule="auto"/>
        <w:ind w:left="720"/>
        <w:jc w:val="both"/>
        <w:rPr>
          <w:rFonts w:ascii="Times New Roman" w:eastAsia="Times New Roman" w:hAnsi="Times New Roman" w:cs="Times New Roman"/>
          <w:b/>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LANGUAGE PROCESSING (NLP)</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is a field of computer science concerned with the interactions b</w:t>
      </w:r>
      <w:r>
        <w:rPr>
          <w:rFonts w:ascii="Times New Roman" w:eastAsia="Times New Roman" w:hAnsi="Times New Roman" w:cs="Times New Roman"/>
          <w:sz w:val="24"/>
          <w:szCs w:val="24"/>
        </w:rPr>
        <w:t xml:space="preserve">etween computers and human (natural) languages. </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include spoken language systems that integrate speech and natural language.</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NLP is to enable communication between people and computers without resorting to memorization of complex command</w:t>
      </w:r>
      <w:r>
        <w:rPr>
          <w:rFonts w:ascii="Times New Roman" w:eastAsia="Times New Roman" w:hAnsi="Times New Roman" w:cs="Times New Roman"/>
          <w:sz w:val="24"/>
          <w:szCs w:val="24"/>
        </w:rPr>
        <w:t>s and procedures.</w:t>
      </w:r>
    </w:p>
    <w:p w:rsidR="00731463" w:rsidRDefault="00731463">
      <w:pPr>
        <w:spacing w:before="120" w:line="360" w:lineRule="auto"/>
        <w:ind w:left="72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NLTK [Natural Language Toolkit]</w:t>
      </w:r>
    </w:p>
    <w:p w:rsidR="00731463" w:rsidRDefault="00E94906">
      <w:pPr>
        <w:spacing w:before="12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NLTK is a leading platform for building Python programs to work with human language data. It provides easy-to-use interfaces to over 50 corpora and lexical </w:t>
      </w:r>
      <w:r>
        <w:rPr>
          <w:rFonts w:ascii="Times New Roman" w:eastAsia="Times New Roman" w:hAnsi="Times New Roman" w:cs="Times New Roman"/>
          <w:sz w:val="24"/>
          <w:szCs w:val="24"/>
          <w:highlight w:val="white"/>
        </w:rPr>
        <w:lastRenderedPageBreak/>
        <w:t xml:space="preserve">resources such as WordNet, along with a suite of </w:t>
      </w:r>
      <w:r>
        <w:rPr>
          <w:rFonts w:ascii="Times New Roman" w:eastAsia="Times New Roman" w:hAnsi="Times New Roman" w:cs="Times New Roman"/>
          <w:sz w:val="24"/>
          <w:szCs w:val="24"/>
          <w:highlight w:val="white"/>
        </w:rPr>
        <w:t>text processing libraries for classification, tokenization, part-of-speech tagging, parsing, and semantic reasoning, wrappers for industrial-strength NLP libraries.</w:t>
      </w:r>
    </w:p>
    <w:p w:rsidR="00731463" w:rsidRDefault="00731463">
      <w:pPr>
        <w:spacing w:before="120" w:line="360" w:lineRule="auto"/>
        <w:ind w:left="720"/>
        <w:jc w:val="both"/>
        <w:rPr>
          <w:rFonts w:ascii="Times New Roman" w:eastAsia="Times New Roman" w:hAnsi="Times New Roman" w:cs="Times New Roman"/>
          <w:sz w:val="24"/>
          <w:szCs w:val="24"/>
          <w:highlight w:val="white"/>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SPEECH RECOGNITION LIBRARIES</w:t>
      </w:r>
    </w:p>
    <w:p w:rsidR="00731463" w:rsidRDefault="00E94906">
      <w:pPr>
        <w:numPr>
          <w:ilvl w:val="0"/>
          <w:numId w:val="4"/>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SpeechRecognition    [Used to recognize the speech and conver</w:t>
      </w:r>
      <w:r>
        <w:rPr>
          <w:rFonts w:ascii="Times New Roman" w:eastAsia="Times New Roman" w:hAnsi="Times New Roman" w:cs="Times New Roman"/>
          <w:sz w:val="24"/>
          <w:szCs w:val="24"/>
        </w:rPr>
        <w:t>t it into text]</w:t>
      </w:r>
    </w:p>
    <w:p w:rsidR="00731463" w:rsidRDefault="00E9490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Pyaudio  [</w:t>
      </w:r>
      <w:hyperlink r:id="rId16">
        <w:r>
          <w:rPr>
            <w:rFonts w:ascii="Times New Roman" w:eastAsia="Times New Roman" w:hAnsi="Times New Roman" w:cs="Times New Roman"/>
            <w:color w:val="006DAD"/>
            <w:sz w:val="24"/>
            <w:szCs w:val="24"/>
            <w:u w:val="single"/>
            <w:shd w:val="clear" w:color="auto" w:fill="FDFDFD"/>
          </w:rPr>
          <w:t>PyAudio</w:t>
        </w:r>
      </w:hyperlink>
      <w:r>
        <w:rPr>
          <w:rFonts w:ascii="Times New Roman" w:eastAsia="Times New Roman" w:hAnsi="Times New Roman" w:cs="Times New Roman"/>
          <w:color w:val="464646"/>
          <w:sz w:val="24"/>
          <w:szCs w:val="24"/>
          <w:shd w:val="clear" w:color="auto" w:fill="FDFDFD"/>
        </w:rPr>
        <w:t xml:space="preserve"> </w:t>
      </w:r>
      <w:r>
        <w:rPr>
          <w:rFonts w:ascii="Times New Roman" w:eastAsia="Times New Roman" w:hAnsi="Times New Roman" w:cs="Times New Roman"/>
          <w:sz w:val="24"/>
          <w:szCs w:val="24"/>
          <w:shd w:val="clear" w:color="auto" w:fill="FDFDFD"/>
        </w:rPr>
        <w:t>is required if and only if you want to use microphone input</w:t>
      </w:r>
      <w:r>
        <w:rPr>
          <w:rFonts w:ascii="Times New Roman" w:eastAsia="Times New Roman" w:hAnsi="Times New Roman" w:cs="Times New Roman"/>
          <w:sz w:val="24"/>
          <w:szCs w:val="24"/>
        </w:rPr>
        <w:t>]</w:t>
      </w:r>
    </w:p>
    <w:p w:rsidR="00731463" w:rsidRDefault="00731463">
      <w:pPr>
        <w:spacing w:before="120" w:line="360" w:lineRule="auto"/>
        <w:ind w:left="144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STUDIO</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Visual Studio is an integrated development environment from </w:t>
      </w:r>
      <w:r>
        <w:rPr>
          <w:rFonts w:ascii="Times New Roman" w:eastAsia="Times New Roman" w:hAnsi="Times New Roman" w:cs="Times New Roman"/>
          <w:sz w:val="24"/>
          <w:szCs w:val="24"/>
        </w:rPr>
        <w:t>Microsoft. It is used to develop computer programs, as well as websites, web apps, web services and mobile apps.</w:t>
      </w:r>
    </w:p>
    <w:p w:rsidR="00731463" w:rsidRDefault="00731463">
      <w:pPr>
        <w:spacing w:before="120" w:line="360" w:lineRule="auto"/>
        <w:ind w:left="72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is an open source code repository and collaborative development platform.It offers a location for online code storage and </w:t>
      </w:r>
      <w:r>
        <w:rPr>
          <w:rFonts w:ascii="Times New Roman" w:eastAsia="Times New Roman" w:hAnsi="Times New Roman" w:cs="Times New Roman"/>
          <w:sz w:val="24"/>
          <w:szCs w:val="24"/>
        </w:rPr>
        <w:t>collaborative development of massive software projects. The repository includes version control to enable hosting different development chains and versions, allowing users to inspect previous code and roll back to it in the event of unforeseen problems.</w:t>
      </w: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r github link for the project </w:t>
      </w:r>
      <w:hyperlink r:id="rId17">
        <w:r>
          <w:rPr>
            <w:rFonts w:ascii="Times New Roman" w:eastAsia="Times New Roman" w:hAnsi="Times New Roman" w:cs="Times New Roman"/>
            <w:b/>
            <w:color w:val="1155CC"/>
            <w:sz w:val="24"/>
            <w:szCs w:val="24"/>
            <w:u w:val="single"/>
          </w:rPr>
          <w:t>https://github.com/3musk/nlprepo1.git</w:t>
        </w:r>
      </w:hyperlink>
    </w:p>
    <w:p w:rsidR="00731463" w:rsidRDefault="00731463">
      <w:pPr>
        <w:spacing w:before="120" w:line="360" w:lineRule="auto"/>
        <w:ind w:left="720"/>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E94906">
      <w:pPr>
        <w:spacing w:before="12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USER INTERFACE </w:t>
      </w:r>
    </w:p>
    <w:p w:rsidR="00731463" w:rsidRDefault="00E94906">
      <w:pPr>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4"/>
          <w:szCs w:val="24"/>
          <w:highlight w:val="white"/>
        </w:rPr>
        <w:t xml:space="preserve">Step-1  </w:t>
      </w:r>
    </w:p>
    <w:p w:rsidR="00731463" w:rsidRDefault="00731463">
      <w:pPr>
        <w:spacing w:before="120" w:line="360" w:lineRule="auto"/>
        <w:jc w:val="both"/>
        <w:rPr>
          <w:rFonts w:ascii="Times New Roman" w:eastAsia="Times New Roman" w:hAnsi="Times New Roman" w:cs="Times New Roman"/>
          <w:b/>
          <w:sz w:val="28"/>
          <w:szCs w:val="28"/>
          <w:highlight w:val="white"/>
        </w:rPr>
      </w:pPr>
    </w:p>
    <w:p w:rsidR="00731463" w:rsidRDefault="00731463">
      <w:pPr>
        <w:spacing w:before="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Bibliography/References</w:t>
      </w:r>
    </w:p>
    <w:p w:rsidR="00731463" w:rsidRDefault="00731463">
      <w:pPr>
        <w:tabs>
          <w:tab w:val="left" w:pos="0"/>
        </w:tabs>
        <w:spacing w:after="120" w:line="360" w:lineRule="auto"/>
        <w:jc w:val="both"/>
        <w:rPr>
          <w:rFonts w:ascii="Times New Roman" w:eastAsia="Times New Roman" w:hAnsi="Times New Roman" w:cs="Times New Roman"/>
          <w:b/>
          <w:sz w:val="32"/>
          <w:szCs w:val="32"/>
        </w:rPr>
      </w:pPr>
    </w:p>
    <w:p w:rsidR="00731463" w:rsidRDefault="00E94906">
      <w:pPr>
        <w:numPr>
          <w:ilvl w:val="0"/>
          <w:numId w:val="5"/>
        </w:num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Hendrix, G.G., Sacerdoti, E.D., Sagalowicz, D., Slocum, J. ―Developing a natural language interface to complex data‖, in ACM Transactions on database systems,1978,pp.105147. </w:t>
      </w:r>
    </w:p>
    <w:p w:rsidR="00731463" w:rsidRDefault="00E94906">
      <w:pPr>
        <w:numPr>
          <w:ilvl w:val="0"/>
          <w:numId w:val="5"/>
        </w:num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Huangi,Guiang Zangi, Phillip C-Y Sheu ―A Natural Language database Interface based on probabilistic context free grammar‖, IEEE International workshop on Semantic Computing and Systems 2008 </w:t>
      </w:r>
    </w:p>
    <w:p w:rsidR="00731463" w:rsidRDefault="00731463">
      <w:pPr>
        <w:numPr>
          <w:ilvl w:val="0"/>
          <w:numId w:val="5"/>
        </w:numPr>
        <w:tabs>
          <w:tab w:val="left" w:pos="0"/>
        </w:tabs>
        <w:spacing w:after="0" w:line="360" w:lineRule="auto"/>
        <w:jc w:val="both"/>
        <w:rPr>
          <w:rFonts w:ascii="Times New Roman" w:eastAsia="Times New Roman" w:hAnsi="Times New Roman" w:cs="Times New Roman"/>
          <w:sz w:val="24"/>
          <w:szCs w:val="24"/>
        </w:rPr>
      </w:pPr>
      <w:hyperlink r:id="rId18">
        <w:r w:rsidR="00E94906">
          <w:rPr>
            <w:rFonts w:ascii="Times New Roman" w:eastAsia="Times New Roman" w:hAnsi="Times New Roman" w:cs="Times New Roman"/>
            <w:color w:val="1155CC"/>
            <w:sz w:val="24"/>
            <w:szCs w:val="24"/>
          </w:rPr>
          <w:t>https://</w:t>
        </w:r>
        <w:r w:rsidR="00E94906">
          <w:rPr>
            <w:rFonts w:ascii="Times New Roman" w:eastAsia="Times New Roman" w:hAnsi="Times New Roman" w:cs="Times New Roman"/>
            <w:color w:val="1155CC"/>
            <w:sz w:val="24"/>
            <w:szCs w:val="24"/>
          </w:rPr>
          <w:t>github.com/FerreroJeremy/ln2sql</w:t>
        </w:r>
      </w:hyperlink>
    </w:p>
    <w:p w:rsidR="00731463" w:rsidRDefault="00731463">
      <w:pPr>
        <w:numPr>
          <w:ilvl w:val="0"/>
          <w:numId w:val="5"/>
        </w:numPr>
        <w:tabs>
          <w:tab w:val="left" w:pos="0"/>
        </w:tabs>
        <w:spacing w:after="0" w:line="360" w:lineRule="auto"/>
        <w:jc w:val="both"/>
        <w:rPr>
          <w:rFonts w:ascii="Times New Roman" w:eastAsia="Times New Roman" w:hAnsi="Times New Roman" w:cs="Times New Roman"/>
          <w:sz w:val="24"/>
          <w:szCs w:val="24"/>
        </w:rPr>
      </w:pPr>
      <w:hyperlink r:id="rId19">
        <w:r w:rsidR="00E94906">
          <w:rPr>
            <w:rFonts w:ascii="Times New Roman" w:eastAsia="Times New Roman" w:hAnsi="Times New Roman" w:cs="Times New Roman"/>
            <w:color w:val="1155CC"/>
            <w:sz w:val="24"/>
            <w:szCs w:val="24"/>
          </w:rPr>
          <w:t>https://pypi.org/project/SpeechRecognition/</w:t>
        </w:r>
      </w:hyperlink>
    </w:p>
    <w:p w:rsidR="00731463" w:rsidRDefault="00731463">
      <w:pPr>
        <w:numPr>
          <w:ilvl w:val="0"/>
          <w:numId w:val="5"/>
        </w:numPr>
        <w:tabs>
          <w:tab w:val="left" w:pos="0"/>
        </w:tabs>
        <w:spacing w:after="120" w:line="360" w:lineRule="auto"/>
        <w:jc w:val="both"/>
        <w:rPr>
          <w:rFonts w:ascii="Times New Roman" w:eastAsia="Times New Roman" w:hAnsi="Times New Roman" w:cs="Times New Roman"/>
          <w:sz w:val="24"/>
          <w:szCs w:val="24"/>
        </w:rPr>
      </w:pPr>
      <w:hyperlink r:id="rId20">
        <w:r w:rsidR="00E94906">
          <w:rPr>
            <w:rFonts w:ascii="Times New Roman" w:eastAsia="Times New Roman" w:hAnsi="Times New Roman" w:cs="Times New Roman"/>
            <w:color w:val="1155CC"/>
            <w:sz w:val="24"/>
            <w:szCs w:val="24"/>
          </w:rPr>
          <w:t>https://stackoverflow.com/</w:t>
        </w:r>
      </w:hyperlink>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b/>
          <w:sz w:val="32"/>
          <w:szCs w:val="32"/>
        </w:rPr>
      </w:pPr>
    </w:p>
    <w:p w:rsidR="00731463" w:rsidRDefault="00731463">
      <w:pPr>
        <w:spacing w:before="120" w:line="360" w:lineRule="auto"/>
        <w:jc w:val="both"/>
        <w:rPr>
          <w:rFonts w:ascii="Times New Roman" w:eastAsia="Times New Roman" w:hAnsi="Times New Roman" w:cs="Times New Roman"/>
          <w:sz w:val="24"/>
          <w:szCs w:val="24"/>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Appendices</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SNIPPETS</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lang w:val="en-US"/>
        </w:rPr>
        <w:drawing>
          <wp:inline distT="114300" distB="114300" distL="114300" distR="114300">
            <wp:extent cx="5734050" cy="3238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21"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initial file “__init__.py” which starts with asking the choice to enter query by typing or by speaking. It takes the query as string then passes on to the other module or class where it gets its further computation.</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22"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module (class) the sentence gets tokenized and done part-of-speech tagging. After which the escape words are taken out from the tokenized list and the filtered sentence is then passes to parsing to convert it into desired query.</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3"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code class </w:t>
      </w:r>
      <w:r>
        <w:rPr>
          <w:rFonts w:ascii="Times New Roman" w:eastAsia="Times New Roman" w:hAnsi="Times New Roman" w:cs="Times New Roman"/>
          <w:sz w:val="24"/>
          <w:szCs w:val="24"/>
        </w:rPr>
        <w:t>, the tokenized sentence is broken into two parts the start phrase and the med phrase where the start phrase is the SELECT phrase and then  concatenated the FROM phrase(which has the table name, from which the data to be retrieved) and then the med- phrase</w:t>
      </w:r>
      <w:r>
        <w:rPr>
          <w:rFonts w:ascii="Times New Roman" w:eastAsia="Times New Roman" w:hAnsi="Times New Roman" w:cs="Times New Roman"/>
          <w:sz w:val="24"/>
          <w:szCs w:val="24"/>
        </w:rPr>
        <w:t xml:space="preserve"> contains the WHERE phrase. This broken query is passed onto the output file.</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24"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output file of the last module which generates the output for the entered sentence. This takes the broken query from parsing file and joins it to make the d</w:t>
      </w:r>
      <w:r>
        <w:rPr>
          <w:rFonts w:ascii="Times New Roman" w:eastAsia="Times New Roman" w:hAnsi="Times New Roman" w:cs="Times New Roman"/>
          <w:sz w:val="24"/>
          <w:szCs w:val="24"/>
        </w:rPr>
        <w:t xml:space="preserve">esired or the final query.  </w:t>
      </w:r>
    </w:p>
    <w:p w:rsidR="00731463" w:rsidRDefault="00731463">
      <w:pPr>
        <w:spacing w:before="120" w:line="360" w:lineRule="auto"/>
        <w:ind w:firstLine="720"/>
        <w:jc w:val="both"/>
        <w:rPr>
          <w:rFonts w:ascii="Times New Roman" w:eastAsia="Times New Roman" w:hAnsi="Times New Roman" w:cs="Times New Roman"/>
          <w:b/>
          <w:sz w:val="24"/>
          <w:szCs w:val="24"/>
        </w:rPr>
      </w:pPr>
    </w:p>
    <w:sectPr w:rsidR="00731463" w:rsidSect="00731463">
      <w:headerReference w:type="default" r:id="rId25"/>
      <w:footerReference w:type="default" r:id="rId26"/>
      <w:footerReference w:type="first" r:id="rId27"/>
      <w:pgSz w:w="11909" w:h="16834"/>
      <w:pgMar w:top="1440" w:right="1440" w:bottom="144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906" w:rsidRDefault="00E94906" w:rsidP="00731463">
      <w:pPr>
        <w:spacing w:after="0" w:line="240" w:lineRule="auto"/>
      </w:pPr>
      <w:r>
        <w:separator/>
      </w:r>
    </w:p>
  </w:endnote>
  <w:endnote w:type="continuationSeparator" w:id="0">
    <w:p w:rsidR="00E94906" w:rsidRDefault="00E94906" w:rsidP="00731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p w:rsidR="00731463" w:rsidRDefault="00E94906">
    <w:r>
      <w:t xml:space="preserve">Dept. </w:t>
    </w:r>
    <w:r>
      <w:t xml:space="preserve">of CEA,GLAU,Mathura   </w:t>
    </w:r>
  </w:p>
  <w:p w:rsidR="00731463" w:rsidRDefault="00731463">
    <w:pPr>
      <w:jc w:val="right"/>
    </w:pPr>
  </w:p>
  <w:p w:rsidR="00731463" w:rsidRDefault="00731463">
    <w:pPr>
      <w:jc w:val="right"/>
    </w:pPr>
    <w:r>
      <w:fldChar w:fldCharType="begin"/>
    </w:r>
    <w:r w:rsidR="00E94906">
      <w:instrText>PAGE</w:instrText>
    </w:r>
    <w:r w:rsidR="00105508">
      <w:fldChar w:fldCharType="separate"/>
    </w:r>
    <w:r w:rsidR="00105508">
      <w:rPr>
        <w:noProof/>
      </w:rPr>
      <w:t>10</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906" w:rsidRDefault="00E94906" w:rsidP="00731463">
      <w:pPr>
        <w:spacing w:after="0" w:line="240" w:lineRule="auto"/>
      </w:pPr>
      <w:r>
        <w:separator/>
      </w:r>
    </w:p>
  </w:footnote>
  <w:footnote w:type="continuationSeparator" w:id="0">
    <w:p w:rsidR="00E94906" w:rsidRDefault="00E94906" w:rsidP="00731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p w:rsidR="00731463" w:rsidRDefault="00E94906">
    <w:r>
      <w:t>NLP2SQL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F205925"/>
    <w:multiLevelType w:val="multilevel"/>
    <w:tmpl w:val="BF2059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053208E"/>
    <w:multiLevelType w:val="multilevel"/>
    <w:tmpl w:val="0053208E"/>
    <w:lvl w:ilvl="0">
      <w:start w:val="1"/>
      <w:numFmt w:val="decimal"/>
      <w:lvlText w:val="%1."/>
      <w:lvlJc w:val="left"/>
      <w:pPr>
        <w:ind w:left="720" w:hanging="36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proofState w:spelling="clean" w:grammar="clean"/>
  <w:defaultTabStop w:val="720"/>
  <w:characterSpacingControl w:val="doNotCompress"/>
  <w:footnotePr>
    <w:footnote w:id="-1"/>
    <w:footnote w:id="0"/>
  </w:footnotePr>
  <w:endnotePr>
    <w:endnote w:id="-1"/>
    <w:endnote w:id="0"/>
  </w:endnotePr>
  <w:compat/>
  <w:rsids>
    <w:rsidRoot w:val="00731463"/>
    <w:rsid w:val="00105508"/>
    <w:rsid w:val="00731463"/>
    <w:rsid w:val="00E94906"/>
    <w:rsid w:val="272D2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after="200" w:line="276" w:lineRule="auto"/>
      </w:pPr>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731463"/>
    <w:rPr>
      <w:sz w:val="22"/>
      <w:szCs w:val="22"/>
      <w:lang w:val="zh-CN"/>
    </w:rPr>
  </w:style>
  <w:style w:type="paragraph" w:styleId="Heading1">
    <w:name w:val="heading 1"/>
    <w:basedOn w:val="Normal"/>
    <w:next w:val="Normal"/>
    <w:rsid w:val="00731463"/>
    <w:pPr>
      <w:keepNext/>
      <w:keepLines/>
      <w:spacing w:before="400" w:after="120"/>
      <w:outlineLvl w:val="0"/>
    </w:pPr>
    <w:rPr>
      <w:sz w:val="40"/>
      <w:szCs w:val="40"/>
    </w:rPr>
  </w:style>
  <w:style w:type="paragraph" w:styleId="Heading2">
    <w:name w:val="heading 2"/>
    <w:basedOn w:val="Normal"/>
    <w:next w:val="Normal"/>
    <w:rsid w:val="00731463"/>
    <w:pPr>
      <w:keepNext/>
      <w:keepLines/>
      <w:spacing w:before="360" w:after="120"/>
      <w:outlineLvl w:val="1"/>
    </w:pPr>
    <w:rPr>
      <w:sz w:val="32"/>
      <w:szCs w:val="32"/>
    </w:rPr>
  </w:style>
  <w:style w:type="paragraph" w:styleId="Heading3">
    <w:name w:val="heading 3"/>
    <w:basedOn w:val="Normal"/>
    <w:next w:val="Normal"/>
    <w:rsid w:val="00731463"/>
    <w:pPr>
      <w:keepNext/>
      <w:keepLines/>
      <w:spacing w:before="320" w:after="80"/>
      <w:outlineLvl w:val="2"/>
    </w:pPr>
    <w:rPr>
      <w:color w:val="434343"/>
      <w:sz w:val="28"/>
      <w:szCs w:val="28"/>
    </w:rPr>
  </w:style>
  <w:style w:type="paragraph" w:styleId="Heading4">
    <w:name w:val="heading 4"/>
    <w:basedOn w:val="Normal"/>
    <w:next w:val="Normal"/>
    <w:rsid w:val="00731463"/>
    <w:pPr>
      <w:keepNext/>
      <w:keepLines/>
      <w:spacing w:before="280" w:after="80"/>
      <w:outlineLvl w:val="3"/>
    </w:pPr>
    <w:rPr>
      <w:color w:val="666666"/>
      <w:sz w:val="24"/>
      <w:szCs w:val="24"/>
    </w:rPr>
  </w:style>
  <w:style w:type="paragraph" w:styleId="Heading5">
    <w:name w:val="heading 5"/>
    <w:basedOn w:val="Normal"/>
    <w:next w:val="Normal"/>
    <w:rsid w:val="00731463"/>
    <w:pPr>
      <w:keepNext/>
      <w:keepLines/>
      <w:spacing w:before="240" w:after="80"/>
      <w:outlineLvl w:val="4"/>
    </w:pPr>
    <w:rPr>
      <w:color w:val="666666"/>
    </w:rPr>
  </w:style>
  <w:style w:type="paragraph" w:styleId="Heading6">
    <w:name w:val="heading 6"/>
    <w:basedOn w:val="Normal"/>
    <w:next w:val="Normal"/>
    <w:rsid w:val="007314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731463"/>
    <w:pPr>
      <w:keepNext/>
      <w:keepLines/>
      <w:spacing w:after="320"/>
    </w:pPr>
    <w:rPr>
      <w:color w:val="666666"/>
      <w:sz w:val="30"/>
      <w:szCs w:val="30"/>
    </w:rPr>
  </w:style>
  <w:style w:type="paragraph" w:styleId="Title">
    <w:name w:val="Title"/>
    <w:basedOn w:val="Normal"/>
    <w:next w:val="Normal"/>
    <w:rsid w:val="00731463"/>
    <w:pPr>
      <w:keepNext/>
      <w:keepLines/>
      <w:spacing w:after="60"/>
    </w:pPr>
    <w:rPr>
      <w:sz w:val="52"/>
      <w:szCs w:val="52"/>
    </w:rPr>
  </w:style>
  <w:style w:type="table" w:customStyle="1" w:styleId="TableNormal1">
    <w:name w:val="Table Normal1"/>
    <w:rsid w:val="00731463"/>
    <w:tblPr>
      <w:tblCellMar>
        <w:top w:w="0" w:type="dxa"/>
        <w:left w:w="0" w:type="dxa"/>
        <w:bottom w:w="0" w:type="dxa"/>
        <w:right w:w="0" w:type="dxa"/>
      </w:tblCellMar>
    </w:tblPr>
  </w:style>
  <w:style w:type="table" w:customStyle="1" w:styleId="Style10">
    <w:name w:val="_Style 10"/>
    <w:basedOn w:val="TableNormal1"/>
    <w:rsid w:val="00731463"/>
    <w:tblPr>
      <w:tblCellMar>
        <w:top w:w="100" w:type="dxa"/>
        <w:left w:w="100" w:type="dxa"/>
        <w:bottom w:w="100" w:type="dxa"/>
        <w:right w:w="100" w:type="dxa"/>
      </w:tblCellMar>
    </w:tblPr>
  </w:style>
  <w:style w:type="table" w:customStyle="1" w:styleId="Style11">
    <w:name w:val="_Style 11"/>
    <w:basedOn w:val="TableNormal1"/>
    <w:rsid w:val="00731463"/>
    <w:tblPr>
      <w:tblCellMar>
        <w:top w:w="100" w:type="dxa"/>
        <w:left w:w="100" w:type="dxa"/>
        <w:bottom w:w="100" w:type="dxa"/>
        <w:right w:w="100" w:type="dxa"/>
      </w:tblCellMar>
    </w:tblPr>
  </w:style>
  <w:style w:type="table" w:customStyle="1" w:styleId="Style12">
    <w:name w:val="_Style 12"/>
    <w:basedOn w:val="TableNormal1"/>
    <w:rsid w:val="00731463"/>
    <w:tblPr>
      <w:tblCellMar>
        <w:top w:w="100" w:type="dxa"/>
        <w:left w:w="100" w:type="dxa"/>
        <w:bottom w:w="100" w:type="dxa"/>
        <w:right w:w="100" w:type="dxa"/>
      </w:tblCellMar>
    </w:tblPr>
  </w:style>
  <w:style w:type="paragraph" w:styleId="BalloonText">
    <w:name w:val="Balloon Text"/>
    <w:basedOn w:val="Normal"/>
    <w:link w:val="BalloonTextChar"/>
    <w:rsid w:val="0010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05508"/>
    <w:rPr>
      <w:rFonts w:ascii="Tahoma" w:hAnsi="Tahoma" w:cs="Tahoma"/>
      <w:sz w:val="16"/>
      <w:szCs w:val="16"/>
      <w:lang w:val="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FerreroJeremy/ln2sq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3musk/nlprepo1.gi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eople.csail.mit.edu/hubert/pyaudio/#downloads" TargetMode="External"/><Relationship Id="rId20" Type="http://schemas.openxmlformats.org/officeDocument/2006/relationships/hyperlink" Target="https://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org/project/Speech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Akrati</cp:lastModifiedBy>
  <cp:revision>2</cp:revision>
  <dcterms:created xsi:type="dcterms:W3CDTF">2019-04-13T13:40:00Z</dcterms:created>
  <dcterms:modified xsi:type="dcterms:W3CDTF">2019-04-13T17:04:00Z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