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A98" w14:textId="77777777" w:rsidR="00840B09" w:rsidRPr="00E32A7A" w:rsidRDefault="00840B09" w:rsidP="00423533">
      <w:pPr>
        <w:pStyle w:val="Titel1"/>
      </w:pPr>
      <w:r w:rsidRPr="00E32A7A">
        <w:t>Historie</w:t>
      </w:r>
    </w:p>
    <w:p w14:paraId="54E0DA69" w14:textId="18ECDF90" w:rsidR="00840B09" w:rsidRDefault="00546402" w:rsidP="00C25FE9">
      <w:pPr>
        <w:pStyle w:val="BodyText"/>
        <w:tabs>
          <w:tab w:val="left" w:pos="4536"/>
        </w:tabs>
        <w:rPr>
          <w:lang w:val="de-CH"/>
        </w:rPr>
      </w:pPr>
      <w:r>
        <w:rPr>
          <w:lang w:val="de-CH"/>
        </w:rPr>
        <w:t>Dokument überarbeitet</w:t>
      </w:r>
      <w:r>
        <w:rPr>
          <w:lang w:val="de-CH"/>
        </w:rPr>
        <w:tab/>
      </w:r>
      <w:r w:rsidR="00360DBB" w:rsidRPr="00E32A7A">
        <w:rPr>
          <w:lang w:val="de-CH"/>
        </w:rPr>
        <w:t>Rolf Maier Caflisch</w:t>
      </w:r>
      <w:r w:rsidR="00840B09" w:rsidRPr="00E32A7A">
        <w:rPr>
          <w:lang w:val="de-CH"/>
        </w:rPr>
        <w:tab/>
      </w:r>
      <w:r w:rsidR="009F2B33">
        <w:rPr>
          <w:lang w:val="de-CH"/>
        </w:rPr>
        <w:t>1</w:t>
      </w:r>
      <w:r w:rsidR="00AF11DC">
        <w:rPr>
          <w:lang w:val="de-CH"/>
        </w:rPr>
        <w:t>7</w:t>
      </w:r>
      <w:r w:rsidR="00DE2F7E">
        <w:rPr>
          <w:lang w:val="de-CH"/>
        </w:rPr>
        <w:t>.</w:t>
      </w:r>
      <w:r w:rsidR="00DF4DA6" w:rsidRPr="00E32A7A">
        <w:rPr>
          <w:lang w:val="de-CH"/>
        </w:rPr>
        <w:t xml:space="preserve"> </w:t>
      </w:r>
      <w:r w:rsidR="00AF11DC">
        <w:rPr>
          <w:lang w:val="de-CH"/>
        </w:rPr>
        <w:t>Februar 2</w:t>
      </w:r>
      <w:r w:rsidR="00DF4DA6" w:rsidRPr="00E32A7A">
        <w:rPr>
          <w:lang w:val="de-CH"/>
        </w:rPr>
        <w:t>01</w:t>
      </w:r>
      <w:r w:rsidR="00AF11DC">
        <w:rPr>
          <w:lang w:val="de-CH"/>
        </w:rPr>
        <w:t>9</w:t>
      </w:r>
    </w:p>
    <w:p w14:paraId="01A53864" w14:textId="2267649A" w:rsidR="00840B09" w:rsidRDefault="00840B09" w:rsidP="00271535">
      <w:pPr>
        <w:pStyle w:val="BodyText"/>
        <w:rPr>
          <w:lang w:val="de-CH"/>
        </w:rPr>
      </w:pPr>
    </w:p>
    <w:p w14:paraId="6BD90838" w14:textId="77777777" w:rsidR="00EE645D" w:rsidRPr="00E32A7A" w:rsidRDefault="00EE645D" w:rsidP="00271535">
      <w:pPr>
        <w:pStyle w:val="BodyText"/>
        <w:rPr>
          <w:lang w:val="de-CH"/>
        </w:rPr>
      </w:pPr>
    </w:p>
    <w:p w14:paraId="3850C2B1" w14:textId="70F4E775" w:rsidR="00A34EAD" w:rsidRDefault="00A34EAD" w:rsidP="00AB4F35">
      <w:pPr>
        <w:pStyle w:val="Heading1"/>
      </w:pPr>
      <w:r w:rsidRPr="00A34EAD">
        <w:t>Aufgaben den Projektrollen zuweisen (1)</w:t>
      </w:r>
    </w:p>
    <w:p w14:paraId="3A71040F" w14:textId="6274DD0A" w:rsidR="00AB4F35" w:rsidRDefault="00AB4F35" w:rsidP="00AB4F35">
      <w:pPr>
        <w:pStyle w:val="Heading1"/>
      </w:pPr>
      <w:r>
        <w:t>Ziel</w:t>
      </w:r>
    </w:p>
    <w:p w14:paraId="1CB581FA" w14:textId="45007F3B" w:rsidR="00AB4F35" w:rsidRDefault="00AB4F35" w:rsidP="00AB4F35">
      <w:pPr>
        <w:pStyle w:val="BodyText"/>
      </w:pPr>
      <w:r>
        <w:t xml:space="preserve">Sie können </w:t>
      </w:r>
      <w:r w:rsidR="00A34EAD" w:rsidRPr="00A34EAD">
        <w:rPr>
          <w:szCs w:val="22"/>
        </w:rPr>
        <w:t xml:space="preserve">die einzelnen Aufgaben </w:t>
      </w:r>
      <w:r w:rsidR="00A34EAD">
        <w:rPr>
          <w:szCs w:val="22"/>
        </w:rPr>
        <w:t xml:space="preserve">eines Projektes </w:t>
      </w:r>
      <w:r w:rsidR="00A34EAD" w:rsidRPr="00A34EAD">
        <w:rPr>
          <w:szCs w:val="22"/>
        </w:rPr>
        <w:t>den entsprechenden Projektrollen zuweisen.</w:t>
      </w:r>
    </w:p>
    <w:p w14:paraId="7A48208B" w14:textId="77777777" w:rsidR="00AB4F35" w:rsidRPr="00AB4F35" w:rsidRDefault="00AB4F35" w:rsidP="00AB4F35">
      <w:pPr>
        <w:pStyle w:val="BodyText"/>
        <w:rPr>
          <w:lang w:val="de-CH"/>
        </w:rPr>
      </w:pPr>
    </w:p>
    <w:p w14:paraId="64B4CF4B" w14:textId="155C7D18" w:rsidR="006235B4" w:rsidRDefault="006235B4" w:rsidP="006235B4">
      <w:pPr>
        <w:pStyle w:val="Heading1"/>
      </w:pPr>
      <w:r>
        <w:t>Art der Aufgabe</w:t>
      </w:r>
    </w:p>
    <w:p w14:paraId="1837BDAA" w14:textId="010EFDE1" w:rsidR="006235B4" w:rsidRDefault="006235B4" w:rsidP="006235B4">
      <w:pPr>
        <w:pStyle w:val="BodyText"/>
        <w:rPr>
          <w:lang w:val="de-CH"/>
        </w:rPr>
      </w:pPr>
      <w:r>
        <w:rPr>
          <w:lang w:val="de-CH"/>
        </w:rPr>
        <w:t>Lernaufgabe</w:t>
      </w:r>
    </w:p>
    <w:p w14:paraId="09A63989" w14:textId="77777777" w:rsidR="00F30412" w:rsidRPr="00F30412" w:rsidRDefault="00F30412" w:rsidP="00F30412">
      <w:pPr>
        <w:pStyle w:val="Heading1"/>
      </w:pPr>
      <w:r w:rsidRPr="00F30412">
        <w:t>Ausgangslage</w:t>
      </w:r>
    </w:p>
    <w:p w14:paraId="372E635A" w14:textId="20AFD32B" w:rsidR="00F30412" w:rsidRDefault="0093392D" w:rsidP="006235B4">
      <w:pPr>
        <w:pStyle w:val="BodyText"/>
        <w:rPr>
          <w:lang w:val="de-CH"/>
        </w:rPr>
      </w:pPr>
      <w:r w:rsidRPr="0093392D">
        <w:rPr>
          <w:lang w:val="de-CH"/>
        </w:rPr>
        <w:t xml:space="preserve">Als Projektleiter </w:t>
      </w:r>
      <w:r>
        <w:rPr>
          <w:lang w:val="de-CH"/>
        </w:rPr>
        <w:t xml:space="preserve">oder Projektleiterin </w:t>
      </w:r>
      <w:r w:rsidRPr="0093392D">
        <w:rPr>
          <w:lang w:val="de-CH"/>
        </w:rPr>
        <w:t xml:space="preserve">müssen Sie wissen, welches Ihre Aufgaben sind und wer im Projekt wichtige Entscheide fällen kann. </w:t>
      </w:r>
      <w:r>
        <w:rPr>
          <w:lang w:val="de-CH"/>
        </w:rPr>
        <w:t xml:space="preserve">Natürlich </w:t>
      </w:r>
      <w:r w:rsidRPr="0093392D">
        <w:rPr>
          <w:lang w:val="de-CH"/>
        </w:rPr>
        <w:t xml:space="preserve">braucht es in einem Projekt </w:t>
      </w:r>
      <w:r>
        <w:rPr>
          <w:lang w:val="de-CH"/>
        </w:rPr>
        <w:t>auch diejenigen</w:t>
      </w:r>
      <w:r w:rsidRPr="0093392D">
        <w:rPr>
          <w:lang w:val="de-CH"/>
        </w:rPr>
        <w:t xml:space="preserve"> Personen, welche </w:t>
      </w:r>
      <w:r>
        <w:rPr>
          <w:lang w:val="de-CH"/>
        </w:rPr>
        <w:t xml:space="preserve">am Projekt </w:t>
      </w:r>
      <w:r w:rsidRPr="0093392D">
        <w:rPr>
          <w:lang w:val="de-CH"/>
        </w:rPr>
        <w:t>mitarbeiten</w:t>
      </w:r>
      <w:r w:rsidR="00F30412" w:rsidRPr="00F30412">
        <w:rPr>
          <w:lang w:val="de-CH"/>
        </w:rPr>
        <w:t>.</w:t>
      </w:r>
    </w:p>
    <w:p w14:paraId="4F50D9F7" w14:textId="77777777" w:rsidR="00E74BAF" w:rsidRPr="00E74BAF" w:rsidRDefault="00E74BAF" w:rsidP="00E74BAF">
      <w:pPr>
        <w:pStyle w:val="Heading1"/>
      </w:pPr>
      <w:r w:rsidRPr="00E74BAF">
        <w:t>Aufgabenstellung</w:t>
      </w:r>
    </w:p>
    <w:p w14:paraId="6BC6C60C" w14:textId="77777777" w:rsidR="00E74BAF" w:rsidRPr="003C32F4" w:rsidRDefault="00E74BAF" w:rsidP="00E74BAF">
      <w:pPr>
        <w:ind w:left="1701"/>
        <w:rPr>
          <w:szCs w:val="22"/>
        </w:rPr>
      </w:pPr>
      <w:r w:rsidRPr="003C32F4">
        <w:rPr>
          <w:szCs w:val="22"/>
        </w:rPr>
        <w:t>Weisen Sie den entsprechenden Aufgaben die involvierten Rollen sowie deren Tätigkeiten zu.</w:t>
      </w:r>
    </w:p>
    <w:p w14:paraId="43A8BB16" w14:textId="77777777" w:rsidR="00E74BAF" w:rsidRPr="003C32F4" w:rsidRDefault="00E74BAF" w:rsidP="00E74BAF">
      <w:pPr>
        <w:ind w:left="1701"/>
        <w:rPr>
          <w:szCs w:val="22"/>
        </w:rPr>
      </w:pPr>
    </w:p>
    <w:p w14:paraId="3B1E173B" w14:textId="77777777" w:rsidR="00E74BAF" w:rsidRPr="003C32F4" w:rsidRDefault="00E74BAF" w:rsidP="00E74BAF">
      <w:pPr>
        <w:spacing w:after="120"/>
        <w:ind w:left="1701"/>
        <w:rPr>
          <w:szCs w:val="22"/>
        </w:rPr>
      </w:pPr>
      <w:r w:rsidRPr="003C32F4">
        <w:rPr>
          <w:szCs w:val="22"/>
        </w:rPr>
        <w:t>Beispiel:</w:t>
      </w:r>
    </w:p>
    <w:tbl>
      <w:tblPr>
        <w:tblW w:w="8453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3"/>
        <w:gridCol w:w="990"/>
        <w:gridCol w:w="990"/>
        <w:gridCol w:w="990"/>
        <w:gridCol w:w="990"/>
        <w:gridCol w:w="990"/>
        <w:gridCol w:w="990"/>
      </w:tblGrid>
      <w:tr w:rsidR="00E74BAF" w:rsidRPr="003C32F4" w14:paraId="0F231241" w14:textId="77777777" w:rsidTr="00E74BAF">
        <w:tc>
          <w:tcPr>
            <w:tcW w:w="2513" w:type="dxa"/>
            <w:vMerge w:val="restart"/>
            <w:shd w:val="clear" w:color="auto" w:fill="D9D9D9"/>
            <w:vAlign w:val="center"/>
          </w:tcPr>
          <w:p w14:paraId="0C6DFCEA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Aufgaben</w:t>
            </w:r>
          </w:p>
        </w:tc>
        <w:tc>
          <w:tcPr>
            <w:tcW w:w="5940" w:type="dxa"/>
            <w:gridSpan w:val="6"/>
            <w:shd w:val="clear" w:color="auto" w:fill="D9D9D9"/>
            <w:vAlign w:val="center"/>
          </w:tcPr>
          <w:p w14:paraId="728C659C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38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Projektrollen</w:t>
            </w:r>
          </w:p>
        </w:tc>
      </w:tr>
      <w:tr w:rsidR="00E74BAF" w:rsidRPr="003C32F4" w14:paraId="617F56A8" w14:textId="77777777" w:rsidTr="00E74BAF">
        <w:tc>
          <w:tcPr>
            <w:tcW w:w="2513" w:type="dxa"/>
            <w:vMerge/>
            <w:shd w:val="clear" w:color="auto" w:fill="D9D9D9"/>
            <w:vAlign w:val="center"/>
          </w:tcPr>
          <w:p w14:paraId="4F7FEF66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14:paraId="7A100733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72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AG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53F125FD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76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PA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654B3B7E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52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PL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12362FC9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52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TPL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3D3F1C9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98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PM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34EF759A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38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User</w:t>
            </w:r>
          </w:p>
        </w:tc>
      </w:tr>
      <w:tr w:rsidR="00E74BAF" w:rsidRPr="003C32F4" w14:paraId="431740D7" w14:textId="77777777" w:rsidTr="00E74BAF">
        <w:tc>
          <w:tcPr>
            <w:tcW w:w="2513" w:type="dxa"/>
            <w:vAlign w:val="center"/>
          </w:tcPr>
          <w:p w14:paraId="6D2C5055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Erstellen eines regelmässigen Projekt-Newsletters</w:t>
            </w:r>
          </w:p>
        </w:tc>
        <w:tc>
          <w:tcPr>
            <w:tcW w:w="990" w:type="dxa"/>
            <w:vAlign w:val="center"/>
          </w:tcPr>
          <w:p w14:paraId="5812BCE5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72"/>
              <w:jc w:val="center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I</w:t>
            </w:r>
          </w:p>
        </w:tc>
        <w:tc>
          <w:tcPr>
            <w:tcW w:w="990" w:type="dxa"/>
            <w:vAlign w:val="center"/>
          </w:tcPr>
          <w:p w14:paraId="61E58C4F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76"/>
              <w:jc w:val="center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I</w:t>
            </w:r>
          </w:p>
        </w:tc>
        <w:tc>
          <w:tcPr>
            <w:tcW w:w="990" w:type="dxa"/>
            <w:vAlign w:val="center"/>
          </w:tcPr>
          <w:p w14:paraId="3E449ADA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52"/>
              <w:jc w:val="center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V</w:t>
            </w:r>
          </w:p>
        </w:tc>
        <w:tc>
          <w:tcPr>
            <w:tcW w:w="990" w:type="dxa"/>
            <w:vAlign w:val="center"/>
          </w:tcPr>
          <w:p w14:paraId="68F5631A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52"/>
              <w:jc w:val="center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990" w:type="dxa"/>
            <w:vAlign w:val="center"/>
          </w:tcPr>
          <w:p w14:paraId="28E7C858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98"/>
              <w:jc w:val="center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990" w:type="dxa"/>
            <w:vAlign w:val="center"/>
          </w:tcPr>
          <w:p w14:paraId="5EFDA106" w14:textId="77777777" w:rsidR="00E74BAF" w:rsidRPr="003C32F4" w:rsidRDefault="00E74BAF" w:rsidP="009C2001">
            <w:pPr>
              <w:tabs>
                <w:tab w:val="right" w:pos="9072"/>
              </w:tabs>
              <w:spacing w:before="60" w:after="60"/>
              <w:ind w:left="38"/>
              <w:jc w:val="center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I</w:t>
            </w:r>
          </w:p>
        </w:tc>
      </w:tr>
    </w:tbl>
    <w:p w14:paraId="023EDFB0" w14:textId="77777777" w:rsidR="00E74BAF" w:rsidRDefault="00E74BAF" w:rsidP="006235B4">
      <w:pPr>
        <w:pStyle w:val="BodyText"/>
        <w:rPr>
          <w:lang w:val="de-CH"/>
        </w:rPr>
        <w:sectPr w:rsidR="00E74BAF" w:rsidSect="00DD31E7">
          <w:headerReference w:type="default" r:id="rId11"/>
          <w:footerReference w:type="default" r:id="rId12"/>
          <w:pgSz w:w="11907" w:h="16840" w:code="9"/>
          <w:pgMar w:top="1134" w:right="851" w:bottom="1134" w:left="1418" w:header="720" w:footer="720" w:gutter="0"/>
          <w:cols w:space="720"/>
          <w:docGrid w:linePitch="272"/>
        </w:sectPr>
      </w:pPr>
    </w:p>
    <w:p w14:paraId="2CC0908F" w14:textId="77777777" w:rsidR="00E74BAF" w:rsidRPr="00E74BAF" w:rsidRDefault="00E74BAF" w:rsidP="00E74BAF">
      <w:pPr>
        <w:rPr>
          <w:b/>
          <w:sz w:val="20"/>
          <w:szCs w:val="22"/>
        </w:rPr>
      </w:pPr>
      <w:r w:rsidRPr="00E74BAF">
        <w:rPr>
          <w:b/>
          <w:sz w:val="20"/>
          <w:szCs w:val="22"/>
        </w:rPr>
        <w:t>Tätigkeiten:</w:t>
      </w:r>
    </w:p>
    <w:p w14:paraId="727684FA" w14:textId="77777777" w:rsidR="00E74BAF" w:rsidRPr="003C32F4" w:rsidRDefault="00E74BAF" w:rsidP="00E74BAF">
      <w:pPr>
        <w:rPr>
          <w:sz w:val="20"/>
          <w:szCs w:val="22"/>
        </w:rPr>
      </w:pPr>
      <w:r w:rsidRPr="003C32F4">
        <w:rPr>
          <w:sz w:val="20"/>
          <w:szCs w:val="22"/>
        </w:rPr>
        <w:tab/>
        <w:t>E</w:t>
      </w:r>
      <w:r w:rsidRPr="003C32F4">
        <w:rPr>
          <w:sz w:val="20"/>
          <w:szCs w:val="22"/>
        </w:rPr>
        <w:tab/>
        <w:t>Entscheiden</w:t>
      </w:r>
    </w:p>
    <w:p w14:paraId="47D87284" w14:textId="77777777" w:rsidR="00E74BAF" w:rsidRPr="003C32F4" w:rsidRDefault="00E74BAF" w:rsidP="00E74BAF">
      <w:pPr>
        <w:ind w:firstLine="708"/>
        <w:rPr>
          <w:sz w:val="20"/>
          <w:szCs w:val="22"/>
        </w:rPr>
      </w:pPr>
      <w:r w:rsidRPr="003C32F4">
        <w:rPr>
          <w:sz w:val="20"/>
          <w:szCs w:val="22"/>
        </w:rPr>
        <w:t>V</w:t>
      </w:r>
      <w:r w:rsidRPr="003C32F4">
        <w:rPr>
          <w:sz w:val="20"/>
          <w:szCs w:val="22"/>
        </w:rPr>
        <w:tab/>
        <w:t>Verantwortlich</w:t>
      </w:r>
    </w:p>
    <w:p w14:paraId="55AE09FE" w14:textId="77777777" w:rsidR="00E74BAF" w:rsidRPr="003C32F4" w:rsidRDefault="00E74BAF" w:rsidP="00E74BAF">
      <w:pPr>
        <w:rPr>
          <w:sz w:val="20"/>
          <w:szCs w:val="22"/>
        </w:rPr>
      </w:pPr>
      <w:r w:rsidRPr="003C32F4">
        <w:rPr>
          <w:sz w:val="20"/>
          <w:szCs w:val="22"/>
        </w:rPr>
        <w:tab/>
        <w:t>A</w:t>
      </w:r>
      <w:r w:rsidRPr="003C32F4">
        <w:rPr>
          <w:sz w:val="20"/>
          <w:szCs w:val="22"/>
        </w:rPr>
        <w:tab/>
        <w:t>Arbeiten</w:t>
      </w:r>
    </w:p>
    <w:p w14:paraId="10C23F86" w14:textId="77777777" w:rsidR="00E74BAF" w:rsidRPr="003C32F4" w:rsidRDefault="00E74BAF" w:rsidP="00E74BAF">
      <w:pPr>
        <w:rPr>
          <w:sz w:val="20"/>
          <w:szCs w:val="22"/>
        </w:rPr>
      </w:pPr>
      <w:r w:rsidRPr="003C32F4">
        <w:rPr>
          <w:sz w:val="20"/>
          <w:szCs w:val="22"/>
        </w:rPr>
        <w:tab/>
        <w:t>I</w:t>
      </w:r>
      <w:r w:rsidRPr="003C32F4">
        <w:rPr>
          <w:sz w:val="20"/>
          <w:szCs w:val="22"/>
        </w:rPr>
        <w:tab/>
        <w:t>Informieren</w:t>
      </w:r>
    </w:p>
    <w:p w14:paraId="68F389B2" w14:textId="425CD534" w:rsidR="00E74BAF" w:rsidRPr="00E74BAF" w:rsidRDefault="00697E03" w:rsidP="00E74BAF">
      <w:pPr>
        <w:rPr>
          <w:b/>
          <w:sz w:val="20"/>
          <w:szCs w:val="22"/>
        </w:rPr>
      </w:pPr>
      <w:r>
        <w:rPr>
          <w:sz w:val="20"/>
          <w:szCs w:val="22"/>
        </w:rPr>
        <w:br w:type="column"/>
      </w:r>
      <w:r w:rsidR="00E74BAF" w:rsidRPr="00E74BAF">
        <w:rPr>
          <w:b/>
          <w:sz w:val="20"/>
          <w:szCs w:val="22"/>
        </w:rPr>
        <w:t>Legende:</w:t>
      </w:r>
    </w:p>
    <w:p w14:paraId="61F66B92" w14:textId="77777777" w:rsidR="00E74BAF" w:rsidRPr="003C32F4" w:rsidRDefault="00E74BAF" w:rsidP="00E74BAF">
      <w:pPr>
        <w:ind w:firstLine="708"/>
        <w:rPr>
          <w:sz w:val="20"/>
          <w:szCs w:val="22"/>
        </w:rPr>
      </w:pPr>
      <w:r w:rsidRPr="003C32F4">
        <w:rPr>
          <w:sz w:val="20"/>
          <w:szCs w:val="22"/>
        </w:rPr>
        <w:t xml:space="preserve">AG </w:t>
      </w:r>
      <w:r w:rsidRPr="003C32F4">
        <w:rPr>
          <w:sz w:val="20"/>
          <w:szCs w:val="22"/>
        </w:rPr>
        <w:tab/>
        <w:t>(Auftraggeber)</w:t>
      </w:r>
    </w:p>
    <w:p w14:paraId="4589AE2F" w14:textId="77777777" w:rsidR="00E74BAF" w:rsidRPr="003C32F4" w:rsidRDefault="00E74BAF" w:rsidP="00E74BAF">
      <w:pPr>
        <w:rPr>
          <w:sz w:val="20"/>
          <w:szCs w:val="22"/>
        </w:rPr>
      </w:pPr>
      <w:r w:rsidRPr="003C32F4">
        <w:rPr>
          <w:sz w:val="20"/>
          <w:szCs w:val="22"/>
        </w:rPr>
        <w:tab/>
        <w:t xml:space="preserve">PA </w:t>
      </w:r>
      <w:r w:rsidRPr="003C32F4">
        <w:rPr>
          <w:sz w:val="20"/>
          <w:szCs w:val="22"/>
        </w:rPr>
        <w:tab/>
        <w:t>(Projektausschuss)</w:t>
      </w:r>
    </w:p>
    <w:p w14:paraId="4DEC1B5D" w14:textId="77777777" w:rsidR="00E74BAF" w:rsidRPr="003C32F4" w:rsidRDefault="00E74BAF" w:rsidP="00E74BAF">
      <w:pPr>
        <w:rPr>
          <w:sz w:val="20"/>
          <w:szCs w:val="22"/>
        </w:rPr>
      </w:pPr>
      <w:r w:rsidRPr="003C32F4">
        <w:rPr>
          <w:sz w:val="20"/>
          <w:szCs w:val="22"/>
        </w:rPr>
        <w:tab/>
        <w:t xml:space="preserve">PL </w:t>
      </w:r>
      <w:r w:rsidRPr="003C32F4">
        <w:rPr>
          <w:sz w:val="20"/>
          <w:szCs w:val="22"/>
        </w:rPr>
        <w:tab/>
        <w:t>(Projektleiter)</w:t>
      </w:r>
    </w:p>
    <w:p w14:paraId="75E293E7" w14:textId="77777777" w:rsidR="00E74BAF" w:rsidRPr="003C32F4" w:rsidRDefault="00E74BAF" w:rsidP="00E74BAF">
      <w:pPr>
        <w:rPr>
          <w:sz w:val="20"/>
          <w:szCs w:val="22"/>
        </w:rPr>
      </w:pPr>
      <w:r w:rsidRPr="003C32F4">
        <w:rPr>
          <w:sz w:val="20"/>
          <w:szCs w:val="22"/>
        </w:rPr>
        <w:tab/>
        <w:t xml:space="preserve">TPL </w:t>
      </w:r>
      <w:r w:rsidRPr="003C32F4">
        <w:rPr>
          <w:sz w:val="20"/>
          <w:szCs w:val="22"/>
        </w:rPr>
        <w:tab/>
        <w:t>(Teilprojektleiter)</w:t>
      </w:r>
    </w:p>
    <w:p w14:paraId="1050EBF3" w14:textId="77777777" w:rsidR="00E74BAF" w:rsidRPr="003C32F4" w:rsidRDefault="00E74BAF" w:rsidP="00E74BAF">
      <w:pPr>
        <w:rPr>
          <w:sz w:val="20"/>
          <w:szCs w:val="22"/>
        </w:rPr>
      </w:pPr>
      <w:r w:rsidRPr="003C32F4">
        <w:rPr>
          <w:sz w:val="20"/>
          <w:szCs w:val="22"/>
        </w:rPr>
        <w:tab/>
        <w:t xml:space="preserve">PM </w:t>
      </w:r>
      <w:r w:rsidRPr="003C32F4">
        <w:rPr>
          <w:sz w:val="20"/>
          <w:szCs w:val="22"/>
        </w:rPr>
        <w:tab/>
        <w:t>(Projektmitarbeiter)</w:t>
      </w:r>
    </w:p>
    <w:p w14:paraId="2CF307A7" w14:textId="77777777" w:rsidR="00697E03" w:rsidRDefault="00697E03" w:rsidP="006235B4">
      <w:pPr>
        <w:pStyle w:val="BodyText"/>
        <w:rPr>
          <w:lang w:val="de-CH"/>
        </w:rPr>
      </w:pPr>
    </w:p>
    <w:p w14:paraId="542F1189" w14:textId="77777777" w:rsidR="00E74BAF" w:rsidRDefault="00E74BAF" w:rsidP="00CB2B02">
      <w:pPr>
        <w:pStyle w:val="Heading1"/>
        <w:sectPr w:rsidR="00E74BAF" w:rsidSect="00E74BAF">
          <w:type w:val="continuous"/>
          <w:pgSz w:w="11907" w:h="16840" w:code="9"/>
          <w:pgMar w:top="1134" w:right="851" w:bottom="1134" w:left="2977" w:header="720" w:footer="720" w:gutter="0"/>
          <w:cols w:num="2" w:space="720"/>
          <w:docGrid w:linePitch="272"/>
        </w:sectPr>
      </w:pPr>
    </w:p>
    <w:p w14:paraId="04FA0DC4" w14:textId="1C546A52" w:rsidR="00697E03" w:rsidRPr="00DD53D8" w:rsidRDefault="00697E03">
      <w:pPr>
        <w:rPr>
          <w:b/>
          <w:kern w:val="28"/>
          <w:sz w:val="28"/>
        </w:rPr>
      </w:pPr>
      <w:r>
        <w:br w:type="page"/>
      </w:r>
    </w:p>
    <w:p w14:paraId="277BA42F" w14:textId="77777777" w:rsidR="00F426C2" w:rsidRDefault="00F426C2" w:rsidP="00F426C2">
      <w:pPr>
        <w:ind w:left="1701"/>
      </w:pPr>
    </w:p>
    <w:p w14:paraId="65FC63CA" w14:textId="0B28397F" w:rsidR="00422A24" w:rsidRPr="001301CF" w:rsidRDefault="00697E03" w:rsidP="00697E03">
      <w:pPr>
        <w:ind w:left="1701"/>
        <w:rPr>
          <w:b/>
          <w:sz w:val="28"/>
          <w:szCs w:val="28"/>
        </w:rPr>
      </w:pPr>
      <w:r w:rsidRPr="00697E03">
        <w:rPr>
          <w:b/>
          <w:sz w:val="28"/>
          <w:szCs w:val="28"/>
        </w:rPr>
        <w:t>Aufgaben den Projektrollen zuweisen</w:t>
      </w:r>
    </w:p>
    <w:p w14:paraId="1E8D1985" w14:textId="5F99E61F" w:rsidR="00422A24" w:rsidRDefault="00422A24" w:rsidP="0073013F">
      <w:pPr>
        <w:ind w:left="1701"/>
        <w:rPr>
          <w:szCs w:val="22"/>
        </w:rPr>
      </w:pPr>
    </w:p>
    <w:tbl>
      <w:tblPr>
        <w:tblW w:w="7720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9"/>
        <w:gridCol w:w="794"/>
        <w:gridCol w:w="794"/>
        <w:gridCol w:w="794"/>
        <w:gridCol w:w="794"/>
        <w:gridCol w:w="794"/>
        <w:gridCol w:w="794"/>
        <w:gridCol w:w="17"/>
      </w:tblGrid>
      <w:tr w:rsidR="00697E03" w:rsidRPr="003C32F4" w14:paraId="2FF1FB5C" w14:textId="77777777" w:rsidTr="00697E03">
        <w:tc>
          <w:tcPr>
            <w:tcW w:w="2939" w:type="dxa"/>
            <w:vMerge w:val="restart"/>
            <w:shd w:val="clear" w:color="auto" w:fill="D9D9D9"/>
            <w:vAlign w:val="center"/>
          </w:tcPr>
          <w:p w14:paraId="555BE86A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Aufgaben / Situation</w:t>
            </w:r>
          </w:p>
        </w:tc>
        <w:tc>
          <w:tcPr>
            <w:tcW w:w="4781" w:type="dxa"/>
            <w:gridSpan w:val="7"/>
            <w:shd w:val="clear" w:color="auto" w:fill="D9D9D9"/>
            <w:vAlign w:val="center"/>
          </w:tcPr>
          <w:p w14:paraId="41F004B9" w14:textId="77777777" w:rsidR="00697E03" w:rsidRPr="003C32F4" w:rsidRDefault="00697E03" w:rsidP="009C2001">
            <w:pPr>
              <w:tabs>
                <w:tab w:val="right" w:pos="9072"/>
              </w:tabs>
              <w:ind w:left="38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Projektrollen</w:t>
            </w:r>
          </w:p>
        </w:tc>
      </w:tr>
      <w:tr w:rsidR="00697E03" w:rsidRPr="003C32F4" w14:paraId="28CA64C9" w14:textId="77777777" w:rsidTr="00697E03">
        <w:trPr>
          <w:gridAfter w:val="1"/>
          <w:wAfter w:w="17" w:type="dxa"/>
        </w:trPr>
        <w:tc>
          <w:tcPr>
            <w:tcW w:w="2939" w:type="dxa"/>
            <w:vMerge/>
            <w:shd w:val="clear" w:color="auto" w:fill="D9D9D9"/>
            <w:vAlign w:val="center"/>
          </w:tcPr>
          <w:p w14:paraId="7144BD34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794" w:type="dxa"/>
            <w:shd w:val="clear" w:color="auto" w:fill="D9D9D9"/>
            <w:vAlign w:val="center"/>
          </w:tcPr>
          <w:p w14:paraId="751B6A59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AG</w:t>
            </w:r>
          </w:p>
        </w:tc>
        <w:tc>
          <w:tcPr>
            <w:tcW w:w="794" w:type="dxa"/>
            <w:shd w:val="clear" w:color="auto" w:fill="D9D9D9"/>
            <w:vAlign w:val="center"/>
          </w:tcPr>
          <w:p w14:paraId="37CBDF47" w14:textId="77777777" w:rsidR="00697E03" w:rsidRPr="003C32F4" w:rsidRDefault="00697E03" w:rsidP="009C2001">
            <w:pPr>
              <w:tabs>
                <w:tab w:val="right" w:pos="9072"/>
              </w:tabs>
              <w:ind w:left="76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PA</w:t>
            </w:r>
          </w:p>
        </w:tc>
        <w:tc>
          <w:tcPr>
            <w:tcW w:w="794" w:type="dxa"/>
            <w:shd w:val="clear" w:color="auto" w:fill="D9D9D9"/>
            <w:vAlign w:val="center"/>
          </w:tcPr>
          <w:p w14:paraId="234185E1" w14:textId="77777777" w:rsidR="00697E03" w:rsidRPr="003C32F4" w:rsidRDefault="00697E03" w:rsidP="009C2001">
            <w:pPr>
              <w:tabs>
                <w:tab w:val="right" w:pos="9072"/>
              </w:tabs>
              <w:ind w:left="52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PL</w:t>
            </w:r>
          </w:p>
        </w:tc>
        <w:tc>
          <w:tcPr>
            <w:tcW w:w="794" w:type="dxa"/>
            <w:shd w:val="clear" w:color="auto" w:fill="D9D9D9"/>
            <w:vAlign w:val="center"/>
          </w:tcPr>
          <w:p w14:paraId="23B9CF79" w14:textId="77777777" w:rsidR="00697E03" w:rsidRPr="003C32F4" w:rsidRDefault="00697E03" w:rsidP="009C2001">
            <w:pPr>
              <w:tabs>
                <w:tab w:val="right" w:pos="9072"/>
              </w:tabs>
              <w:ind w:left="52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TPL</w:t>
            </w:r>
          </w:p>
        </w:tc>
        <w:tc>
          <w:tcPr>
            <w:tcW w:w="794" w:type="dxa"/>
            <w:shd w:val="clear" w:color="auto" w:fill="D9D9D9"/>
            <w:vAlign w:val="center"/>
          </w:tcPr>
          <w:p w14:paraId="2A591A6B" w14:textId="77777777" w:rsidR="00697E03" w:rsidRPr="003C32F4" w:rsidRDefault="00697E03" w:rsidP="009C2001">
            <w:pPr>
              <w:tabs>
                <w:tab w:val="right" w:pos="9072"/>
              </w:tabs>
              <w:ind w:left="98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PM</w:t>
            </w:r>
          </w:p>
        </w:tc>
        <w:tc>
          <w:tcPr>
            <w:tcW w:w="794" w:type="dxa"/>
            <w:shd w:val="clear" w:color="auto" w:fill="D9D9D9"/>
            <w:vAlign w:val="center"/>
          </w:tcPr>
          <w:p w14:paraId="37573CF5" w14:textId="77777777" w:rsidR="00697E03" w:rsidRPr="003C32F4" w:rsidRDefault="00697E03" w:rsidP="009C2001">
            <w:pPr>
              <w:tabs>
                <w:tab w:val="right" w:pos="9072"/>
              </w:tabs>
              <w:ind w:left="38"/>
              <w:jc w:val="center"/>
              <w:rPr>
                <w:rFonts w:ascii="Calibri" w:hAnsi="Calibri"/>
                <w:b/>
                <w:szCs w:val="22"/>
              </w:rPr>
            </w:pPr>
            <w:r w:rsidRPr="003C32F4">
              <w:rPr>
                <w:rFonts w:ascii="Calibri" w:hAnsi="Calibri"/>
                <w:b/>
                <w:szCs w:val="22"/>
              </w:rPr>
              <w:t>User</w:t>
            </w:r>
          </w:p>
        </w:tc>
      </w:tr>
      <w:tr w:rsidR="00697E03" w:rsidRPr="003C32F4" w14:paraId="219AD1BF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77894E6E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br/>
            </w:r>
            <w:r w:rsidRPr="003C32F4">
              <w:rPr>
                <w:rFonts w:ascii="Calibri" w:hAnsi="Calibri"/>
                <w:szCs w:val="22"/>
              </w:rPr>
              <w:t>Protokoll der Teilprojektsitzung erstellen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6992C2E0" w14:textId="057AFA84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3E4B0163" w14:textId="59E93C7E" w:rsidR="00697E03" w:rsidRPr="003C32F4" w:rsidRDefault="00697E03" w:rsidP="009C2001">
            <w:pPr>
              <w:tabs>
                <w:tab w:val="right" w:pos="9072"/>
              </w:tabs>
              <w:ind w:left="76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5E811006" w14:textId="3D1512F4" w:rsidR="00697E03" w:rsidRPr="003C32F4" w:rsidRDefault="00DD53D8" w:rsidP="009C2001">
            <w:pPr>
              <w:tabs>
                <w:tab w:val="right" w:pos="9072"/>
              </w:tabs>
              <w:ind w:left="5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</w:t>
            </w:r>
          </w:p>
        </w:tc>
        <w:tc>
          <w:tcPr>
            <w:tcW w:w="794" w:type="dxa"/>
            <w:vAlign w:val="center"/>
          </w:tcPr>
          <w:p w14:paraId="1850A6F3" w14:textId="40B5A61C" w:rsidR="00697E03" w:rsidRPr="003C32F4" w:rsidRDefault="00DD53D8" w:rsidP="009C2001">
            <w:pPr>
              <w:tabs>
                <w:tab w:val="right" w:pos="9072"/>
              </w:tabs>
              <w:ind w:left="5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</w:t>
            </w:r>
          </w:p>
        </w:tc>
        <w:tc>
          <w:tcPr>
            <w:tcW w:w="794" w:type="dxa"/>
            <w:vAlign w:val="center"/>
          </w:tcPr>
          <w:p w14:paraId="692179EA" w14:textId="3C5C34F4" w:rsidR="00697E03" w:rsidRPr="003C32F4" w:rsidRDefault="00DD53D8" w:rsidP="009C2001">
            <w:pPr>
              <w:tabs>
                <w:tab w:val="right" w:pos="9072"/>
              </w:tabs>
              <w:ind w:left="98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444EE458" w14:textId="38683AB3" w:rsidR="00697E03" w:rsidRPr="003C32F4" w:rsidRDefault="00697E03" w:rsidP="009C2001">
            <w:pPr>
              <w:tabs>
                <w:tab w:val="right" w:pos="9072"/>
              </w:tabs>
              <w:ind w:left="38"/>
              <w:jc w:val="center"/>
              <w:rPr>
                <w:rFonts w:ascii="Calibri" w:hAnsi="Calibri"/>
                <w:szCs w:val="22"/>
              </w:rPr>
            </w:pPr>
          </w:p>
        </w:tc>
      </w:tr>
      <w:tr w:rsidR="00697E03" w:rsidRPr="003C32F4" w14:paraId="1DBFC64F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4B6D54B1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br/>
            </w:r>
            <w:r w:rsidRPr="003C32F4">
              <w:rPr>
                <w:rFonts w:ascii="Calibri" w:hAnsi="Calibri"/>
                <w:szCs w:val="22"/>
              </w:rPr>
              <w:t>Projektantrag bewilligen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3C56EF01" w14:textId="242ED119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</w:t>
            </w:r>
          </w:p>
        </w:tc>
        <w:tc>
          <w:tcPr>
            <w:tcW w:w="794" w:type="dxa"/>
            <w:vAlign w:val="center"/>
          </w:tcPr>
          <w:p w14:paraId="6E1BD7FF" w14:textId="33186301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</w:t>
            </w:r>
          </w:p>
        </w:tc>
        <w:tc>
          <w:tcPr>
            <w:tcW w:w="794" w:type="dxa"/>
            <w:vAlign w:val="center"/>
          </w:tcPr>
          <w:p w14:paraId="3D3A3B49" w14:textId="06613CD8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</w:t>
            </w:r>
          </w:p>
        </w:tc>
        <w:tc>
          <w:tcPr>
            <w:tcW w:w="794" w:type="dxa"/>
            <w:vAlign w:val="center"/>
          </w:tcPr>
          <w:p w14:paraId="7E013DDA" w14:textId="5B67F04D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10AEC856" w14:textId="3D7A9EE7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1C4853B3" w14:textId="4A4A595A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97E03" w:rsidRPr="003C32F4" w14:paraId="559039C8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612774BA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br/>
            </w:r>
            <w:r w:rsidRPr="003C32F4">
              <w:rPr>
                <w:rFonts w:ascii="Calibri" w:hAnsi="Calibri"/>
                <w:szCs w:val="22"/>
              </w:rPr>
              <w:t>Anforderungskatalog erstellen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41B5EDF8" w14:textId="08663C38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7B771A3B" w14:textId="5520EF65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23365327" w14:textId="499AFCAC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</w:t>
            </w:r>
          </w:p>
        </w:tc>
        <w:tc>
          <w:tcPr>
            <w:tcW w:w="794" w:type="dxa"/>
            <w:vAlign w:val="center"/>
          </w:tcPr>
          <w:p w14:paraId="7620D39C" w14:textId="2DE0F443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V/A</w:t>
            </w:r>
          </w:p>
        </w:tc>
        <w:tc>
          <w:tcPr>
            <w:tcW w:w="794" w:type="dxa"/>
            <w:vAlign w:val="center"/>
          </w:tcPr>
          <w:p w14:paraId="6462FCB5" w14:textId="2A07815D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4485A177" w14:textId="7CFA8A26" w:rsidR="00697E03" w:rsidRPr="003C32F4" w:rsidRDefault="000002DD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</w:tr>
      <w:tr w:rsidR="00697E03" w:rsidRPr="003C32F4" w14:paraId="3BD65AA3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1905888C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br/>
            </w:r>
            <w:r w:rsidRPr="003C32F4">
              <w:rPr>
                <w:rFonts w:ascii="Calibri" w:hAnsi="Calibri"/>
                <w:szCs w:val="22"/>
              </w:rPr>
              <w:t>Pflichtenheft schreiben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04542301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2ACF7D0F" w14:textId="402E1232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</w:t>
            </w:r>
          </w:p>
        </w:tc>
        <w:tc>
          <w:tcPr>
            <w:tcW w:w="794" w:type="dxa"/>
            <w:vAlign w:val="center"/>
          </w:tcPr>
          <w:p w14:paraId="74FD7BEB" w14:textId="427CE66D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</w:t>
            </w:r>
          </w:p>
        </w:tc>
        <w:tc>
          <w:tcPr>
            <w:tcW w:w="794" w:type="dxa"/>
            <w:vAlign w:val="center"/>
          </w:tcPr>
          <w:p w14:paraId="3B87CD8C" w14:textId="4897E995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V/A</w:t>
            </w:r>
          </w:p>
        </w:tc>
        <w:tc>
          <w:tcPr>
            <w:tcW w:w="794" w:type="dxa"/>
            <w:vAlign w:val="center"/>
          </w:tcPr>
          <w:p w14:paraId="63E55258" w14:textId="06E8DB4A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6F94D5AE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97E03" w:rsidRPr="003C32F4" w14:paraId="5F384D8F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296004BF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br/>
            </w:r>
            <w:r w:rsidRPr="003C32F4">
              <w:rPr>
                <w:rFonts w:ascii="Calibri" w:hAnsi="Calibri"/>
                <w:szCs w:val="22"/>
              </w:rPr>
              <w:t>Controlling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63A2CB95" w14:textId="3438E9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7768F5CE" w14:textId="4E09E0F3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E/I</w:t>
            </w:r>
          </w:p>
        </w:tc>
        <w:tc>
          <w:tcPr>
            <w:tcW w:w="794" w:type="dxa"/>
            <w:vAlign w:val="center"/>
          </w:tcPr>
          <w:p w14:paraId="10AAE882" w14:textId="1CD073B0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E/V</w:t>
            </w:r>
          </w:p>
        </w:tc>
        <w:tc>
          <w:tcPr>
            <w:tcW w:w="794" w:type="dxa"/>
            <w:vAlign w:val="center"/>
          </w:tcPr>
          <w:p w14:paraId="07A682B2" w14:textId="4B98FAA2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V/A</w:t>
            </w:r>
          </w:p>
        </w:tc>
        <w:tc>
          <w:tcPr>
            <w:tcW w:w="794" w:type="dxa"/>
            <w:vAlign w:val="center"/>
          </w:tcPr>
          <w:p w14:paraId="19F0945F" w14:textId="46D3F9CF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3D78D2B5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97E03" w:rsidRPr="003C32F4" w14:paraId="47DA33E4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0E043EB2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 xml:space="preserve">Entscheid fällen über eine kleine Änderung im Projekt </w:t>
            </w:r>
            <w:r w:rsidRPr="00912F23">
              <w:rPr>
                <w:rFonts w:ascii="Calibri" w:hAnsi="Calibri"/>
                <w:sz w:val="20"/>
                <w:szCs w:val="22"/>
              </w:rPr>
              <w:t>(Aufbau einer Webseite)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53E5DAAD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3402F88A" w14:textId="4D2355B0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</w:t>
            </w:r>
          </w:p>
        </w:tc>
        <w:tc>
          <w:tcPr>
            <w:tcW w:w="794" w:type="dxa"/>
            <w:vAlign w:val="center"/>
          </w:tcPr>
          <w:p w14:paraId="710589DE" w14:textId="76529441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I/E</w:t>
            </w:r>
          </w:p>
        </w:tc>
        <w:tc>
          <w:tcPr>
            <w:tcW w:w="794" w:type="dxa"/>
            <w:vAlign w:val="center"/>
          </w:tcPr>
          <w:p w14:paraId="7C86EB47" w14:textId="590E72FB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</w:t>
            </w:r>
          </w:p>
        </w:tc>
        <w:tc>
          <w:tcPr>
            <w:tcW w:w="794" w:type="dxa"/>
            <w:vAlign w:val="center"/>
          </w:tcPr>
          <w:p w14:paraId="5EFCF6B5" w14:textId="1A5DDA48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29915798" w14:textId="48ED1E78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A/I</w:t>
            </w:r>
          </w:p>
        </w:tc>
      </w:tr>
      <w:tr w:rsidR="00697E03" w:rsidRPr="003C32F4" w14:paraId="13A059E6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19058B38" w14:textId="1C81CEE6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Eine</w:t>
            </w:r>
            <w:r w:rsidR="0006463B">
              <w:rPr>
                <w:rFonts w:ascii="Calibri" w:hAnsi="Calibri"/>
                <w:szCs w:val="22"/>
              </w:rPr>
              <w:t xml:space="preserve"> Entscheidung für eine</w:t>
            </w:r>
            <w:r w:rsidRPr="003C32F4">
              <w:rPr>
                <w:rFonts w:ascii="Calibri" w:hAnsi="Calibri"/>
                <w:szCs w:val="22"/>
              </w:rPr>
              <w:t xml:space="preserve"> grosse Änderung im Projekt muss gefällt werden </w:t>
            </w:r>
            <w:r w:rsidRPr="007E5EEE">
              <w:rPr>
                <w:rFonts w:ascii="Calibri" w:hAnsi="Calibri"/>
                <w:sz w:val="20"/>
                <w:szCs w:val="22"/>
              </w:rPr>
              <w:t>(Beschaffung neuer Server, da die Kapazitäten der alten nicht ausreichen)</w:t>
            </w:r>
          </w:p>
        </w:tc>
        <w:tc>
          <w:tcPr>
            <w:tcW w:w="794" w:type="dxa"/>
            <w:vAlign w:val="center"/>
          </w:tcPr>
          <w:p w14:paraId="04BAB193" w14:textId="4BB6B763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</w:t>
            </w:r>
          </w:p>
        </w:tc>
        <w:tc>
          <w:tcPr>
            <w:tcW w:w="794" w:type="dxa"/>
            <w:vAlign w:val="center"/>
          </w:tcPr>
          <w:p w14:paraId="093AF9CC" w14:textId="3BA629FB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</w:t>
            </w:r>
          </w:p>
        </w:tc>
        <w:tc>
          <w:tcPr>
            <w:tcW w:w="794" w:type="dxa"/>
            <w:vAlign w:val="center"/>
          </w:tcPr>
          <w:p w14:paraId="368DACB9" w14:textId="70A553ED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</w:t>
            </w:r>
          </w:p>
        </w:tc>
        <w:tc>
          <w:tcPr>
            <w:tcW w:w="794" w:type="dxa"/>
            <w:vAlign w:val="center"/>
          </w:tcPr>
          <w:p w14:paraId="74281616" w14:textId="1191B1D2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</w:t>
            </w:r>
          </w:p>
        </w:tc>
        <w:tc>
          <w:tcPr>
            <w:tcW w:w="794" w:type="dxa"/>
            <w:vAlign w:val="center"/>
          </w:tcPr>
          <w:p w14:paraId="40E444E0" w14:textId="1D5F8F8C" w:rsidR="00697E03" w:rsidRPr="003C32F4" w:rsidRDefault="00C252F1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&lt;</w:t>
            </w:r>
          </w:p>
        </w:tc>
        <w:tc>
          <w:tcPr>
            <w:tcW w:w="794" w:type="dxa"/>
            <w:vAlign w:val="center"/>
          </w:tcPr>
          <w:p w14:paraId="10331B05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97E03" w:rsidRPr="003C32F4" w14:paraId="19257FFC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09A5802F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Die nächste Projektphase wird freigegeben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2D334452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22D0CEF0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3F9F9C2A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6936BBF7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73D5E239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6F548955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97E03" w:rsidRPr="003C32F4" w14:paraId="4996D637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4EABB4FF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Im Risikokatalog müssen die aufgeführten Massnahmen bewilligt werden.</w:t>
            </w:r>
            <w:r>
              <w:rPr>
                <w:rFonts w:ascii="Calibri" w:hAnsi="Calibri"/>
                <w:szCs w:val="22"/>
              </w:rPr>
              <w:br/>
            </w:r>
          </w:p>
        </w:tc>
        <w:tc>
          <w:tcPr>
            <w:tcW w:w="794" w:type="dxa"/>
            <w:vAlign w:val="center"/>
          </w:tcPr>
          <w:p w14:paraId="2C4B7B4C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66C5D239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4E1EB6B6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0B545470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3D380AE1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2A062A70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97E03" w:rsidRPr="003C32F4" w14:paraId="13A85BFC" w14:textId="77777777" w:rsidTr="00697E03">
        <w:trPr>
          <w:gridAfter w:val="1"/>
          <w:wAfter w:w="17" w:type="dxa"/>
        </w:trPr>
        <w:tc>
          <w:tcPr>
            <w:tcW w:w="2939" w:type="dxa"/>
            <w:vAlign w:val="center"/>
          </w:tcPr>
          <w:p w14:paraId="3AA4D96B" w14:textId="77777777" w:rsidR="00697E03" w:rsidRPr="003C32F4" w:rsidRDefault="00697E03" w:rsidP="009C2001">
            <w:pPr>
              <w:tabs>
                <w:tab w:val="right" w:pos="9072"/>
              </w:tabs>
              <w:spacing w:before="60" w:after="60"/>
              <w:rPr>
                <w:rFonts w:ascii="Calibri" w:hAnsi="Calibri"/>
                <w:szCs w:val="22"/>
              </w:rPr>
            </w:pPr>
            <w:r w:rsidRPr="003C32F4">
              <w:rPr>
                <w:rFonts w:ascii="Calibri" w:hAnsi="Calibri"/>
                <w:szCs w:val="22"/>
              </w:rPr>
              <w:t>In der Testphase wurden erhebliche Mängel festgestellt. Die Phase muss wiederholt werden.</w:t>
            </w:r>
          </w:p>
        </w:tc>
        <w:tc>
          <w:tcPr>
            <w:tcW w:w="794" w:type="dxa"/>
            <w:vAlign w:val="center"/>
          </w:tcPr>
          <w:p w14:paraId="6135A4C0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61FE5382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74D6826E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6456BEDA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6EE4AC00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55A77109" w14:textId="77777777" w:rsidR="00697E03" w:rsidRPr="003C32F4" w:rsidRDefault="00697E03" w:rsidP="009C2001">
            <w:pPr>
              <w:tabs>
                <w:tab w:val="right" w:pos="9072"/>
              </w:tabs>
              <w:ind w:left="72"/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2E1E241B" w14:textId="77777777" w:rsidR="00697E03" w:rsidRDefault="00697E03" w:rsidP="00422A24">
      <w:pPr>
        <w:rPr>
          <w:szCs w:val="22"/>
        </w:rPr>
      </w:pPr>
    </w:p>
    <w:sectPr w:rsidR="00697E03" w:rsidSect="00E74BAF">
      <w:type w:val="continuous"/>
      <w:pgSz w:w="11907" w:h="16840" w:code="9"/>
      <w:pgMar w:top="1134" w:right="851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4001" w14:textId="77777777" w:rsidR="00414BE2" w:rsidRDefault="00414BE2">
      <w:r>
        <w:separator/>
      </w:r>
    </w:p>
  </w:endnote>
  <w:endnote w:type="continuationSeparator" w:id="0">
    <w:p w14:paraId="2A68FB9A" w14:textId="77777777" w:rsidR="00414BE2" w:rsidRDefault="0041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="00D924F9" w:rsidRPr="00363F91" w14:paraId="653B69ED" w14:textId="77777777" w:rsidTr="00464965">
      <w:trPr>
        <w:cantSplit/>
      </w:trPr>
      <w:tc>
        <w:tcPr>
          <w:tcW w:w="4678" w:type="dxa"/>
          <w:vAlign w:val="center"/>
        </w:tcPr>
        <w:p w14:paraId="1831941D" w14:textId="4DA217ED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DA03C5">
            <w:rPr>
              <w:sz w:val="16"/>
            </w:rPr>
            <w:instrText xml:space="preserve"> FILENAME  \* MERGEFORMAT </w:instrText>
          </w:r>
          <w:r w:rsidRPr="00363F91">
            <w:rPr>
              <w:sz w:val="16"/>
            </w:rPr>
            <w:fldChar w:fldCharType="separate"/>
          </w:r>
          <w:r w:rsidR="00B20B9E">
            <w:rPr>
              <w:noProof/>
              <w:sz w:val="16"/>
            </w:rPr>
            <w:t>M306-U-Projekte-erkennen-01.docx</w:t>
          </w:r>
          <w:r w:rsidRPr="00363F91">
            <w:rPr>
              <w:sz w:val="16"/>
            </w:rPr>
            <w:fldChar w:fldCharType="end"/>
          </w:r>
        </w:p>
      </w:tc>
      <w:tc>
        <w:tcPr>
          <w:tcW w:w="4394" w:type="dxa"/>
          <w:vAlign w:val="center"/>
        </w:tcPr>
        <w:p w14:paraId="410BE8E3" w14:textId="0F260545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t xml:space="preserve">©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AUTHOR   \* MERGEFORMAT </w:instrText>
          </w:r>
          <w:r w:rsidRPr="00363F91">
            <w:rPr>
              <w:sz w:val="16"/>
            </w:rPr>
            <w:fldChar w:fldCharType="separate"/>
          </w:r>
          <w:r w:rsidR="006A5F47">
            <w:rPr>
              <w:noProof/>
              <w:sz w:val="16"/>
            </w:rPr>
            <w:t>Rolf Maier Caflisch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DOCPROPERTY  Comments  \* MERGEFORMAT </w:instrText>
          </w:r>
          <w:r w:rsidRPr="00363F91">
            <w:rPr>
              <w:sz w:val="16"/>
            </w:rPr>
            <w:fldChar w:fldCharType="separate"/>
          </w:r>
          <w:r w:rsidR="006A5F47">
            <w:rPr>
              <w:sz w:val="16"/>
            </w:rPr>
            <w:t>Version 2 / im Februar 2019</w:t>
          </w:r>
          <w:r w:rsidRPr="00363F91">
            <w:rPr>
              <w:sz w:val="16"/>
            </w:rPr>
            <w:fldChar w:fldCharType="end"/>
          </w:r>
        </w:p>
      </w:tc>
      <w:tc>
        <w:tcPr>
          <w:tcW w:w="856" w:type="dxa"/>
          <w:vAlign w:val="center"/>
        </w:tcPr>
        <w:p w14:paraId="00F229D4" w14:textId="38953DF1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PAGE  \* MERGEFORMAT </w:instrText>
          </w:r>
          <w:r w:rsidRPr="00363F91">
            <w:rPr>
              <w:sz w:val="16"/>
            </w:rPr>
            <w:fldChar w:fldCharType="separate"/>
          </w:r>
          <w:r w:rsidR="0006463B">
            <w:rPr>
              <w:noProof/>
              <w:sz w:val="16"/>
            </w:rPr>
            <w:t>3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NUMPAGES   \* MERGEFORMAT </w:instrText>
          </w:r>
          <w:r w:rsidRPr="00363F91">
            <w:rPr>
              <w:sz w:val="16"/>
            </w:rPr>
            <w:fldChar w:fldCharType="separate"/>
          </w:r>
          <w:r w:rsidR="0006463B">
            <w:rPr>
              <w:noProof/>
              <w:sz w:val="16"/>
            </w:rPr>
            <w:t>3</w:t>
          </w:r>
          <w:r w:rsidRPr="00363F91">
            <w:rPr>
              <w:sz w:val="16"/>
            </w:rPr>
            <w:fldChar w:fldCharType="end"/>
          </w:r>
        </w:p>
      </w:tc>
    </w:tr>
  </w:tbl>
  <w:p w14:paraId="335BA6FB" w14:textId="77777777" w:rsidR="00D924F9" w:rsidRDefault="00D924F9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02B5" w14:textId="77777777" w:rsidR="00414BE2" w:rsidRDefault="00414BE2">
      <w:r>
        <w:separator/>
      </w:r>
    </w:p>
  </w:footnote>
  <w:footnote w:type="continuationSeparator" w:id="0">
    <w:p w14:paraId="4C011E57" w14:textId="77777777" w:rsidR="00414BE2" w:rsidRDefault="0041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D924F9" w14:paraId="08D85082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3EB0346F" w14:textId="77777777" w:rsidR="00D924F9" w:rsidRDefault="00D924F9" w:rsidP="00974590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DB4BABD" wp14:editId="296CBB5B">
                <wp:extent cx="3270250" cy="127000"/>
                <wp:effectExtent l="0" t="0" r="6350" b="6350"/>
                <wp:docPr id="1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24F9" w14:paraId="089BE2DF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6D9537F5" w14:textId="00E7FF64" w:rsidR="00D924F9" w:rsidRDefault="00D924F9" w:rsidP="00DA03C5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0E7B05">
            <w:rPr>
              <w:b/>
              <w:bCs/>
              <w:sz w:val="40"/>
            </w:rPr>
            <w:t>306</w:t>
          </w:r>
        </w:p>
      </w:tc>
      <w:tc>
        <w:tcPr>
          <w:tcW w:w="6521" w:type="dxa"/>
          <w:vAlign w:val="center"/>
        </w:tcPr>
        <w:p w14:paraId="10909CB4" w14:textId="07B014C8" w:rsidR="00D924F9" w:rsidRDefault="0006463B">
          <w:pPr>
            <w:pStyle w:val="Header"/>
          </w:pPr>
          <w:fldSimple w:instr=" TITLE  \* MERGEFORMAT ">
            <w:r w:rsidR="006A5F47">
              <w:t>Modul 306: IT Kleinprojekt abwickeln</w:t>
            </w:r>
          </w:fldSimple>
        </w:p>
      </w:tc>
      <w:tc>
        <w:tcPr>
          <w:tcW w:w="1694" w:type="dxa"/>
          <w:vAlign w:val="center"/>
        </w:tcPr>
        <w:p w14:paraId="16D8720C" w14:textId="77777777" w:rsidR="00D924F9" w:rsidRDefault="00363D1B" w:rsidP="00363D1B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A</w:t>
          </w:r>
          <w:r>
            <w:rPr>
              <w:b/>
              <w:bCs/>
              <w:sz w:val="24"/>
            </w:rPr>
            <w:t>uftrag</w:t>
          </w:r>
        </w:p>
      </w:tc>
    </w:tr>
    <w:tr w:rsidR="00D924F9" w14:paraId="48F7AC11" w14:textId="77777777">
      <w:trPr>
        <w:cantSplit/>
        <w:trHeight w:hRule="exact" w:val="340"/>
      </w:trPr>
      <w:tc>
        <w:tcPr>
          <w:tcW w:w="9921" w:type="dxa"/>
          <w:gridSpan w:val="3"/>
          <w:vAlign w:val="center"/>
        </w:tcPr>
        <w:p w14:paraId="5F5B3471" w14:textId="7862B687" w:rsidR="00D924F9" w:rsidRDefault="0006463B">
          <w:pPr>
            <w:pStyle w:val="Header"/>
          </w:pPr>
          <w:fldSimple w:instr=" SUBJECT  \* MERGEFORMAT ">
            <w:r w:rsidR="00B20B9E">
              <w:t>Aufgaben den Projektrollen zuweisen</w:t>
            </w:r>
          </w:fldSimple>
        </w:p>
      </w:tc>
    </w:tr>
  </w:tbl>
  <w:p w14:paraId="6090D9EC" w14:textId="77777777" w:rsidR="00D924F9" w:rsidRDefault="00D924F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2E55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6EE4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B48C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649B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FC9C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B0EA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B89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AE97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0E5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789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20FFC"/>
    <w:multiLevelType w:val="hybridMultilevel"/>
    <w:tmpl w:val="F27C224E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08572859"/>
    <w:multiLevelType w:val="multilevel"/>
    <w:tmpl w:val="52A0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02750"/>
    <w:multiLevelType w:val="multilevel"/>
    <w:tmpl w:val="DC9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0239C"/>
    <w:multiLevelType w:val="hybridMultilevel"/>
    <w:tmpl w:val="E75C46FE"/>
    <w:lvl w:ilvl="0" w:tplc="9380314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112455A7"/>
    <w:multiLevelType w:val="multilevel"/>
    <w:tmpl w:val="3EC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03926"/>
    <w:multiLevelType w:val="multilevel"/>
    <w:tmpl w:val="3CA2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D1C6A"/>
    <w:multiLevelType w:val="hybridMultilevel"/>
    <w:tmpl w:val="8092DDEE"/>
    <w:lvl w:ilvl="0" w:tplc="0807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7" w15:restartNumberingAfterBreak="0">
    <w:nsid w:val="274A021B"/>
    <w:multiLevelType w:val="hybridMultilevel"/>
    <w:tmpl w:val="AE58F7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5D6589"/>
    <w:multiLevelType w:val="multilevel"/>
    <w:tmpl w:val="EF8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314A6"/>
    <w:multiLevelType w:val="multilevel"/>
    <w:tmpl w:val="B8CA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E1D6B"/>
    <w:multiLevelType w:val="multilevel"/>
    <w:tmpl w:val="832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F3001"/>
    <w:multiLevelType w:val="multilevel"/>
    <w:tmpl w:val="A4E0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16B50"/>
    <w:multiLevelType w:val="multilevel"/>
    <w:tmpl w:val="42F0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B122C"/>
    <w:multiLevelType w:val="hybridMultilevel"/>
    <w:tmpl w:val="EA902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25CA9"/>
    <w:multiLevelType w:val="multilevel"/>
    <w:tmpl w:val="148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70E82"/>
    <w:multiLevelType w:val="multilevel"/>
    <w:tmpl w:val="6F6E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D281F"/>
    <w:multiLevelType w:val="multilevel"/>
    <w:tmpl w:val="B5AA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175F2"/>
    <w:multiLevelType w:val="multilevel"/>
    <w:tmpl w:val="143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0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31" w15:restartNumberingAfterBreak="0">
    <w:nsid w:val="615C4B61"/>
    <w:multiLevelType w:val="multilevel"/>
    <w:tmpl w:val="DE84295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5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61E84936"/>
    <w:multiLevelType w:val="multilevel"/>
    <w:tmpl w:val="E1C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31983"/>
    <w:multiLevelType w:val="multilevel"/>
    <w:tmpl w:val="DF08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D4E24"/>
    <w:multiLevelType w:val="hybridMultilevel"/>
    <w:tmpl w:val="F81878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B4E7B"/>
    <w:multiLevelType w:val="multilevel"/>
    <w:tmpl w:val="29A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9343B2"/>
    <w:multiLevelType w:val="multilevel"/>
    <w:tmpl w:val="7290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38" w15:restartNumberingAfterBreak="0">
    <w:nsid w:val="7B7F77DB"/>
    <w:multiLevelType w:val="multilevel"/>
    <w:tmpl w:val="D48C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B7964"/>
    <w:multiLevelType w:val="hybridMultilevel"/>
    <w:tmpl w:val="82D0F5F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BC38AA"/>
    <w:multiLevelType w:val="hybridMultilevel"/>
    <w:tmpl w:val="81F2891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18"/>
  </w:num>
  <w:num w:numId="3">
    <w:abstractNumId w:val="29"/>
  </w:num>
  <w:num w:numId="4">
    <w:abstractNumId w:val="30"/>
  </w:num>
  <w:num w:numId="5">
    <w:abstractNumId w:val="33"/>
  </w:num>
  <w:num w:numId="6">
    <w:abstractNumId w:val="15"/>
  </w:num>
  <w:num w:numId="7">
    <w:abstractNumId w:val="14"/>
  </w:num>
  <w:num w:numId="8">
    <w:abstractNumId w:val="19"/>
  </w:num>
  <w:num w:numId="9">
    <w:abstractNumId w:val="21"/>
  </w:num>
  <w:num w:numId="10">
    <w:abstractNumId w:val="12"/>
  </w:num>
  <w:num w:numId="11">
    <w:abstractNumId w:val="35"/>
  </w:num>
  <w:num w:numId="12">
    <w:abstractNumId w:val="27"/>
  </w:num>
  <w:num w:numId="13">
    <w:abstractNumId w:val="36"/>
  </w:num>
  <w:num w:numId="14">
    <w:abstractNumId w:val="26"/>
  </w:num>
  <w:num w:numId="15">
    <w:abstractNumId w:val="22"/>
  </w:num>
  <w:num w:numId="16">
    <w:abstractNumId w:val="38"/>
  </w:num>
  <w:num w:numId="17">
    <w:abstractNumId w:val="20"/>
  </w:num>
  <w:num w:numId="18">
    <w:abstractNumId w:val="23"/>
  </w:num>
  <w:num w:numId="19">
    <w:abstractNumId w:val="32"/>
  </w:num>
  <w:num w:numId="20">
    <w:abstractNumId w:val="25"/>
  </w:num>
  <w:num w:numId="21">
    <w:abstractNumId w:val="28"/>
  </w:num>
  <w:num w:numId="22">
    <w:abstractNumId w:val="11"/>
  </w:num>
  <w:num w:numId="23">
    <w:abstractNumId w:val="24"/>
  </w:num>
  <w:num w:numId="24">
    <w:abstractNumId w:val="17"/>
  </w:num>
  <w:num w:numId="25">
    <w:abstractNumId w:val="18"/>
  </w:num>
  <w:num w:numId="26">
    <w:abstractNumId w:val="13"/>
  </w:num>
  <w:num w:numId="27">
    <w:abstractNumId w:val="34"/>
  </w:num>
  <w:num w:numId="28">
    <w:abstractNumId w:val="39"/>
  </w:num>
  <w:num w:numId="29">
    <w:abstractNumId w:val="40"/>
  </w:num>
  <w:num w:numId="30">
    <w:abstractNumId w:val="16"/>
  </w:num>
  <w:num w:numId="31">
    <w:abstractNumId w:val="10"/>
  </w:num>
  <w:num w:numId="32">
    <w:abstractNumId w:val="18"/>
  </w:num>
  <w:num w:numId="33">
    <w:abstractNumId w:val="31"/>
  </w:num>
  <w:num w:numId="34">
    <w:abstractNumId w:val="18"/>
  </w:num>
  <w:num w:numId="35">
    <w:abstractNumId w:val="18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8"/>
  </w:num>
  <w:num w:numId="4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activeWritingStyle w:appName="MSWord" w:lang="de-CH" w:vendorID="9" w:dllVersion="512" w:checkStyle="1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02DD"/>
    <w:rsid w:val="00002317"/>
    <w:rsid w:val="000042D5"/>
    <w:rsid w:val="00007A83"/>
    <w:rsid w:val="00012741"/>
    <w:rsid w:val="00012C95"/>
    <w:rsid w:val="0001574F"/>
    <w:rsid w:val="00016B59"/>
    <w:rsid w:val="00022055"/>
    <w:rsid w:val="0002249D"/>
    <w:rsid w:val="00025790"/>
    <w:rsid w:val="00026CB8"/>
    <w:rsid w:val="00030970"/>
    <w:rsid w:val="00032125"/>
    <w:rsid w:val="000324CD"/>
    <w:rsid w:val="00032530"/>
    <w:rsid w:val="0003254A"/>
    <w:rsid w:val="0003645F"/>
    <w:rsid w:val="00037406"/>
    <w:rsid w:val="00044752"/>
    <w:rsid w:val="00047CCB"/>
    <w:rsid w:val="00054B95"/>
    <w:rsid w:val="0006463B"/>
    <w:rsid w:val="00065E9D"/>
    <w:rsid w:val="000669E3"/>
    <w:rsid w:val="0007189E"/>
    <w:rsid w:val="00072F34"/>
    <w:rsid w:val="0007641D"/>
    <w:rsid w:val="000812F5"/>
    <w:rsid w:val="00085AEA"/>
    <w:rsid w:val="00086C42"/>
    <w:rsid w:val="00087C78"/>
    <w:rsid w:val="00094D0A"/>
    <w:rsid w:val="000A13E3"/>
    <w:rsid w:val="000A1A5C"/>
    <w:rsid w:val="000A7E23"/>
    <w:rsid w:val="000B3B52"/>
    <w:rsid w:val="000B49D5"/>
    <w:rsid w:val="000D0445"/>
    <w:rsid w:val="000D23B3"/>
    <w:rsid w:val="000D42F0"/>
    <w:rsid w:val="000D45B4"/>
    <w:rsid w:val="000E26A4"/>
    <w:rsid w:val="000E540F"/>
    <w:rsid w:val="000E6FE9"/>
    <w:rsid w:val="000E7B05"/>
    <w:rsid w:val="000F37E8"/>
    <w:rsid w:val="000F6321"/>
    <w:rsid w:val="0010228B"/>
    <w:rsid w:val="00104B9A"/>
    <w:rsid w:val="001070CC"/>
    <w:rsid w:val="001112F7"/>
    <w:rsid w:val="00112A89"/>
    <w:rsid w:val="00114FCF"/>
    <w:rsid w:val="001236B1"/>
    <w:rsid w:val="0012376B"/>
    <w:rsid w:val="00124FCD"/>
    <w:rsid w:val="00126A17"/>
    <w:rsid w:val="001301CF"/>
    <w:rsid w:val="00131B78"/>
    <w:rsid w:val="0013381C"/>
    <w:rsid w:val="001343B9"/>
    <w:rsid w:val="001350EC"/>
    <w:rsid w:val="00142FA2"/>
    <w:rsid w:val="00145846"/>
    <w:rsid w:val="00150E86"/>
    <w:rsid w:val="00153395"/>
    <w:rsid w:val="00153423"/>
    <w:rsid w:val="00155A8C"/>
    <w:rsid w:val="0015707C"/>
    <w:rsid w:val="00163777"/>
    <w:rsid w:val="00166FB3"/>
    <w:rsid w:val="00167AE5"/>
    <w:rsid w:val="001722EE"/>
    <w:rsid w:val="001758E7"/>
    <w:rsid w:val="00176CB9"/>
    <w:rsid w:val="00176DD7"/>
    <w:rsid w:val="00177F65"/>
    <w:rsid w:val="0018327A"/>
    <w:rsid w:val="0018492A"/>
    <w:rsid w:val="001919ED"/>
    <w:rsid w:val="0019246E"/>
    <w:rsid w:val="00192C0E"/>
    <w:rsid w:val="00193F6B"/>
    <w:rsid w:val="001943CA"/>
    <w:rsid w:val="001A42AA"/>
    <w:rsid w:val="001B06AE"/>
    <w:rsid w:val="001B10B0"/>
    <w:rsid w:val="001C0E30"/>
    <w:rsid w:val="001C69FF"/>
    <w:rsid w:val="001D225C"/>
    <w:rsid w:val="001E027B"/>
    <w:rsid w:val="001E0D0A"/>
    <w:rsid w:val="001E1FEA"/>
    <w:rsid w:val="001E2790"/>
    <w:rsid w:val="001E4D60"/>
    <w:rsid w:val="001E52AE"/>
    <w:rsid w:val="001E5B6F"/>
    <w:rsid w:val="001E5BB0"/>
    <w:rsid w:val="001F01EE"/>
    <w:rsid w:val="001F777B"/>
    <w:rsid w:val="00201F9C"/>
    <w:rsid w:val="00211229"/>
    <w:rsid w:val="00211DA6"/>
    <w:rsid w:val="002126FB"/>
    <w:rsid w:val="00212A2D"/>
    <w:rsid w:val="00217B4B"/>
    <w:rsid w:val="00222212"/>
    <w:rsid w:val="00223339"/>
    <w:rsid w:val="002255BF"/>
    <w:rsid w:val="0023044A"/>
    <w:rsid w:val="0023405F"/>
    <w:rsid w:val="00234547"/>
    <w:rsid w:val="00234EC9"/>
    <w:rsid w:val="00234F13"/>
    <w:rsid w:val="00235D4F"/>
    <w:rsid w:val="00245A87"/>
    <w:rsid w:val="00245DFB"/>
    <w:rsid w:val="00257424"/>
    <w:rsid w:val="002654AF"/>
    <w:rsid w:val="00265C77"/>
    <w:rsid w:val="002701D5"/>
    <w:rsid w:val="00270C33"/>
    <w:rsid w:val="00271535"/>
    <w:rsid w:val="00271DD8"/>
    <w:rsid w:val="0027599F"/>
    <w:rsid w:val="00275B48"/>
    <w:rsid w:val="00275E97"/>
    <w:rsid w:val="002764E3"/>
    <w:rsid w:val="00277C74"/>
    <w:rsid w:val="00283DB6"/>
    <w:rsid w:val="00290D93"/>
    <w:rsid w:val="002965FA"/>
    <w:rsid w:val="002A313A"/>
    <w:rsid w:val="002A4F5F"/>
    <w:rsid w:val="002A6535"/>
    <w:rsid w:val="002B2FF1"/>
    <w:rsid w:val="002B34B0"/>
    <w:rsid w:val="002B7DF4"/>
    <w:rsid w:val="002C18EC"/>
    <w:rsid w:val="002D02CF"/>
    <w:rsid w:val="002D3E11"/>
    <w:rsid w:val="002D5106"/>
    <w:rsid w:val="002D6E4F"/>
    <w:rsid w:val="002E07E1"/>
    <w:rsid w:val="002E138A"/>
    <w:rsid w:val="002E45A0"/>
    <w:rsid w:val="002F0211"/>
    <w:rsid w:val="002F1C0C"/>
    <w:rsid w:val="002F68CB"/>
    <w:rsid w:val="003009CA"/>
    <w:rsid w:val="003013BB"/>
    <w:rsid w:val="00311E8A"/>
    <w:rsid w:val="0031685B"/>
    <w:rsid w:val="00316A9D"/>
    <w:rsid w:val="00317ACA"/>
    <w:rsid w:val="00321569"/>
    <w:rsid w:val="0032375A"/>
    <w:rsid w:val="0032748B"/>
    <w:rsid w:val="003275EE"/>
    <w:rsid w:val="00336422"/>
    <w:rsid w:val="00337F74"/>
    <w:rsid w:val="0034319D"/>
    <w:rsid w:val="003446E6"/>
    <w:rsid w:val="00356DB1"/>
    <w:rsid w:val="00360DBB"/>
    <w:rsid w:val="00361B2A"/>
    <w:rsid w:val="00363D1B"/>
    <w:rsid w:val="00363F91"/>
    <w:rsid w:val="00366F56"/>
    <w:rsid w:val="00366FE4"/>
    <w:rsid w:val="00367107"/>
    <w:rsid w:val="003712DA"/>
    <w:rsid w:val="0037244E"/>
    <w:rsid w:val="00372F40"/>
    <w:rsid w:val="0037711E"/>
    <w:rsid w:val="003809D0"/>
    <w:rsid w:val="00381A1A"/>
    <w:rsid w:val="00382748"/>
    <w:rsid w:val="00383697"/>
    <w:rsid w:val="00383BC3"/>
    <w:rsid w:val="003926D0"/>
    <w:rsid w:val="003A0961"/>
    <w:rsid w:val="003A24AD"/>
    <w:rsid w:val="003A3128"/>
    <w:rsid w:val="003A6640"/>
    <w:rsid w:val="003B0C93"/>
    <w:rsid w:val="003B189B"/>
    <w:rsid w:val="003B2236"/>
    <w:rsid w:val="003B2543"/>
    <w:rsid w:val="003B273A"/>
    <w:rsid w:val="003B46EF"/>
    <w:rsid w:val="003B6628"/>
    <w:rsid w:val="003C045C"/>
    <w:rsid w:val="003C1212"/>
    <w:rsid w:val="003C194C"/>
    <w:rsid w:val="003C2C54"/>
    <w:rsid w:val="003C7B47"/>
    <w:rsid w:val="003D0640"/>
    <w:rsid w:val="003D7E27"/>
    <w:rsid w:val="003E0725"/>
    <w:rsid w:val="003E2925"/>
    <w:rsid w:val="003F3DB7"/>
    <w:rsid w:val="003F6E4E"/>
    <w:rsid w:val="003F7A17"/>
    <w:rsid w:val="00404916"/>
    <w:rsid w:val="0041103D"/>
    <w:rsid w:val="004120E9"/>
    <w:rsid w:val="00414BE2"/>
    <w:rsid w:val="00416671"/>
    <w:rsid w:val="00422922"/>
    <w:rsid w:val="00422A24"/>
    <w:rsid w:val="00423533"/>
    <w:rsid w:val="004338DC"/>
    <w:rsid w:val="00434441"/>
    <w:rsid w:val="00435190"/>
    <w:rsid w:val="0044176F"/>
    <w:rsid w:val="00444BF9"/>
    <w:rsid w:val="0044617C"/>
    <w:rsid w:val="00447F7E"/>
    <w:rsid w:val="004506D9"/>
    <w:rsid w:val="0045458D"/>
    <w:rsid w:val="00454B50"/>
    <w:rsid w:val="0045514B"/>
    <w:rsid w:val="00460618"/>
    <w:rsid w:val="00464965"/>
    <w:rsid w:val="00465762"/>
    <w:rsid w:val="00466F33"/>
    <w:rsid w:val="00467456"/>
    <w:rsid w:val="00477709"/>
    <w:rsid w:val="0048267A"/>
    <w:rsid w:val="004829B7"/>
    <w:rsid w:val="00482C40"/>
    <w:rsid w:val="0048329F"/>
    <w:rsid w:val="00484F5F"/>
    <w:rsid w:val="0048574A"/>
    <w:rsid w:val="004901AD"/>
    <w:rsid w:val="00493130"/>
    <w:rsid w:val="004940F0"/>
    <w:rsid w:val="004A066C"/>
    <w:rsid w:val="004A2B99"/>
    <w:rsid w:val="004A2D56"/>
    <w:rsid w:val="004A7C9C"/>
    <w:rsid w:val="004B1B44"/>
    <w:rsid w:val="004B59E5"/>
    <w:rsid w:val="004B5C3C"/>
    <w:rsid w:val="004B7225"/>
    <w:rsid w:val="004C1393"/>
    <w:rsid w:val="004C353D"/>
    <w:rsid w:val="004C365A"/>
    <w:rsid w:val="004C4269"/>
    <w:rsid w:val="004D19F4"/>
    <w:rsid w:val="004D273D"/>
    <w:rsid w:val="004D39DF"/>
    <w:rsid w:val="004D6994"/>
    <w:rsid w:val="004E11C2"/>
    <w:rsid w:val="004E42B8"/>
    <w:rsid w:val="004E4EF0"/>
    <w:rsid w:val="004E5508"/>
    <w:rsid w:val="004E7F88"/>
    <w:rsid w:val="004F1125"/>
    <w:rsid w:val="004F17A8"/>
    <w:rsid w:val="004F183B"/>
    <w:rsid w:val="004F45EA"/>
    <w:rsid w:val="00503ADA"/>
    <w:rsid w:val="005068A9"/>
    <w:rsid w:val="00510AC0"/>
    <w:rsid w:val="005161AF"/>
    <w:rsid w:val="005175ED"/>
    <w:rsid w:val="00522F8F"/>
    <w:rsid w:val="005240A7"/>
    <w:rsid w:val="00527D0F"/>
    <w:rsid w:val="00532412"/>
    <w:rsid w:val="00532D10"/>
    <w:rsid w:val="005335D9"/>
    <w:rsid w:val="00534C5A"/>
    <w:rsid w:val="00535CDA"/>
    <w:rsid w:val="00537C28"/>
    <w:rsid w:val="005402E7"/>
    <w:rsid w:val="00541403"/>
    <w:rsid w:val="00542F2D"/>
    <w:rsid w:val="00543B8C"/>
    <w:rsid w:val="00543D6B"/>
    <w:rsid w:val="00546402"/>
    <w:rsid w:val="0055242F"/>
    <w:rsid w:val="00560265"/>
    <w:rsid w:val="00562D44"/>
    <w:rsid w:val="00563E00"/>
    <w:rsid w:val="005663B2"/>
    <w:rsid w:val="00571BEE"/>
    <w:rsid w:val="0057365C"/>
    <w:rsid w:val="00573B7D"/>
    <w:rsid w:val="00573ECC"/>
    <w:rsid w:val="0058118B"/>
    <w:rsid w:val="005827BE"/>
    <w:rsid w:val="005858E8"/>
    <w:rsid w:val="005865FF"/>
    <w:rsid w:val="0059543C"/>
    <w:rsid w:val="005963CC"/>
    <w:rsid w:val="00596ECC"/>
    <w:rsid w:val="005979CB"/>
    <w:rsid w:val="005A1000"/>
    <w:rsid w:val="005A3B91"/>
    <w:rsid w:val="005A57A9"/>
    <w:rsid w:val="005B2425"/>
    <w:rsid w:val="005B7FAB"/>
    <w:rsid w:val="005C16AC"/>
    <w:rsid w:val="005C68E1"/>
    <w:rsid w:val="005D0AA7"/>
    <w:rsid w:val="005D19D9"/>
    <w:rsid w:val="005D4DA1"/>
    <w:rsid w:val="005E164A"/>
    <w:rsid w:val="005E7122"/>
    <w:rsid w:val="005E7BF6"/>
    <w:rsid w:val="005F7321"/>
    <w:rsid w:val="006013EE"/>
    <w:rsid w:val="00601AD6"/>
    <w:rsid w:val="006025FD"/>
    <w:rsid w:val="00602BD0"/>
    <w:rsid w:val="00603092"/>
    <w:rsid w:val="00610A33"/>
    <w:rsid w:val="00610C95"/>
    <w:rsid w:val="006132D7"/>
    <w:rsid w:val="006154C8"/>
    <w:rsid w:val="00615EB0"/>
    <w:rsid w:val="00616F45"/>
    <w:rsid w:val="00620B1B"/>
    <w:rsid w:val="006235B4"/>
    <w:rsid w:val="00626A01"/>
    <w:rsid w:val="00634284"/>
    <w:rsid w:val="0064024D"/>
    <w:rsid w:val="00641FC6"/>
    <w:rsid w:val="00642D8F"/>
    <w:rsid w:val="00642E06"/>
    <w:rsid w:val="00646943"/>
    <w:rsid w:val="00652800"/>
    <w:rsid w:val="0065385A"/>
    <w:rsid w:val="00654580"/>
    <w:rsid w:val="00655645"/>
    <w:rsid w:val="0066268E"/>
    <w:rsid w:val="00662F24"/>
    <w:rsid w:val="00665C51"/>
    <w:rsid w:val="00672476"/>
    <w:rsid w:val="00674031"/>
    <w:rsid w:val="0068051C"/>
    <w:rsid w:val="006873C0"/>
    <w:rsid w:val="006913B0"/>
    <w:rsid w:val="00693F23"/>
    <w:rsid w:val="006969D8"/>
    <w:rsid w:val="00697E03"/>
    <w:rsid w:val="006A1693"/>
    <w:rsid w:val="006A1B0D"/>
    <w:rsid w:val="006A49C6"/>
    <w:rsid w:val="006A5F47"/>
    <w:rsid w:val="006B06F9"/>
    <w:rsid w:val="006B38AB"/>
    <w:rsid w:val="006B5A17"/>
    <w:rsid w:val="006B794B"/>
    <w:rsid w:val="006C04B6"/>
    <w:rsid w:val="006C3E72"/>
    <w:rsid w:val="006C4008"/>
    <w:rsid w:val="006D0F18"/>
    <w:rsid w:val="006D2869"/>
    <w:rsid w:val="006D38B0"/>
    <w:rsid w:val="006E13E9"/>
    <w:rsid w:val="006E2709"/>
    <w:rsid w:val="006F20A3"/>
    <w:rsid w:val="006F7E7D"/>
    <w:rsid w:val="007040AC"/>
    <w:rsid w:val="00707442"/>
    <w:rsid w:val="00713FEE"/>
    <w:rsid w:val="00722D74"/>
    <w:rsid w:val="0072398F"/>
    <w:rsid w:val="007239BA"/>
    <w:rsid w:val="0072575F"/>
    <w:rsid w:val="00727246"/>
    <w:rsid w:val="0073013F"/>
    <w:rsid w:val="007306DE"/>
    <w:rsid w:val="00732A7C"/>
    <w:rsid w:val="007338AF"/>
    <w:rsid w:val="00734628"/>
    <w:rsid w:val="00742ADB"/>
    <w:rsid w:val="00745222"/>
    <w:rsid w:val="00747344"/>
    <w:rsid w:val="00747619"/>
    <w:rsid w:val="007476EF"/>
    <w:rsid w:val="00747E62"/>
    <w:rsid w:val="0075347E"/>
    <w:rsid w:val="00755DF8"/>
    <w:rsid w:val="00756751"/>
    <w:rsid w:val="007603CE"/>
    <w:rsid w:val="00765AA8"/>
    <w:rsid w:val="00765E5F"/>
    <w:rsid w:val="0076637B"/>
    <w:rsid w:val="007663AD"/>
    <w:rsid w:val="00766F3F"/>
    <w:rsid w:val="0076715A"/>
    <w:rsid w:val="00767D6C"/>
    <w:rsid w:val="00770D7D"/>
    <w:rsid w:val="007714A3"/>
    <w:rsid w:val="007733FF"/>
    <w:rsid w:val="00775439"/>
    <w:rsid w:val="007773E0"/>
    <w:rsid w:val="007809B1"/>
    <w:rsid w:val="00781820"/>
    <w:rsid w:val="0079327D"/>
    <w:rsid w:val="00797E16"/>
    <w:rsid w:val="007A2589"/>
    <w:rsid w:val="007A429E"/>
    <w:rsid w:val="007B09D5"/>
    <w:rsid w:val="007B2F33"/>
    <w:rsid w:val="007C05F9"/>
    <w:rsid w:val="007C1EE7"/>
    <w:rsid w:val="007C6569"/>
    <w:rsid w:val="007C6BC5"/>
    <w:rsid w:val="007D158C"/>
    <w:rsid w:val="007D58AC"/>
    <w:rsid w:val="007D684D"/>
    <w:rsid w:val="007D69D1"/>
    <w:rsid w:val="007D6E08"/>
    <w:rsid w:val="007E0249"/>
    <w:rsid w:val="007F1142"/>
    <w:rsid w:val="007F26A1"/>
    <w:rsid w:val="007F2E08"/>
    <w:rsid w:val="007F4F29"/>
    <w:rsid w:val="007F6F9C"/>
    <w:rsid w:val="007F74EB"/>
    <w:rsid w:val="0080056F"/>
    <w:rsid w:val="008053E6"/>
    <w:rsid w:val="00805A72"/>
    <w:rsid w:val="008073BC"/>
    <w:rsid w:val="008104C0"/>
    <w:rsid w:val="0081070B"/>
    <w:rsid w:val="0081577A"/>
    <w:rsid w:val="00815C78"/>
    <w:rsid w:val="00817C76"/>
    <w:rsid w:val="00822C53"/>
    <w:rsid w:val="00822EEF"/>
    <w:rsid w:val="00823876"/>
    <w:rsid w:val="008239F3"/>
    <w:rsid w:val="008245F1"/>
    <w:rsid w:val="00837746"/>
    <w:rsid w:val="00837949"/>
    <w:rsid w:val="00840B09"/>
    <w:rsid w:val="00840CCB"/>
    <w:rsid w:val="00843EC5"/>
    <w:rsid w:val="0084523D"/>
    <w:rsid w:val="00846596"/>
    <w:rsid w:val="00850336"/>
    <w:rsid w:val="0085290F"/>
    <w:rsid w:val="00853F12"/>
    <w:rsid w:val="00857772"/>
    <w:rsid w:val="008630A9"/>
    <w:rsid w:val="00865850"/>
    <w:rsid w:val="00866B42"/>
    <w:rsid w:val="00870BDD"/>
    <w:rsid w:val="0087354B"/>
    <w:rsid w:val="0089158D"/>
    <w:rsid w:val="00892483"/>
    <w:rsid w:val="008940BA"/>
    <w:rsid w:val="00894F74"/>
    <w:rsid w:val="008A3DE1"/>
    <w:rsid w:val="008A7737"/>
    <w:rsid w:val="008A7C75"/>
    <w:rsid w:val="008B3C56"/>
    <w:rsid w:val="008C6ADA"/>
    <w:rsid w:val="008D0E18"/>
    <w:rsid w:val="008D4FE8"/>
    <w:rsid w:val="008E24EE"/>
    <w:rsid w:val="008E42A7"/>
    <w:rsid w:val="008E6A5A"/>
    <w:rsid w:val="008F7C35"/>
    <w:rsid w:val="00901729"/>
    <w:rsid w:val="00901880"/>
    <w:rsid w:val="00902034"/>
    <w:rsid w:val="00910468"/>
    <w:rsid w:val="00910828"/>
    <w:rsid w:val="00910871"/>
    <w:rsid w:val="00913E22"/>
    <w:rsid w:val="00917397"/>
    <w:rsid w:val="0092773F"/>
    <w:rsid w:val="0093282C"/>
    <w:rsid w:val="00932EF5"/>
    <w:rsid w:val="0093392D"/>
    <w:rsid w:val="00933ECC"/>
    <w:rsid w:val="00934276"/>
    <w:rsid w:val="0094791A"/>
    <w:rsid w:val="00956D59"/>
    <w:rsid w:val="0095780F"/>
    <w:rsid w:val="00957E85"/>
    <w:rsid w:val="0096214D"/>
    <w:rsid w:val="00963675"/>
    <w:rsid w:val="00966794"/>
    <w:rsid w:val="0097120C"/>
    <w:rsid w:val="00974590"/>
    <w:rsid w:val="00974868"/>
    <w:rsid w:val="0098136E"/>
    <w:rsid w:val="00982AC5"/>
    <w:rsid w:val="009849F9"/>
    <w:rsid w:val="00986599"/>
    <w:rsid w:val="00986E2C"/>
    <w:rsid w:val="00995610"/>
    <w:rsid w:val="00996CA3"/>
    <w:rsid w:val="00996F05"/>
    <w:rsid w:val="009A58BE"/>
    <w:rsid w:val="009A5C64"/>
    <w:rsid w:val="009A760D"/>
    <w:rsid w:val="009B2F2E"/>
    <w:rsid w:val="009B5772"/>
    <w:rsid w:val="009B7199"/>
    <w:rsid w:val="009C6046"/>
    <w:rsid w:val="009D0135"/>
    <w:rsid w:val="009D02DF"/>
    <w:rsid w:val="009D21CD"/>
    <w:rsid w:val="009D4299"/>
    <w:rsid w:val="009E143D"/>
    <w:rsid w:val="009E3E29"/>
    <w:rsid w:val="009E4A5A"/>
    <w:rsid w:val="009E6BFA"/>
    <w:rsid w:val="009F136A"/>
    <w:rsid w:val="009F29CC"/>
    <w:rsid w:val="009F2B33"/>
    <w:rsid w:val="009F63B8"/>
    <w:rsid w:val="009F6DC8"/>
    <w:rsid w:val="009F7304"/>
    <w:rsid w:val="00A0394D"/>
    <w:rsid w:val="00A05AC7"/>
    <w:rsid w:val="00A10987"/>
    <w:rsid w:val="00A10C47"/>
    <w:rsid w:val="00A1129C"/>
    <w:rsid w:val="00A13270"/>
    <w:rsid w:val="00A13955"/>
    <w:rsid w:val="00A16CC2"/>
    <w:rsid w:val="00A22411"/>
    <w:rsid w:val="00A261F2"/>
    <w:rsid w:val="00A27D38"/>
    <w:rsid w:val="00A319A2"/>
    <w:rsid w:val="00A32EF0"/>
    <w:rsid w:val="00A33AD1"/>
    <w:rsid w:val="00A34EAD"/>
    <w:rsid w:val="00A3561F"/>
    <w:rsid w:val="00A40D02"/>
    <w:rsid w:val="00A42D36"/>
    <w:rsid w:val="00A45D31"/>
    <w:rsid w:val="00A46EBE"/>
    <w:rsid w:val="00A4747C"/>
    <w:rsid w:val="00A50015"/>
    <w:rsid w:val="00A53EC6"/>
    <w:rsid w:val="00A5454B"/>
    <w:rsid w:val="00A54D77"/>
    <w:rsid w:val="00A55E6E"/>
    <w:rsid w:val="00A60C81"/>
    <w:rsid w:val="00A619A5"/>
    <w:rsid w:val="00A637B6"/>
    <w:rsid w:val="00A65CA2"/>
    <w:rsid w:val="00A75E44"/>
    <w:rsid w:val="00A85514"/>
    <w:rsid w:val="00A93B19"/>
    <w:rsid w:val="00A940C6"/>
    <w:rsid w:val="00A96A88"/>
    <w:rsid w:val="00AA0357"/>
    <w:rsid w:val="00AA5E56"/>
    <w:rsid w:val="00AA6038"/>
    <w:rsid w:val="00AA7802"/>
    <w:rsid w:val="00AB1029"/>
    <w:rsid w:val="00AB160B"/>
    <w:rsid w:val="00AB4078"/>
    <w:rsid w:val="00AB4F35"/>
    <w:rsid w:val="00AB6A3A"/>
    <w:rsid w:val="00AC1426"/>
    <w:rsid w:val="00AD2D25"/>
    <w:rsid w:val="00AD3F33"/>
    <w:rsid w:val="00AE0541"/>
    <w:rsid w:val="00AE0E85"/>
    <w:rsid w:val="00AE6A97"/>
    <w:rsid w:val="00AF11DC"/>
    <w:rsid w:val="00AF2021"/>
    <w:rsid w:val="00B011C1"/>
    <w:rsid w:val="00B02A86"/>
    <w:rsid w:val="00B02AAD"/>
    <w:rsid w:val="00B031E7"/>
    <w:rsid w:val="00B077D4"/>
    <w:rsid w:val="00B139CF"/>
    <w:rsid w:val="00B1495D"/>
    <w:rsid w:val="00B17C7D"/>
    <w:rsid w:val="00B20B9E"/>
    <w:rsid w:val="00B241CE"/>
    <w:rsid w:val="00B25C0C"/>
    <w:rsid w:val="00B31B27"/>
    <w:rsid w:val="00B47459"/>
    <w:rsid w:val="00B508F7"/>
    <w:rsid w:val="00B5463E"/>
    <w:rsid w:val="00B5607B"/>
    <w:rsid w:val="00B60E86"/>
    <w:rsid w:val="00B62A63"/>
    <w:rsid w:val="00B62F5A"/>
    <w:rsid w:val="00B6662F"/>
    <w:rsid w:val="00B71335"/>
    <w:rsid w:val="00B76BD9"/>
    <w:rsid w:val="00BA1510"/>
    <w:rsid w:val="00BA7228"/>
    <w:rsid w:val="00BB0132"/>
    <w:rsid w:val="00BB69F9"/>
    <w:rsid w:val="00BB7198"/>
    <w:rsid w:val="00BB7DC6"/>
    <w:rsid w:val="00BC4F5E"/>
    <w:rsid w:val="00BD76A2"/>
    <w:rsid w:val="00BE2873"/>
    <w:rsid w:val="00BE6BA8"/>
    <w:rsid w:val="00BF0795"/>
    <w:rsid w:val="00BF4BD2"/>
    <w:rsid w:val="00BF61D5"/>
    <w:rsid w:val="00BF7483"/>
    <w:rsid w:val="00C00FBA"/>
    <w:rsid w:val="00C058BE"/>
    <w:rsid w:val="00C10AD4"/>
    <w:rsid w:val="00C12637"/>
    <w:rsid w:val="00C133EC"/>
    <w:rsid w:val="00C149FC"/>
    <w:rsid w:val="00C175E8"/>
    <w:rsid w:val="00C20B5D"/>
    <w:rsid w:val="00C21D75"/>
    <w:rsid w:val="00C22091"/>
    <w:rsid w:val="00C2292E"/>
    <w:rsid w:val="00C22D47"/>
    <w:rsid w:val="00C252F1"/>
    <w:rsid w:val="00C256D2"/>
    <w:rsid w:val="00C25FE9"/>
    <w:rsid w:val="00C3401A"/>
    <w:rsid w:val="00C42A15"/>
    <w:rsid w:val="00C46A5E"/>
    <w:rsid w:val="00C476FB"/>
    <w:rsid w:val="00C521EA"/>
    <w:rsid w:val="00C539BA"/>
    <w:rsid w:val="00C53F87"/>
    <w:rsid w:val="00C541DD"/>
    <w:rsid w:val="00C55C50"/>
    <w:rsid w:val="00C65726"/>
    <w:rsid w:val="00C7048D"/>
    <w:rsid w:val="00C70997"/>
    <w:rsid w:val="00C71C95"/>
    <w:rsid w:val="00C75A77"/>
    <w:rsid w:val="00C7641F"/>
    <w:rsid w:val="00C77D2F"/>
    <w:rsid w:val="00C84071"/>
    <w:rsid w:val="00C84475"/>
    <w:rsid w:val="00C84877"/>
    <w:rsid w:val="00C9046E"/>
    <w:rsid w:val="00C91742"/>
    <w:rsid w:val="00C9193F"/>
    <w:rsid w:val="00C9461F"/>
    <w:rsid w:val="00C97B49"/>
    <w:rsid w:val="00CA149F"/>
    <w:rsid w:val="00CA2549"/>
    <w:rsid w:val="00CA2933"/>
    <w:rsid w:val="00CA37DD"/>
    <w:rsid w:val="00CA634B"/>
    <w:rsid w:val="00CB0FC5"/>
    <w:rsid w:val="00CB2B02"/>
    <w:rsid w:val="00CB4262"/>
    <w:rsid w:val="00CC5D3C"/>
    <w:rsid w:val="00CD344C"/>
    <w:rsid w:val="00CE139F"/>
    <w:rsid w:val="00CE62B9"/>
    <w:rsid w:val="00CF7C84"/>
    <w:rsid w:val="00D11664"/>
    <w:rsid w:val="00D14AEF"/>
    <w:rsid w:val="00D20F80"/>
    <w:rsid w:val="00D230B3"/>
    <w:rsid w:val="00D25E16"/>
    <w:rsid w:val="00D25E85"/>
    <w:rsid w:val="00D314AD"/>
    <w:rsid w:val="00D3241E"/>
    <w:rsid w:val="00D3372D"/>
    <w:rsid w:val="00D367F0"/>
    <w:rsid w:val="00D41577"/>
    <w:rsid w:val="00D419B0"/>
    <w:rsid w:val="00D4286B"/>
    <w:rsid w:val="00D47223"/>
    <w:rsid w:val="00D50AEA"/>
    <w:rsid w:val="00D50F81"/>
    <w:rsid w:val="00D514D0"/>
    <w:rsid w:val="00D57B3B"/>
    <w:rsid w:val="00D600FE"/>
    <w:rsid w:val="00D6168C"/>
    <w:rsid w:val="00D61970"/>
    <w:rsid w:val="00D63F9B"/>
    <w:rsid w:val="00D65914"/>
    <w:rsid w:val="00D66F8C"/>
    <w:rsid w:val="00D7243F"/>
    <w:rsid w:val="00D732F4"/>
    <w:rsid w:val="00D87493"/>
    <w:rsid w:val="00D924F9"/>
    <w:rsid w:val="00DA03C5"/>
    <w:rsid w:val="00DA2768"/>
    <w:rsid w:val="00DA2D4C"/>
    <w:rsid w:val="00DA5FD2"/>
    <w:rsid w:val="00DA6267"/>
    <w:rsid w:val="00DA7D38"/>
    <w:rsid w:val="00DB2320"/>
    <w:rsid w:val="00DB6E3F"/>
    <w:rsid w:val="00DB70F1"/>
    <w:rsid w:val="00DB7238"/>
    <w:rsid w:val="00DC0BF6"/>
    <w:rsid w:val="00DC5855"/>
    <w:rsid w:val="00DC7799"/>
    <w:rsid w:val="00DD1556"/>
    <w:rsid w:val="00DD275F"/>
    <w:rsid w:val="00DD31E7"/>
    <w:rsid w:val="00DD323E"/>
    <w:rsid w:val="00DD4D45"/>
    <w:rsid w:val="00DD53D8"/>
    <w:rsid w:val="00DD6947"/>
    <w:rsid w:val="00DD7C1A"/>
    <w:rsid w:val="00DE0219"/>
    <w:rsid w:val="00DE2F7E"/>
    <w:rsid w:val="00DF4764"/>
    <w:rsid w:val="00DF4DA6"/>
    <w:rsid w:val="00DF6A7F"/>
    <w:rsid w:val="00E012EC"/>
    <w:rsid w:val="00E04D5D"/>
    <w:rsid w:val="00E11360"/>
    <w:rsid w:val="00E147BA"/>
    <w:rsid w:val="00E14A25"/>
    <w:rsid w:val="00E21FC0"/>
    <w:rsid w:val="00E254B3"/>
    <w:rsid w:val="00E258ED"/>
    <w:rsid w:val="00E27C88"/>
    <w:rsid w:val="00E32A7A"/>
    <w:rsid w:val="00E4072B"/>
    <w:rsid w:val="00E44501"/>
    <w:rsid w:val="00E45924"/>
    <w:rsid w:val="00E459D9"/>
    <w:rsid w:val="00E467B5"/>
    <w:rsid w:val="00E474D6"/>
    <w:rsid w:val="00E50A53"/>
    <w:rsid w:val="00E5576F"/>
    <w:rsid w:val="00E62FD1"/>
    <w:rsid w:val="00E74BAF"/>
    <w:rsid w:val="00E77CD2"/>
    <w:rsid w:val="00E80FBB"/>
    <w:rsid w:val="00E82518"/>
    <w:rsid w:val="00E82891"/>
    <w:rsid w:val="00E869C8"/>
    <w:rsid w:val="00E97F67"/>
    <w:rsid w:val="00EA07E3"/>
    <w:rsid w:val="00EA35BC"/>
    <w:rsid w:val="00EA38B1"/>
    <w:rsid w:val="00EB5F0A"/>
    <w:rsid w:val="00EB624C"/>
    <w:rsid w:val="00EB74CB"/>
    <w:rsid w:val="00EB7CD4"/>
    <w:rsid w:val="00EC58FD"/>
    <w:rsid w:val="00EC6DE9"/>
    <w:rsid w:val="00ED6410"/>
    <w:rsid w:val="00ED6AD4"/>
    <w:rsid w:val="00EE645D"/>
    <w:rsid w:val="00EE69BC"/>
    <w:rsid w:val="00EF2830"/>
    <w:rsid w:val="00EF3B68"/>
    <w:rsid w:val="00EF61A7"/>
    <w:rsid w:val="00F0388D"/>
    <w:rsid w:val="00F0412C"/>
    <w:rsid w:val="00F04FC4"/>
    <w:rsid w:val="00F0609F"/>
    <w:rsid w:val="00F1351B"/>
    <w:rsid w:val="00F15D7B"/>
    <w:rsid w:val="00F2121E"/>
    <w:rsid w:val="00F232EF"/>
    <w:rsid w:val="00F27763"/>
    <w:rsid w:val="00F30412"/>
    <w:rsid w:val="00F41AB0"/>
    <w:rsid w:val="00F426C2"/>
    <w:rsid w:val="00F44E8A"/>
    <w:rsid w:val="00F510C0"/>
    <w:rsid w:val="00F61231"/>
    <w:rsid w:val="00F74520"/>
    <w:rsid w:val="00F76432"/>
    <w:rsid w:val="00F82555"/>
    <w:rsid w:val="00F84751"/>
    <w:rsid w:val="00F84C92"/>
    <w:rsid w:val="00F914A9"/>
    <w:rsid w:val="00F915A8"/>
    <w:rsid w:val="00F94E42"/>
    <w:rsid w:val="00F96DF5"/>
    <w:rsid w:val="00F97906"/>
    <w:rsid w:val="00FA2973"/>
    <w:rsid w:val="00FA452C"/>
    <w:rsid w:val="00FB0652"/>
    <w:rsid w:val="00FB0F2B"/>
    <w:rsid w:val="00FB3268"/>
    <w:rsid w:val="00FB38ED"/>
    <w:rsid w:val="00FB6769"/>
    <w:rsid w:val="00FB6B9A"/>
    <w:rsid w:val="00FB7EDB"/>
    <w:rsid w:val="00FC02B8"/>
    <w:rsid w:val="00FC1186"/>
    <w:rsid w:val="00FC4A25"/>
    <w:rsid w:val="00FE01A7"/>
    <w:rsid w:val="00FE5DAB"/>
    <w:rsid w:val="00FF11C9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D3FF8"/>
  <w15:docId w15:val="{DE826034-9377-4B8D-AAD1-F4D9E48B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445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5A1000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5A1000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5A1000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5A1000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5A1000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5A100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5A100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100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100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1000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5A1000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5A1000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rsid w:val="005A1000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rsid w:val="005A1000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noProof/>
      <w:sz w:val="24"/>
    </w:rPr>
  </w:style>
  <w:style w:type="paragraph" w:styleId="TOC3">
    <w:name w:val="toc 3"/>
    <w:basedOn w:val="TOC2"/>
    <w:next w:val="BodyText"/>
    <w:autoRedefine/>
    <w:semiHidden/>
    <w:rsid w:val="005A1000"/>
  </w:style>
  <w:style w:type="paragraph" w:styleId="TOC4">
    <w:name w:val="toc 4"/>
    <w:basedOn w:val="Normal"/>
    <w:next w:val="Normal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5A1000"/>
    <w:pPr>
      <w:ind w:left="800"/>
    </w:pPr>
  </w:style>
  <w:style w:type="paragraph" w:styleId="TOC6">
    <w:name w:val="toc 6"/>
    <w:basedOn w:val="Normal"/>
    <w:next w:val="Normal"/>
    <w:autoRedefine/>
    <w:semiHidden/>
    <w:rsid w:val="005A1000"/>
    <w:pPr>
      <w:ind w:left="1000"/>
    </w:pPr>
  </w:style>
  <w:style w:type="paragraph" w:styleId="TOC7">
    <w:name w:val="toc 7"/>
    <w:basedOn w:val="Normal"/>
    <w:next w:val="Normal"/>
    <w:autoRedefine/>
    <w:semiHidden/>
    <w:rsid w:val="005A1000"/>
    <w:pPr>
      <w:ind w:left="1200"/>
    </w:pPr>
  </w:style>
  <w:style w:type="paragraph" w:styleId="TOC8">
    <w:name w:val="toc 8"/>
    <w:basedOn w:val="Normal"/>
    <w:next w:val="Normal"/>
    <w:autoRedefine/>
    <w:semiHidden/>
    <w:rsid w:val="005A1000"/>
    <w:pPr>
      <w:ind w:left="1400"/>
    </w:pPr>
  </w:style>
  <w:style w:type="paragraph" w:styleId="TOC9">
    <w:name w:val="toc 9"/>
    <w:basedOn w:val="Normal"/>
    <w:next w:val="Normal"/>
    <w:autoRedefine/>
    <w:semiHidden/>
    <w:rsid w:val="005A1000"/>
    <w:pPr>
      <w:ind w:left="1600"/>
    </w:pPr>
  </w:style>
  <w:style w:type="paragraph" w:customStyle="1" w:styleId="FragenZiele">
    <w:name w:val="Fragen / Ziele"/>
    <w:basedOn w:val="BodyText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rsid w:val="005A1000"/>
    <w:pPr>
      <w:keepNext/>
    </w:pPr>
  </w:style>
  <w:style w:type="paragraph" w:styleId="TableofFigures">
    <w:name w:val="table of figures"/>
    <w:basedOn w:val="BodyText"/>
    <w:next w:val="Tabelle"/>
    <w:semiHidden/>
    <w:rsid w:val="005A1000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5A1000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rsid w:val="005A1000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5A1000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5A1000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5A1000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5A1000"/>
    <w:rPr>
      <w:vanish/>
      <w:shd w:val="clear" w:color="auto" w:fill="CCFFCC"/>
    </w:rPr>
  </w:style>
  <w:style w:type="paragraph" w:styleId="List3">
    <w:name w:val="List 3"/>
    <w:basedOn w:val="List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5A1000"/>
    <w:pPr>
      <w:ind w:left="1132" w:hanging="283"/>
    </w:p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5A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5A1000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100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customStyle="1" w:styleId="post-meta-infos">
    <w:name w:val="post-meta-infos"/>
    <w:basedOn w:val="DefaultParagraphFont"/>
    <w:rsid w:val="001A42AA"/>
  </w:style>
  <w:style w:type="character" w:customStyle="1" w:styleId="text-sep">
    <w:name w:val="text-sep"/>
    <w:basedOn w:val="DefaultParagraphFont"/>
    <w:rsid w:val="001A42AA"/>
  </w:style>
  <w:style w:type="character" w:customStyle="1" w:styleId="comment-container">
    <w:name w:val="comment-container"/>
    <w:basedOn w:val="DefaultParagraphFont"/>
    <w:rsid w:val="001A42AA"/>
  </w:style>
  <w:style w:type="character" w:customStyle="1" w:styleId="blog-categories">
    <w:name w:val="blog-categories"/>
    <w:basedOn w:val="DefaultParagraphFont"/>
    <w:rsid w:val="001A42AA"/>
  </w:style>
  <w:style w:type="character" w:customStyle="1" w:styleId="blog-author">
    <w:name w:val="blog-author"/>
    <w:basedOn w:val="DefaultParagraphFont"/>
    <w:rsid w:val="001A42AA"/>
  </w:style>
  <w:style w:type="character" w:customStyle="1" w:styleId="fn">
    <w:name w:val="fn"/>
    <w:basedOn w:val="DefaultParagraphFont"/>
    <w:rsid w:val="001A42AA"/>
  </w:style>
  <w:style w:type="paragraph" w:styleId="NormalWeb">
    <w:name w:val="Normal (Web)"/>
    <w:basedOn w:val="Normal"/>
    <w:uiPriority w:val="99"/>
    <w:unhideWhenUsed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blog-tags">
    <w:name w:val="blog-tags"/>
    <w:basedOn w:val="DefaultParagraphFont"/>
    <w:rsid w:val="001A42AA"/>
  </w:style>
  <w:style w:type="character" w:styleId="Strong">
    <w:name w:val="Strong"/>
    <w:basedOn w:val="DefaultParagraphFont"/>
    <w:uiPriority w:val="22"/>
    <w:qFormat/>
    <w:rsid w:val="001A42AA"/>
    <w:rPr>
      <w:b/>
      <w:bCs/>
    </w:rPr>
  </w:style>
  <w:style w:type="character" w:customStyle="1" w:styleId="comment-count">
    <w:name w:val="comment-count"/>
    <w:basedOn w:val="DefaultParagraphFont"/>
    <w:rsid w:val="001A42AA"/>
  </w:style>
  <w:style w:type="character" w:customStyle="1" w:styleId="comment-text">
    <w:name w:val="comment-text"/>
    <w:basedOn w:val="DefaultParagraphFont"/>
    <w:rsid w:val="001A42AA"/>
  </w:style>
  <w:style w:type="character" w:customStyle="1" w:styleId="minitext">
    <w:name w:val="minitext"/>
    <w:basedOn w:val="DefaultParagraphFont"/>
    <w:rsid w:val="001A42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A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author">
    <w:name w:val="comment-form-author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required">
    <w:name w:val="required"/>
    <w:basedOn w:val="DefaultParagraphFont"/>
    <w:rsid w:val="001A42AA"/>
  </w:style>
  <w:style w:type="paragraph" w:customStyle="1" w:styleId="comment-form-email">
    <w:name w:val="comment-form-emai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url">
    <w:name w:val="comment-form-ur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A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character" w:customStyle="1" w:styleId="news-time">
    <w:name w:val="news-time"/>
    <w:basedOn w:val="DefaultParagraphFont"/>
    <w:rsid w:val="001A42AA"/>
  </w:style>
  <w:style w:type="paragraph" w:styleId="Caption">
    <w:name w:val="caption"/>
    <w:basedOn w:val="Normal"/>
    <w:next w:val="Normal"/>
    <w:qFormat/>
    <w:rsid w:val="003A3128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42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4A066C"/>
    <w:rPr>
      <w:i/>
      <w:iCs/>
    </w:rPr>
  </w:style>
  <w:style w:type="character" w:customStyle="1" w:styleId="submitted">
    <w:name w:val="submitted"/>
    <w:basedOn w:val="DefaultParagraphFont"/>
    <w:rsid w:val="004A066C"/>
  </w:style>
  <w:style w:type="character" w:customStyle="1" w:styleId="vocab-name">
    <w:name w:val="vocab-name"/>
    <w:basedOn w:val="DefaultParagraphFont"/>
    <w:rsid w:val="004A066C"/>
  </w:style>
  <w:style w:type="character" w:customStyle="1" w:styleId="vocab-list">
    <w:name w:val="vocab-list"/>
    <w:basedOn w:val="DefaultParagraphFont"/>
    <w:rsid w:val="004A066C"/>
  </w:style>
  <w:style w:type="paragraph" w:customStyle="1" w:styleId="picture">
    <w:name w:val="picture"/>
    <w:basedOn w:val="Normal"/>
    <w:rsid w:val="004A066C"/>
    <w:pPr>
      <w:spacing w:before="240" w:after="240"/>
    </w:pPr>
    <w:rPr>
      <w:rFonts w:ascii="Times New Roman" w:hAnsi="Times New Roman"/>
      <w:sz w:val="24"/>
      <w:lang w:eastAsia="de-CH"/>
    </w:rPr>
  </w:style>
  <w:style w:type="paragraph" w:customStyle="1" w:styleId="wp-caption-text">
    <w:name w:val="wp-caption-text"/>
    <w:basedOn w:val="Normal"/>
    <w:rsid w:val="00126A17"/>
    <w:pPr>
      <w:jc w:val="center"/>
    </w:pPr>
    <w:rPr>
      <w:rFonts w:ascii="Georgia" w:hAnsi="Georgia"/>
      <w:i/>
      <w:iCs/>
      <w:sz w:val="17"/>
      <w:szCs w:val="17"/>
      <w:lang w:eastAsia="de-CH"/>
    </w:rPr>
  </w:style>
  <w:style w:type="character" w:customStyle="1" w:styleId="blog-categories4">
    <w:name w:val="blog-categories4"/>
    <w:basedOn w:val="DefaultParagraphFont"/>
    <w:rsid w:val="00126A17"/>
  </w:style>
  <w:style w:type="character" w:customStyle="1" w:styleId="time">
    <w:name w:val="time"/>
    <w:basedOn w:val="DefaultParagraphFont"/>
    <w:rsid w:val="00C77D2F"/>
  </w:style>
  <w:style w:type="paragraph" w:customStyle="1" w:styleId="text-small">
    <w:name w:val="text-small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text">
    <w:name w:val="text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ph">
    <w:name w:val="ph"/>
    <w:basedOn w:val="DefaultParagraphFont"/>
    <w:rsid w:val="00217B4B"/>
  </w:style>
  <w:style w:type="paragraph" w:customStyle="1" w:styleId="p">
    <w:name w:val="p"/>
    <w:basedOn w:val="Normal"/>
    <w:rsid w:val="00217B4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Definition">
    <w:name w:val="HTML Definition"/>
    <w:basedOn w:val="DefaultParagraphFont"/>
    <w:uiPriority w:val="99"/>
    <w:semiHidden/>
    <w:unhideWhenUsed/>
    <w:rsid w:val="00217B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17B4B"/>
  </w:style>
  <w:style w:type="character" w:customStyle="1" w:styleId="th-text">
    <w:name w:val="th-text"/>
    <w:basedOn w:val="DefaultParagraphFont"/>
    <w:rsid w:val="00217B4B"/>
  </w:style>
  <w:style w:type="character" w:customStyle="1" w:styleId="expandercomparator">
    <w:name w:val="expandercomparator"/>
    <w:basedOn w:val="DefaultParagraphFont"/>
    <w:rsid w:val="00F94E42"/>
  </w:style>
  <w:style w:type="character" w:customStyle="1" w:styleId="context-menu">
    <w:name w:val="context-menu"/>
    <w:basedOn w:val="DefaultParagraphFont"/>
    <w:rsid w:val="00F94E42"/>
  </w:style>
  <w:style w:type="paragraph" w:customStyle="1" w:styleId="jxgbox-float-text">
    <w:name w:val="jxgbox-float-text"/>
    <w:basedOn w:val="Normal"/>
    <w:rsid w:val="00DB7238"/>
    <w:pPr>
      <w:spacing w:before="480" w:after="240"/>
    </w:pPr>
    <w:rPr>
      <w:rFonts w:ascii="Times New Roman" w:hAnsi="Times New Roman"/>
      <w:sz w:val="24"/>
      <w:lang w:eastAsia="de-CH"/>
    </w:rPr>
  </w:style>
  <w:style w:type="character" w:customStyle="1" w:styleId="mjx-char2">
    <w:name w:val="mjx-char2"/>
    <w:basedOn w:val="DefaultParagraphFont"/>
    <w:rsid w:val="00DB7238"/>
    <w:rPr>
      <w:vanish w:val="0"/>
      <w:webHidden w:val="0"/>
      <w:specVanish w:val="0"/>
    </w:rPr>
  </w:style>
  <w:style w:type="character" w:customStyle="1" w:styleId="mjxassistivemathml">
    <w:name w:val="mjx_assistive_mathml"/>
    <w:basedOn w:val="DefaultParagraphFont"/>
    <w:rsid w:val="00DB7238"/>
  </w:style>
  <w:style w:type="paragraph" w:styleId="BodyText2">
    <w:name w:val="Body Text 2"/>
    <w:basedOn w:val="Normal"/>
    <w:link w:val="BodyText2Char"/>
    <w:uiPriority w:val="99"/>
    <w:unhideWhenUsed/>
    <w:rsid w:val="003A24A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24AD"/>
    <w:rPr>
      <w:rFonts w:ascii="Arial" w:hAnsi="Arial"/>
      <w:sz w:val="22"/>
      <w:szCs w:val="24"/>
      <w:lang w:eastAsia="de-DE"/>
    </w:rPr>
  </w:style>
  <w:style w:type="character" w:styleId="PageNumber">
    <w:name w:val="page number"/>
    <w:basedOn w:val="DefaultParagraphFont"/>
    <w:rsid w:val="008073BC"/>
  </w:style>
  <w:style w:type="paragraph" w:styleId="ListParagraph">
    <w:name w:val="List Paragraph"/>
    <w:basedOn w:val="Normal"/>
    <w:uiPriority w:val="34"/>
    <w:qFormat/>
    <w:rsid w:val="00DD31E7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0D0445"/>
    <w:rPr>
      <w:rFonts w:ascii="Arial Narrow" w:hAnsi="Arial Narrow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445"/>
    <w:rPr>
      <w:rFonts w:ascii="Arial Narrow" w:hAnsi="Arial Narrow"/>
      <w:lang w:eastAsia="de-DE"/>
    </w:rPr>
  </w:style>
  <w:style w:type="character" w:styleId="FootnoteReference">
    <w:name w:val="footnote reference"/>
    <w:rsid w:val="00422A24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0D0445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9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262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166">
              <w:blockQuote w:val="1"/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35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1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1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7">
              <w:marLeft w:val="0"/>
              <w:marRight w:val="0"/>
              <w:marTop w:val="0"/>
              <w:marBottom w:val="240"/>
              <w:divBdr>
                <w:top w:val="single" w:sz="6" w:space="12" w:color="A6A6A6"/>
                <w:left w:val="single" w:sz="6" w:space="12" w:color="A6A6A6"/>
                <w:bottom w:val="single" w:sz="6" w:space="12" w:color="A6A6A6"/>
                <w:right w:val="single" w:sz="6" w:space="12" w:color="A6A6A6"/>
              </w:divBdr>
            </w:div>
            <w:div w:id="336156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773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1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720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35">
          <w:marLeft w:val="0"/>
          <w:marRight w:val="0"/>
          <w:marTop w:val="375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72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6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328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29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021928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6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61008935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480269139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86116452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73126070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1939150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40548938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772879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77655565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7785052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3667003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55831590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973841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86798269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79929823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9253812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1267">
      <w:bodyDiv w:val="1"/>
      <w:marLeft w:val="0"/>
      <w:marRight w:val="0"/>
      <w:marTop w:val="0"/>
      <w:marBottom w:val="0"/>
      <w:divBdr>
        <w:top w:val="single" w:sz="24" w:space="0" w:color="0060B2"/>
        <w:left w:val="none" w:sz="0" w:space="0" w:color="auto"/>
        <w:bottom w:val="none" w:sz="0" w:space="0" w:color="auto"/>
        <w:right w:val="none" w:sz="0" w:space="0" w:color="auto"/>
      </w:divBdr>
      <w:divsChild>
        <w:div w:id="53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104">
              <w:marLeft w:val="4"/>
              <w:marRight w:val="4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13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966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610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83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5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  <w:div w:id="2046323277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811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016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09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4598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98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595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1499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19287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89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8370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8224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07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9409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3216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497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75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60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D5D6D-B1A7-460D-A29D-E73835689B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F5EB8B-1A6C-4C8F-8F9C-6C392C98C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9511A-78AD-4BC0-A1A1-78A65A472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7AAF9A-98E4-40B1-86CC-78B0A162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Dokumenten-Vorlage.dotx</Template>
  <TotalTime>100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Modul 306: IT Kleinprojekt abwickeln</vt:lpstr>
      <vt:lpstr>Modul 306: IT Kleinprojekt abwickeln</vt:lpstr>
    </vt:vector>
  </TitlesOfParts>
  <Company>Gewerblich Industrielle Berufsschule Zug (GIBZ)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306: IT Kleinprojekt abwickeln</dc:title>
  <dc:subject>Aufgaben den Projektrollen zuweisen</dc:subject>
  <dc:creator>Rolf Maier Caflisch</dc:creator>
  <cp:keywords>Aufgaben den Projektrollen zuweisen</cp:keywords>
  <dc:description>Version 2 / im Februar 2019</dc:description>
  <cp:lastModifiedBy>Enea Krähenbühl</cp:lastModifiedBy>
  <cp:revision>5</cp:revision>
  <cp:lastPrinted>2019-02-17T20:44:00Z</cp:lastPrinted>
  <dcterms:created xsi:type="dcterms:W3CDTF">2022-02-24T11:15:00Z</dcterms:created>
  <dcterms:modified xsi:type="dcterms:W3CDTF">2022-02-24T12:55:00Z</dcterms:modified>
  <cp:category>Aufgaben den Projektrollen zuweisen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