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Parking Management System 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Objective: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objective of this project is to implement and enhance the existing parking for a more efficient management system as a desktop application. Keep track of the vehicles that get in and go out of the parking lot.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001e00"/>
          <w:sz w:val="21"/>
          <w:szCs w:val="21"/>
          <w:highlight w:val="white"/>
        </w:rPr>
      </w:pPr>
      <w:r w:rsidDel="00000000" w:rsidR="00000000" w:rsidRPr="00000000">
        <w:rPr>
          <w:b w:val="1"/>
          <w:color w:val="001e00"/>
          <w:sz w:val="24"/>
          <w:szCs w:val="24"/>
          <w:highlight w:val="white"/>
          <w:rtl w:val="0"/>
        </w:rPr>
        <w:t xml:space="preserve">Admin access:</w:t>
      </w:r>
      <w:r w:rsidDel="00000000" w:rsidR="00000000" w:rsidRPr="00000000">
        <w:rPr>
          <w:color w:val="001e00"/>
          <w:sz w:val="21"/>
          <w:szCs w:val="21"/>
          <w:highlight w:val="white"/>
          <w:rtl w:val="0"/>
        </w:rPr>
        <w:t xml:space="preserve"> Enhance user access control by introducing different permission</w:t>
      </w:r>
    </w:p>
    <w:p w:rsidR="00000000" w:rsidDel="00000000" w:rsidP="00000000" w:rsidRDefault="00000000" w:rsidRPr="00000000" w14:paraId="00000007">
      <w:pPr>
        <w:rPr>
          <w:color w:val="001e00"/>
          <w:sz w:val="21"/>
          <w:szCs w:val="21"/>
          <w:highlight w:val="white"/>
        </w:rPr>
      </w:pPr>
      <w:r w:rsidDel="00000000" w:rsidR="00000000" w:rsidRPr="00000000">
        <w:rPr>
          <w:color w:val="001e00"/>
          <w:sz w:val="21"/>
          <w:szCs w:val="21"/>
          <w:highlight w:val="white"/>
          <w:rtl w:val="0"/>
        </w:rPr>
        <w:t xml:space="preserve">levels to manage access to system functionalities. Login, profile name, password changes.</w:t>
      </w:r>
    </w:p>
    <w:p w:rsidR="00000000" w:rsidDel="00000000" w:rsidP="00000000" w:rsidRDefault="00000000" w:rsidRPr="00000000" w14:paraId="00000008">
      <w:pPr>
        <w:rPr>
          <w:color w:val="001e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001e00"/>
          <w:sz w:val="21"/>
          <w:szCs w:val="21"/>
          <w:highlight w:val="white"/>
        </w:rPr>
      </w:pPr>
      <w:r w:rsidDel="00000000" w:rsidR="00000000" w:rsidRPr="00000000">
        <w:rPr>
          <w:b w:val="1"/>
          <w:color w:val="001e00"/>
          <w:sz w:val="24"/>
          <w:szCs w:val="24"/>
          <w:highlight w:val="white"/>
          <w:rtl w:val="0"/>
        </w:rPr>
        <w:t xml:space="preserve">Data Management</w:t>
      </w:r>
      <w:r w:rsidDel="00000000" w:rsidR="00000000" w:rsidRPr="00000000">
        <w:rPr>
          <w:b w:val="1"/>
          <w:color w:val="001e00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color w:val="001e00"/>
          <w:sz w:val="21"/>
          <w:szCs w:val="21"/>
          <w:highlight w:val="white"/>
          <w:rtl w:val="0"/>
        </w:rPr>
        <w:t xml:space="preserve">keep track of: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color w:val="001e00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001e00"/>
          <w:sz w:val="21"/>
          <w:szCs w:val="21"/>
          <w:highlight w:val="white"/>
          <w:rtl w:val="0"/>
        </w:rPr>
        <w:t xml:space="preserve">Date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color w:val="001e00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001e00"/>
          <w:sz w:val="21"/>
          <w:szCs w:val="21"/>
          <w:highlight w:val="white"/>
          <w:rtl w:val="0"/>
        </w:rPr>
        <w:t xml:space="preserve">Time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color w:val="001e00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001e00"/>
          <w:sz w:val="21"/>
          <w:szCs w:val="21"/>
          <w:highlight w:val="white"/>
          <w:rtl w:val="0"/>
        </w:rPr>
        <w:t xml:space="preserve">Vehicle Type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color w:val="001e00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001e00"/>
          <w:sz w:val="21"/>
          <w:szCs w:val="21"/>
          <w:highlight w:val="white"/>
          <w:rtl w:val="0"/>
        </w:rPr>
        <w:t xml:space="preserve">License Plate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color w:val="001e00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001e00"/>
          <w:sz w:val="21"/>
          <w:szCs w:val="21"/>
          <w:highlight w:val="white"/>
          <w:rtl w:val="0"/>
        </w:rPr>
        <w:t xml:space="preserve">Owners Name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color w:val="001e00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001e00"/>
          <w:sz w:val="21"/>
          <w:szCs w:val="21"/>
          <w:highlight w:val="white"/>
          <w:rtl w:val="0"/>
        </w:rPr>
        <w:t xml:space="preserve">Owners Contact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color w:val="001e00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001e00"/>
          <w:sz w:val="21"/>
          <w:szCs w:val="21"/>
          <w:highlight w:val="white"/>
          <w:rtl w:val="0"/>
        </w:rPr>
        <w:t xml:space="preserve">Parking Numbers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color w:val="001e00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001e00"/>
          <w:sz w:val="21"/>
          <w:szCs w:val="21"/>
          <w:highlight w:val="white"/>
          <w:rtl w:val="0"/>
        </w:rPr>
        <w:t xml:space="preserve">Total Charge</w:t>
      </w:r>
    </w:p>
    <w:p w:rsidR="00000000" w:rsidDel="00000000" w:rsidP="00000000" w:rsidRDefault="00000000" w:rsidRPr="00000000" w14:paraId="00000012">
      <w:pPr>
        <w:rPr>
          <w:color w:val="001e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001e00"/>
          <w:sz w:val="21"/>
          <w:szCs w:val="21"/>
          <w:highlight w:val="white"/>
        </w:rPr>
      </w:pPr>
      <w:r w:rsidDel="00000000" w:rsidR="00000000" w:rsidRPr="00000000">
        <w:rPr>
          <w:b w:val="1"/>
          <w:color w:val="001e00"/>
          <w:sz w:val="24"/>
          <w:szCs w:val="24"/>
          <w:highlight w:val="white"/>
          <w:rtl w:val="0"/>
        </w:rPr>
        <w:t xml:space="preserve">Vehicle Details Retrieval:</w:t>
      </w:r>
      <w:r w:rsidDel="00000000" w:rsidR="00000000" w:rsidRPr="00000000">
        <w:rPr>
          <w:color w:val="001e00"/>
          <w:sz w:val="21"/>
          <w:szCs w:val="21"/>
          <w:highlight w:val="white"/>
          <w:rtl w:val="0"/>
        </w:rPr>
        <w:t xml:space="preserve"> Allow ticketers to retrieve vehicle details (check-in/out times, token amount) by entering the vehicle number, providing enhanced convenience and efficiency in ticketing operations.</w:t>
      </w:r>
    </w:p>
    <w:p w:rsidR="00000000" w:rsidDel="00000000" w:rsidP="00000000" w:rsidRDefault="00000000" w:rsidRPr="00000000" w14:paraId="00000014">
      <w:pPr>
        <w:rPr>
          <w:color w:val="001e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001e00"/>
          <w:sz w:val="21"/>
          <w:szCs w:val="21"/>
          <w:highlight w:val="white"/>
        </w:rPr>
      </w:pPr>
      <w:r w:rsidDel="00000000" w:rsidR="00000000" w:rsidRPr="00000000">
        <w:rPr>
          <w:color w:val="001e00"/>
          <w:sz w:val="21"/>
          <w:szCs w:val="21"/>
          <w:highlight w:val="white"/>
          <w:rtl w:val="0"/>
        </w:rPr>
        <w:t xml:space="preserve">Reports: Need some reports of the Vehicles</w:t>
      </w:r>
    </w:p>
    <w:p w:rsidR="00000000" w:rsidDel="00000000" w:rsidP="00000000" w:rsidRDefault="00000000" w:rsidRPr="00000000" w14:paraId="00000016">
      <w:pPr>
        <w:rPr>
          <w:color w:val="001e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color w:val="001e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1e00"/>
          <w:sz w:val="24"/>
          <w:szCs w:val="24"/>
          <w:highlight w:val="white"/>
          <w:rtl w:val="0"/>
        </w:rPr>
        <w:t xml:space="preserve">Skills and Expertise: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color w:val="001e00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001e00"/>
          <w:sz w:val="21"/>
          <w:szCs w:val="21"/>
          <w:highlight w:val="white"/>
          <w:rtl w:val="0"/>
        </w:rPr>
        <w:t xml:space="preserve">JavaScript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color w:val="001e00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001e00"/>
          <w:sz w:val="21"/>
          <w:szCs w:val="21"/>
          <w:highlight w:val="white"/>
          <w:rtl w:val="0"/>
        </w:rPr>
        <w:t xml:space="preserve">Java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color w:val="001e00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001e00"/>
          <w:sz w:val="21"/>
          <w:szCs w:val="21"/>
          <w:highlight w:val="white"/>
          <w:rtl w:val="0"/>
        </w:rPr>
        <w:t xml:space="preserve">PHP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color w:val="001e00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001e00"/>
          <w:sz w:val="21"/>
          <w:szCs w:val="21"/>
          <w:highlight w:val="white"/>
          <w:rtl w:val="0"/>
        </w:rPr>
        <w:t xml:space="preserve">MySQL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color w:val="001e00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001e00"/>
          <w:sz w:val="21"/>
          <w:szCs w:val="21"/>
          <w:highlight w:val="white"/>
          <w:rtl w:val="0"/>
        </w:rPr>
        <w:t xml:space="preserve">WebDevelopment</w:t>
      </w:r>
    </w:p>
    <w:p w:rsidR="00000000" w:rsidDel="00000000" w:rsidP="00000000" w:rsidRDefault="00000000" w:rsidRPr="00000000" w14:paraId="0000001D">
      <w:pPr>
        <w:rPr>
          <w:color w:val="001e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color w:val="001e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1e00"/>
          <w:sz w:val="24"/>
          <w:szCs w:val="24"/>
          <w:highlight w:val="white"/>
          <w:rtl w:val="0"/>
        </w:rPr>
        <w:t xml:space="preserve">Fixed price: $400</w:t>
      </w:r>
    </w:p>
    <w:p w:rsidR="00000000" w:rsidDel="00000000" w:rsidP="00000000" w:rsidRDefault="00000000" w:rsidRPr="00000000" w14:paraId="0000001F">
      <w:pPr>
        <w:rPr>
          <w:b w:val="1"/>
          <w:color w:val="001e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color w:val="001e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1e00"/>
          <w:sz w:val="28"/>
          <w:szCs w:val="28"/>
          <w:highlight w:val="white"/>
          <w:rtl w:val="0"/>
        </w:rPr>
        <w:t xml:space="preserve">Client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color w:val="001e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1e00"/>
          <w:sz w:val="21"/>
          <w:szCs w:val="21"/>
          <w:highlight w:val="white"/>
          <w:rtl w:val="0"/>
        </w:rPr>
        <w:t xml:space="preserve">Tech &amp; IT Company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