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19488819"/>
        <w:docPartObj>
          <w:docPartGallery w:val="Cover Pages"/>
          <w:docPartUnique/>
        </w:docPartObj>
      </w:sdtPr>
      <w:sdtContent>
        <w:p w:rsidR="009C3C52" w:rsidRDefault="009C3C5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3C52" w:rsidRDefault="009C3C52">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Salil</w:t>
                                      </w:r>
                                    </w:sdtContent>
                                  </w:sdt>
                                  <w:r w:rsidR="00757B60">
                                    <w:rPr>
                                      <w:color w:val="FFFFFF" w:themeColor="background1"/>
                                    </w:rPr>
                                    <w:t xml:space="preserve"> Belapurkar</w:t>
                                  </w:r>
                                  <w:bookmarkStart w:id="0" w:name="_GoBack"/>
                                  <w:bookmarkEnd w:id="0"/>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2E74B5" w:themeColor="accent1" w:themeShade="BF"/>
                                      <w:spacing w:val="-7"/>
                                      <w:sz w:val="80"/>
                                      <w:szCs w:val="80"/>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9C3C52" w:rsidRDefault="009C3C52">
                                      <w:pPr>
                                        <w:pStyle w:val="NoSpacing"/>
                                        <w:jc w:val="center"/>
                                        <w:rPr>
                                          <w:rFonts w:asciiTheme="majorHAnsi" w:eastAsiaTheme="majorEastAsia" w:hAnsiTheme="majorHAnsi" w:cstheme="majorBidi"/>
                                          <w:caps/>
                                          <w:color w:val="5B9BD5" w:themeColor="accent1"/>
                                          <w:sz w:val="72"/>
                                          <w:szCs w:val="72"/>
                                        </w:rPr>
                                      </w:pPr>
                                      <w:r w:rsidRPr="009C3C52">
                                        <w:rPr>
                                          <w:rFonts w:asciiTheme="majorHAnsi" w:eastAsiaTheme="majorEastAsia" w:hAnsiTheme="majorHAnsi" w:cstheme="majorBidi"/>
                                          <w:color w:val="2E74B5" w:themeColor="accent1" w:themeShade="BF"/>
                                          <w:spacing w:val="-7"/>
                                          <w:sz w:val="80"/>
                                          <w:szCs w:val="80"/>
                                        </w:rPr>
                                        <w:t>Bike Tour</w:t>
                                      </w:r>
                                      <w:r>
                                        <w:rPr>
                                          <w:rFonts w:asciiTheme="majorHAnsi" w:eastAsiaTheme="majorEastAsia" w:hAnsiTheme="majorHAnsi" w:cstheme="majorBidi"/>
                                          <w:color w:val="2E74B5" w:themeColor="accent1" w:themeShade="BF"/>
                                          <w:spacing w:val="-7"/>
                                          <w:sz w:val="80"/>
                                          <w:szCs w:val="80"/>
                                        </w:rPr>
                                        <w:t xml:space="preserve"> API</w:t>
                                      </w:r>
                                      <w:r w:rsidRPr="009C3C52">
                                        <w:rPr>
                                          <w:rFonts w:asciiTheme="majorHAnsi" w:eastAsiaTheme="majorEastAsia" w:hAnsiTheme="majorHAnsi" w:cstheme="majorBidi"/>
                                          <w:color w:val="2E74B5" w:themeColor="accent1" w:themeShade="BF"/>
                                          <w:spacing w:val="-7"/>
                                          <w:sz w:val="80"/>
                                          <w:szCs w:val="80"/>
                                        </w:rPr>
                                        <w:t xml:space="preserve"> Architecture </w:t>
                                      </w:r>
                                      <w:r>
                                        <w:rPr>
                                          <w:rFonts w:asciiTheme="majorHAnsi" w:eastAsiaTheme="majorEastAsia" w:hAnsiTheme="majorHAnsi" w:cstheme="majorBidi"/>
                                          <w:color w:val="2E74B5" w:themeColor="accent1" w:themeShade="BF"/>
                                          <w:spacing w:val="-7"/>
                                          <w:sz w:val="80"/>
                                          <w:szCs w:val="80"/>
                                        </w:rPr>
                                        <w:t xml:space="preserve">    </w:t>
                                      </w:r>
                                      <w:r w:rsidRPr="009C3C52">
                                        <w:rPr>
                                          <w:rFonts w:asciiTheme="majorHAnsi" w:eastAsiaTheme="majorEastAsia" w:hAnsiTheme="majorHAnsi" w:cstheme="majorBidi"/>
                                          <w:color w:val="2E74B5" w:themeColor="accent1" w:themeShade="BF"/>
                                          <w:spacing w:val="-7"/>
                                          <w:sz w:val="80"/>
                                          <w:szCs w:val="80"/>
                                        </w:rPr>
                                        <w:t>V 1.0</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9C3C52" w:rsidRDefault="009C3C52">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Salil</w:t>
                                </w:r>
                              </w:sdtContent>
                            </w:sdt>
                            <w:r w:rsidR="00757B60">
                              <w:rPr>
                                <w:color w:val="FFFFFF" w:themeColor="background1"/>
                              </w:rPr>
                              <w:t xml:space="preserve"> Belapurkar</w:t>
                            </w:r>
                            <w:bookmarkStart w:id="1" w:name="_GoBack"/>
                            <w:bookmarkEnd w:id="1"/>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olor w:val="2E74B5" w:themeColor="accent1" w:themeShade="BF"/>
                                <w:spacing w:val="-7"/>
                                <w:sz w:val="80"/>
                                <w:szCs w:val="80"/>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9C3C52" w:rsidRDefault="009C3C52">
                                <w:pPr>
                                  <w:pStyle w:val="NoSpacing"/>
                                  <w:jc w:val="center"/>
                                  <w:rPr>
                                    <w:rFonts w:asciiTheme="majorHAnsi" w:eastAsiaTheme="majorEastAsia" w:hAnsiTheme="majorHAnsi" w:cstheme="majorBidi"/>
                                    <w:caps/>
                                    <w:color w:val="5B9BD5" w:themeColor="accent1"/>
                                    <w:sz w:val="72"/>
                                    <w:szCs w:val="72"/>
                                  </w:rPr>
                                </w:pPr>
                                <w:r w:rsidRPr="009C3C52">
                                  <w:rPr>
                                    <w:rFonts w:asciiTheme="majorHAnsi" w:eastAsiaTheme="majorEastAsia" w:hAnsiTheme="majorHAnsi" w:cstheme="majorBidi"/>
                                    <w:color w:val="2E74B5" w:themeColor="accent1" w:themeShade="BF"/>
                                    <w:spacing w:val="-7"/>
                                    <w:sz w:val="80"/>
                                    <w:szCs w:val="80"/>
                                  </w:rPr>
                                  <w:t>Bike Tour</w:t>
                                </w:r>
                                <w:r>
                                  <w:rPr>
                                    <w:rFonts w:asciiTheme="majorHAnsi" w:eastAsiaTheme="majorEastAsia" w:hAnsiTheme="majorHAnsi" w:cstheme="majorBidi"/>
                                    <w:color w:val="2E74B5" w:themeColor="accent1" w:themeShade="BF"/>
                                    <w:spacing w:val="-7"/>
                                    <w:sz w:val="80"/>
                                    <w:szCs w:val="80"/>
                                  </w:rPr>
                                  <w:t xml:space="preserve"> API</w:t>
                                </w:r>
                                <w:r w:rsidRPr="009C3C52">
                                  <w:rPr>
                                    <w:rFonts w:asciiTheme="majorHAnsi" w:eastAsiaTheme="majorEastAsia" w:hAnsiTheme="majorHAnsi" w:cstheme="majorBidi"/>
                                    <w:color w:val="2E74B5" w:themeColor="accent1" w:themeShade="BF"/>
                                    <w:spacing w:val="-7"/>
                                    <w:sz w:val="80"/>
                                    <w:szCs w:val="80"/>
                                  </w:rPr>
                                  <w:t xml:space="preserve"> Architecture </w:t>
                                </w:r>
                                <w:r>
                                  <w:rPr>
                                    <w:rFonts w:asciiTheme="majorHAnsi" w:eastAsiaTheme="majorEastAsia" w:hAnsiTheme="majorHAnsi" w:cstheme="majorBidi"/>
                                    <w:color w:val="2E74B5" w:themeColor="accent1" w:themeShade="BF"/>
                                    <w:spacing w:val="-7"/>
                                    <w:sz w:val="80"/>
                                    <w:szCs w:val="80"/>
                                  </w:rPr>
                                  <w:t xml:space="preserve">    </w:t>
                                </w:r>
                                <w:r w:rsidRPr="009C3C52">
                                  <w:rPr>
                                    <w:rFonts w:asciiTheme="majorHAnsi" w:eastAsiaTheme="majorEastAsia" w:hAnsiTheme="majorHAnsi" w:cstheme="majorBidi"/>
                                    <w:color w:val="2E74B5" w:themeColor="accent1" w:themeShade="BF"/>
                                    <w:spacing w:val="-7"/>
                                    <w:sz w:val="80"/>
                                    <w:szCs w:val="80"/>
                                  </w:rPr>
                                  <w:t>V 1.0</w:t>
                                </w:r>
                              </w:p>
                            </w:sdtContent>
                          </w:sdt>
                        </w:txbxContent>
                      </v:textbox>
                    </v:shape>
                    <w10:wrap anchorx="page" anchory="page"/>
                  </v:group>
                </w:pict>
              </mc:Fallback>
            </mc:AlternateContent>
          </w:r>
        </w:p>
        <w:p w:rsidR="009C3C52" w:rsidRDefault="009C3C52">
          <w:r>
            <w:br w:type="page"/>
          </w:r>
        </w:p>
      </w:sdtContent>
    </w:sdt>
    <w:p w:rsidR="00FF57F9" w:rsidRDefault="00FF57F9" w:rsidP="00FF57F9">
      <w:pPr>
        <w:pStyle w:val="Heading2"/>
      </w:pPr>
    </w:p>
    <w:p w:rsidR="00DC5C48" w:rsidRDefault="00FF57F9" w:rsidP="00FF57F9">
      <w:pPr>
        <w:pStyle w:val="Heading2"/>
      </w:pPr>
      <w:r>
        <w:t>Purpose:</w:t>
      </w:r>
    </w:p>
    <w:p w:rsidR="007E1FF3" w:rsidRDefault="007E1FF3" w:rsidP="007E1FF3">
      <w:pPr>
        <w:jc w:val="both"/>
        <w:rPr>
          <w:rFonts w:ascii="Arial" w:hAnsi="Arial" w:cs="Arial"/>
        </w:rPr>
      </w:pPr>
      <w:r>
        <w:rPr>
          <w:rFonts w:ascii="Arial" w:hAnsi="Arial" w:cs="Arial"/>
        </w:rPr>
        <w:t xml:space="preserve">This document provides a comprehensive architectural overview of the </w:t>
      </w:r>
      <w:r>
        <w:rPr>
          <w:rFonts w:ascii="Arial" w:hAnsi="Arial" w:cs="Arial"/>
        </w:rPr>
        <w:t>Bike Tour Web API</w:t>
      </w:r>
      <w:r>
        <w:rPr>
          <w:rFonts w:ascii="Arial" w:hAnsi="Arial" w:cs="Arial"/>
        </w:rPr>
        <w:t>. It is intended to capture and convey the significant architectural elements to provide a high level overview of the Bike Tour Web API. It is intended to capture decisions that have been made for the Bike Tour Web API. The document provides a high-level description of the goals of the architecture, the use cases support by the system and architectural styles and components that have been selected to best achieve the use cases.</w:t>
      </w:r>
    </w:p>
    <w:p w:rsidR="007E1FF3" w:rsidRDefault="007E1FF3" w:rsidP="007E1FF3">
      <w:pPr>
        <w:jc w:val="both"/>
        <w:rPr>
          <w:rFonts w:ascii="Arial" w:hAnsi="Arial" w:cs="Arial"/>
        </w:rPr>
      </w:pPr>
    </w:p>
    <w:p w:rsidR="007E1FF3" w:rsidRDefault="007E1FF3" w:rsidP="007E1FF3">
      <w:pPr>
        <w:jc w:val="both"/>
        <w:rPr>
          <w:rFonts w:ascii="Arial" w:hAnsi="Arial" w:cs="Arial"/>
        </w:rPr>
      </w:pPr>
      <w:r>
        <w:rPr>
          <w:rFonts w:ascii="Arial" w:hAnsi="Arial" w:cs="Arial"/>
        </w:rPr>
        <w:t>This document aims to provide technology and architecture drivers and constraints for the Bike Tour Web API.</w:t>
      </w:r>
    </w:p>
    <w:p w:rsidR="00FF57F9" w:rsidRDefault="00FF57F9" w:rsidP="00FF57F9">
      <w:pPr>
        <w:pStyle w:val="Heading2"/>
      </w:pPr>
      <w:r>
        <w:t>Scope:</w:t>
      </w:r>
    </w:p>
    <w:p w:rsidR="00FF57F9" w:rsidRDefault="00FF57F9" w:rsidP="00FF57F9">
      <w:r>
        <w:t xml:space="preserve">The scope of this document is to detail out the architecture of 2 API’s </w:t>
      </w:r>
    </w:p>
    <w:p w:rsidR="00FF57F9" w:rsidRDefault="00FF57F9" w:rsidP="00FF57F9">
      <w:pPr>
        <w:pStyle w:val="ListParagraph"/>
        <w:numPr>
          <w:ilvl w:val="0"/>
          <w:numId w:val="1"/>
        </w:numPr>
      </w:pPr>
      <w:r>
        <w:t>Login</w:t>
      </w:r>
    </w:p>
    <w:p w:rsidR="00FF57F9" w:rsidRDefault="00FF57F9" w:rsidP="00FF57F9">
      <w:pPr>
        <w:pStyle w:val="ListParagraph"/>
        <w:numPr>
          <w:ilvl w:val="0"/>
          <w:numId w:val="1"/>
        </w:numPr>
      </w:pPr>
      <w:r>
        <w:t>Upload .GPX</w:t>
      </w:r>
      <w:r w:rsidR="004C3CB7">
        <w:t>s</w:t>
      </w:r>
      <w:r>
        <w:t xml:space="preserve"> files.</w:t>
      </w:r>
    </w:p>
    <w:p w:rsidR="00FF57F9" w:rsidRDefault="00FF57F9" w:rsidP="00FF57F9"/>
    <w:p w:rsidR="00260828" w:rsidRDefault="006147DA" w:rsidP="006147DA">
      <w:pPr>
        <w:pStyle w:val="Heading2"/>
      </w:pPr>
      <w:r>
        <w:t>Architecture Diagram:</w:t>
      </w:r>
    </w:p>
    <w:p w:rsidR="006147DA" w:rsidRDefault="006147DA" w:rsidP="006147DA"/>
    <w:p w:rsidR="00486A77" w:rsidRDefault="00486A77" w:rsidP="006147DA">
      <w:r w:rsidRPr="00486A77">
        <w:rPr>
          <w:noProof/>
          <w:bdr w:val="single" w:sz="4" w:space="0" w:color="auto"/>
        </w:rPr>
        <w:drawing>
          <wp:inline distT="0" distB="0" distL="0" distR="0">
            <wp:extent cx="5942857" cy="218095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IArchitecure.png"/>
                    <pic:cNvPicPr/>
                  </pic:nvPicPr>
                  <pic:blipFill>
                    <a:blip r:embed="rId7">
                      <a:extLst>
                        <a:ext uri="{28A0092B-C50C-407E-A947-70E740481C1C}">
                          <a14:useLocalDpi xmlns:a14="http://schemas.microsoft.com/office/drawing/2010/main" val="0"/>
                        </a:ext>
                      </a:extLst>
                    </a:blip>
                    <a:stretch>
                      <a:fillRect/>
                    </a:stretch>
                  </pic:blipFill>
                  <pic:spPr>
                    <a:xfrm>
                      <a:off x="0" y="0"/>
                      <a:ext cx="5942857" cy="2180952"/>
                    </a:xfrm>
                    <a:prstGeom prst="rect">
                      <a:avLst/>
                    </a:prstGeom>
                    <a:ln>
                      <a:noFill/>
                    </a:ln>
                    <a:effectLst>
                      <a:softEdge rad="112500"/>
                    </a:effectLst>
                  </pic:spPr>
                </pic:pic>
              </a:graphicData>
            </a:graphic>
          </wp:inline>
        </w:drawing>
      </w:r>
    </w:p>
    <w:p w:rsidR="004A08F4" w:rsidRDefault="004A08F4" w:rsidP="004A08F4">
      <w:pPr>
        <w:pStyle w:val="ListParagraph"/>
        <w:numPr>
          <w:ilvl w:val="0"/>
          <w:numId w:val="2"/>
        </w:numPr>
        <w:spacing w:before="120" w:after="0"/>
        <w:contextualSpacing w:val="0"/>
      </w:pPr>
      <w:r>
        <w:t xml:space="preserve">To scale to allow addition of new features in future without impacting the existing application architecture and design </w:t>
      </w:r>
    </w:p>
    <w:p w:rsidR="004A08F4" w:rsidRDefault="004A08F4" w:rsidP="004A08F4">
      <w:pPr>
        <w:pStyle w:val="ListParagraph"/>
        <w:numPr>
          <w:ilvl w:val="0"/>
          <w:numId w:val="2"/>
        </w:numPr>
        <w:spacing w:before="120" w:after="0"/>
        <w:contextualSpacing w:val="0"/>
      </w:pPr>
      <w:r>
        <w:t>Application to be designed using SOLID principles to address separation of concerns. Each layer will be implemented independently so that UI rendering does not depends on the way data computation is being performed. It is also expected to have new features being added in future which should can be done without impacting the existing components</w:t>
      </w:r>
    </w:p>
    <w:p w:rsidR="004A08F4" w:rsidRDefault="004A08F4" w:rsidP="004A08F4">
      <w:pPr>
        <w:pStyle w:val="ListParagraph"/>
        <w:numPr>
          <w:ilvl w:val="0"/>
          <w:numId w:val="2"/>
        </w:numPr>
        <w:spacing w:before="120" w:after="0"/>
        <w:contextualSpacing w:val="0"/>
      </w:pPr>
      <w:r>
        <w:lastRenderedPageBreak/>
        <w:t>Addresses security considerations – Authentication and authorization for application users, the application authenticates that users are who they say they are, and that they take only authorized actions.</w:t>
      </w:r>
    </w:p>
    <w:p w:rsidR="004A08F4" w:rsidRDefault="004A08F4" w:rsidP="004A08F4">
      <w:pPr>
        <w:pStyle w:val="ListParagraph"/>
        <w:numPr>
          <w:ilvl w:val="0"/>
          <w:numId w:val="2"/>
        </w:numPr>
        <w:spacing w:before="120" w:after="0"/>
        <w:contextualSpacing w:val="0"/>
      </w:pPr>
      <w:r>
        <w:t xml:space="preserve">Provides customizable, extensible and maintainable application-framework. Should allow support team to modify, extend and troubleshoot the framework (as well as application) as appropriate for the given requirement. </w:t>
      </w:r>
    </w:p>
    <w:p w:rsidR="004A08F4" w:rsidRDefault="004A08F4" w:rsidP="004A08F4">
      <w:pPr>
        <w:pStyle w:val="ListParagraph"/>
        <w:numPr>
          <w:ilvl w:val="0"/>
          <w:numId w:val="2"/>
        </w:numPr>
        <w:spacing w:before="120" w:after="0"/>
        <w:contextualSpacing w:val="0"/>
      </w:pPr>
      <w:r>
        <w:t xml:space="preserve">It should provide ready availability to common operational services (e.g. exception handling, logging, security). </w:t>
      </w:r>
    </w:p>
    <w:p w:rsidR="004A08F4" w:rsidRDefault="004A08F4" w:rsidP="004A08F4">
      <w:pPr>
        <w:pStyle w:val="ListParagraph"/>
        <w:numPr>
          <w:ilvl w:val="0"/>
          <w:numId w:val="2"/>
        </w:numPr>
        <w:spacing w:before="120" w:after="0"/>
        <w:contextualSpacing w:val="0"/>
      </w:pPr>
      <w:r>
        <w:t xml:space="preserve">Should be multi-layered. </w:t>
      </w:r>
    </w:p>
    <w:p w:rsidR="004A08F4" w:rsidRDefault="004A08F4" w:rsidP="004A08F4">
      <w:pPr>
        <w:pStyle w:val="ListParagraph"/>
        <w:numPr>
          <w:ilvl w:val="0"/>
          <w:numId w:val="2"/>
        </w:numPr>
        <w:spacing w:before="120" w:after="0"/>
        <w:contextualSpacing w:val="0"/>
      </w:pPr>
      <w:r>
        <w:t>Should be designed adhering Object Oriented Principles</w:t>
      </w:r>
    </w:p>
    <w:p w:rsidR="004A08F4" w:rsidRDefault="004A08F4" w:rsidP="004A08F4">
      <w:pPr>
        <w:pStyle w:val="ListParagraph"/>
        <w:numPr>
          <w:ilvl w:val="0"/>
          <w:numId w:val="2"/>
        </w:numPr>
        <w:spacing w:before="120" w:after="0"/>
        <w:contextualSpacing w:val="0"/>
      </w:pPr>
      <w:r>
        <w:t>Should use industry standard practices for routine framework activities (e.g. exception, logging, validation etc.)</w:t>
      </w:r>
    </w:p>
    <w:p w:rsidR="004A08F4" w:rsidRDefault="004A08F4" w:rsidP="004A08F4">
      <w:pPr>
        <w:pStyle w:val="ListParagraph"/>
        <w:numPr>
          <w:ilvl w:val="0"/>
          <w:numId w:val="2"/>
        </w:numPr>
        <w:spacing w:before="120" w:after="0"/>
        <w:contextualSpacing w:val="0"/>
      </w:pPr>
      <w:r>
        <w:t>Should be based on Loosely Coupled Layers and Components</w:t>
      </w:r>
    </w:p>
    <w:p w:rsidR="004A08F4" w:rsidRDefault="004A08F4" w:rsidP="004A08F4">
      <w:pPr>
        <w:pStyle w:val="ListParagraph"/>
        <w:numPr>
          <w:ilvl w:val="0"/>
          <w:numId w:val="2"/>
        </w:numPr>
        <w:spacing w:before="120" w:after="0"/>
        <w:contextualSpacing w:val="0"/>
      </w:pPr>
      <w:r>
        <w:t>Should use industry-standard common patterns and practices at appropriate levels and layers.</w:t>
      </w:r>
    </w:p>
    <w:p w:rsidR="00486A77" w:rsidRPr="006147DA" w:rsidRDefault="00486A77" w:rsidP="006147DA"/>
    <w:sectPr w:rsidR="00486A77" w:rsidRPr="006147DA" w:rsidSect="009C3C52">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A97" w:rsidRDefault="00B63A97" w:rsidP="00DC5C48">
      <w:pPr>
        <w:spacing w:after="0" w:line="240" w:lineRule="auto"/>
      </w:pPr>
      <w:r>
        <w:separator/>
      </w:r>
    </w:p>
  </w:endnote>
  <w:endnote w:type="continuationSeparator" w:id="0">
    <w:p w:rsidR="00B63A97" w:rsidRDefault="00B63A97" w:rsidP="00DC5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5679444"/>
      <w:docPartObj>
        <w:docPartGallery w:val="Page Numbers (Bottom of Page)"/>
        <w:docPartUnique/>
      </w:docPartObj>
    </w:sdtPr>
    <w:sdtEndPr>
      <w:rPr>
        <w:color w:val="7F7F7F" w:themeColor="background1" w:themeShade="7F"/>
        <w:spacing w:val="60"/>
      </w:rPr>
    </w:sdtEndPr>
    <w:sdtContent>
      <w:p w:rsidR="00DC5C48" w:rsidRDefault="00DC5C4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57B60" w:rsidRPr="00757B60">
          <w:rPr>
            <w:b/>
            <w:bCs/>
            <w:noProof/>
          </w:rPr>
          <w:t>2</w:t>
        </w:r>
        <w:r>
          <w:rPr>
            <w:b/>
            <w:bCs/>
            <w:noProof/>
          </w:rPr>
          <w:fldChar w:fldCharType="end"/>
        </w:r>
        <w:r>
          <w:rPr>
            <w:b/>
            <w:bCs/>
          </w:rPr>
          <w:t xml:space="preserve"> | </w:t>
        </w:r>
        <w:r>
          <w:rPr>
            <w:color w:val="7F7F7F" w:themeColor="background1" w:themeShade="7F"/>
            <w:spacing w:val="60"/>
          </w:rPr>
          <w:t>Page</w:t>
        </w:r>
      </w:p>
    </w:sdtContent>
  </w:sdt>
  <w:p w:rsidR="00DC5C48" w:rsidRDefault="00DC5C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A97" w:rsidRDefault="00B63A97" w:rsidP="00DC5C48">
      <w:pPr>
        <w:spacing w:after="0" w:line="240" w:lineRule="auto"/>
      </w:pPr>
      <w:r>
        <w:separator/>
      </w:r>
    </w:p>
  </w:footnote>
  <w:footnote w:type="continuationSeparator" w:id="0">
    <w:p w:rsidR="00B63A97" w:rsidRDefault="00B63A97" w:rsidP="00DC5C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C52" w:rsidRDefault="009C3C52" w:rsidP="009C3C52">
    <w:pPr>
      <w:pStyle w:val="Heading1"/>
    </w:pPr>
    <w:r>
      <w:t xml:space="preserve">Bike Tour </w:t>
    </w:r>
    <w:r>
      <w:t xml:space="preserve">API </w:t>
    </w:r>
    <w:r>
      <w:t>Architecture V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09703C"/>
    <w:multiLevelType w:val="hybridMultilevel"/>
    <w:tmpl w:val="12942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1E18B8"/>
    <w:multiLevelType w:val="hybridMultilevel"/>
    <w:tmpl w:val="EED86B8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49D"/>
    <w:rsid w:val="00260828"/>
    <w:rsid w:val="00486A77"/>
    <w:rsid w:val="004A08F4"/>
    <w:rsid w:val="004B48B0"/>
    <w:rsid w:val="004C3CB7"/>
    <w:rsid w:val="006147DA"/>
    <w:rsid w:val="00757B60"/>
    <w:rsid w:val="007E1FF3"/>
    <w:rsid w:val="00831261"/>
    <w:rsid w:val="0085649D"/>
    <w:rsid w:val="009C3C52"/>
    <w:rsid w:val="00B63A97"/>
    <w:rsid w:val="00DC5C48"/>
    <w:rsid w:val="00FF5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215E2-839F-4C68-BBAA-443A65152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828"/>
  </w:style>
  <w:style w:type="paragraph" w:styleId="Heading1">
    <w:name w:val="heading 1"/>
    <w:basedOn w:val="Normal"/>
    <w:next w:val="Normal"/>
    <w:link w:val="Heading1Char"/>
    <w:uiPriority w:val="9"/>
    <w:qFormat/>
    <w:rsid w:val="00260828"/>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260828"/>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26082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6082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6082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6082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6082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6082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6082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828"/>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26082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26082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6082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6082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6082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6082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6082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6082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60828"/>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260828"/>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260828"/>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26082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6082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60828"/>
    <w:rPr>
      <w:b/>
      <w:bCs/>
    </w:rPr>
  </w:style>
  <w:style w:type="character" w:styleId="Emphasis">
    <w:name w:val="Emphasis"/>
    <w:basedOn w:val="DefaultParagraphFont"/>
    <w:uiPriority w:val="20"/>
    <w:qFormat/>
    <w:rsid w:val="00260828"/>
    <w:rPr>
      <w:i/>
      <w:iCs/>
    </w:rPr>
  </w:style>
  <w:style w:type="paragraph" w:styleId="NoSpacing">
    <w:name w:val="No Spacing"/>
    <w:link w:val="NoSpacingChar"/>
    <w:uiPriority w:val="1"/>
    <w:qFormat/>
    <w:rsid w:val="00260828"/>
    <w:pPr>
      <w:spacing w:after="0" w:line="240" w:lineRule="auto"/>
    </w:pPr>
  </w:style>
  <w:style w:type="paragraph" w:styleId="Quote">
    <w:name w:val="Quote"/>
    <w:basedOn w:val="Normal"/>
    <w:next w:val="Normal"/>
    <w:link w:val="QuoteChar"/>
    <w:uiPriority w:val="29"/>
    <w:qFormat/>
    <w:rsid w:val="0026082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60828"/>
    <w:rPr>
      <w:i/>
      <w:iCs/>
    </w:rPr>
  </w:style>
  <w:style w:type="paragraph" w:styleId="IntenseQuote">
    <w:name w:val="Intense Quote"/>
    <w:basedOn w:val="Normal"/>
    <w:next w:val="Normal"/>
    <w:link w:val="IntenseQuoteChar"/>
    <w:uiPriority w:val="30"/>
    <w:qFormat/>
    <w:rsid w:val="00260828"/>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60828"/>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60828"/>
    <w:rPr>
      <w:i/>
      <w:iCs/>
      <w:color w:val="595959" w:themeColor="text1" w:themeTint="A6"/>
    </w:rPr>
  </w:style>
  <w:style w:type="character" w:styleId="IntenseEmphasis">
    <w:name w:val="Intense Emphasis"/>
    <w:basedOn w:val="DefaultParagraphFont"/>
    <w:uiPriority w:val="21"/>
    <w:qFormat/>
    <w:rsid w:val="00260828"/>
    <w:rPr>
      <w:b/>
      <w:bCs/>
      <w:i/>
      <w:iCs/>
    </w:rPr>
  </w:style>
  <w:style w:type="character" w:styleId="SubtleReference">
    <w:name w:val="Subtle Reference"/>
    <w:basedOn w:val="DefaultParagraphFont"/>
    <w:uiPriority w:val="31"/>
    <w:qFormat/>
    <w:rsid w:val="00260828"/>
    <w:rPr>
      <w:smallCaps/>
      <w:color w:val="404040" w:themeColor="text1" w:themeTint="BF"/>
    </w:rPr>
  </w:style>
  <w:style w:type="character" w:styleId="IntenseReference">
    <w:name w:val="Intense Reference"/>
    <w:basedOn w:val="DefaultParagraphFont"/>
    <w:uiPriority w:val="32"/>
    <w:qFormat/>
    <w:rsid w:val="00260828"/>
    <w:rPr>
      <w:b/>
      <w:bCs/>
      <w:smallCaps/>
      <w:u w:val="single"/>
    </w:rPr>
  </w:style>
  <w:style w:type="character" w:styleId="BookTitle">
    <w:name w:val="Book Title"/>
    <w:basedOn w:val="DefaultParagraphFont"/>
    <w:uiPriority w:val="33"/>
    <w:qFormat/>
    <w:rsid w:val="00260828"/>
    <w:rPr>
      <w:b/>
      <w:bCs/>
      <w:smallCaps/>
    </w:rPr>
  </w:style>
  <w:style w:type="paragraph" w:styleId="TOCHeading">
    <w:name w:val="TOC Heading"/>
    <w:basedOn w:val="Heading1"/>
    <w:next w:val="Normal"/>
    <w:uiPriority w:val="39"/>
    <w:semiHidden/>
    <w:unhideWhenUsed/>
    <w:qFormat/>
    <w:rsid w:val="00260828"/>
    <w:pPr>
      <w:outlineLvl w:val="9"/>
    </w:pPr>
  </w:style>
  <w:style w:type="paragraph" w:styleId="Header">
    <w:name w:val="header"/>
    <w:basedOn w:val="Normal"/>
    <w:link w:val="HeaderChar"/>
    <w:uiPriority w:val="99"/>
    <w:unhideWhenUsed/>
    <w:rsid w:val="00DC5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C48"/>
  </w:style>
  <w:style w:type="paragraph" w:styleId="Footer">
    <w:name w:val="footer"/>
    <w:basedOn w:val="Normal"/>
    <w:link w:val="FooterChar"/>
    <w:uiPriority w:val="99"/>
    <w:unhideWhenUsed/>
    <w:rsid w:val="00DC5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C48"/>
  </w:style>
  <w:style w:type="character" w:customStyle="1" w:styleId="NoSpacingChar">
    <w:name w:val="No Spacing Char"/>
    <w:basedOn w:val="DefaultParagraphFont"/>
    <w:link w:val="NoSpacing"/>
    <w:uiPriority w:val="1"/>
    <w:rsid w:val="009C3C52"/>
  </w:style>
  <w:style w:type="paragraph" w:styleId="BalloonText">
    <w:name w:val="Balloon Text"/>
    <w:basedOn w:val="Normal"/>
    <w:link w:val="BalloonTextChar"/>
    <w:uiPriority w:val="99"/>
    <w:semiHidden/>
    <w:unhideWhenUsed/>
    <w:rsid w:val="00FF5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7F9"/>
    <w:rPr>
      <w:rFonts w:ascii="Segoe UI" w:hAnsi="Segoe UI" w:cs="Segoe UI"/>
      <w:sz w:val="18"/>
      <w:szCs w:val="18"/>
    </w:rPr>
  </w:style>
  <w:style w:type="paragraph" w:styleId="ListParagraph">
    <w:name w:val="List Paragraph"/>
    <w:basedOn w:val="Normal"/>
    <w:link w:val="ListParagraphChar"/>
    <w:uiPriority w:val="34"/>
    <w:qFormat/>
    <w:rsid w:val="00FF57F9"/>
    <w:pPr>
      <w:ind w:left="720"/>
      <w:contextualSpacing/>
    </w:pPr>
  </w:style>
  <w:style w:type="character" w:customStyle="1" w:styleId="ListParagraphChar">
    <w:name w:val="List Paragraph Char"/>
    <w:link w:val="ListParagraph"/>
    <w:uiPriority w:val="34"/>
    <w:locked/>
    <w:rsid w:val="004A0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496740">
      <w:bodyDiv w:val="1"/>
      <w:marLeft w:val="0"/>
      <w:marRight w:val="0"/>
      <w:marTop w:val="0"/>
      <w:marBottom w:val="0"/>
      <w:divBdr>
        <w:top w:val="none" w:sz="0" w:space="0" w:color="auto"/>
        <w:left w:val="none" w:sz="0" w:space="0" w:color="auto"/>
        <w:bottom w:val="none" w:sz="0" w:space="0" w:color="auto"/>
        <w:right w:val="none" w:sz="0" w:space="0" w:color="auto"/>
      </w:divBdr>
    </w:div>
    <w:div w:id="109976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 Tour API Architecture     V 1.0</dc:title>
  <dc:subject/>
  <dc:creator>Salil</dc:creator>
  <cp:keywords/>
  <dc:description/>
  <cp:lastModifiedBy>Salil</cp:lastModifiedBy>
  <cp:revision>11</cp:revision>
  <dcterms:created xsi:type="dcterms:W3CDTF">2016-03-29T13:21:00Z</dcterms:created>
  <dcterms:modified xsi:type="dcterms:W3CDTF">2016-03-29T14:21:00Z</dcterms:modified>
</cp:coreProperties>
</file>