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7DC67" w14:textId="6118195B" w:rsidR="00ED10F6" w:rsidRDefault="00F92F0A" w:rsidP="00E92966">
      <w:pPr>
        <w:spacing w:before="1600"/>
        <w:jc w:val="center"/>
        <w:rPr>
          <w:b/>
          <w:bCs/>
          <w:sz w:val="40"/>
          <w:szCs w:val="40"/>
          <w:lang w:eastAsia="ko-KR"/>
        </w:rPr>
      </w:pPr>
      <w:r>
        <w:rPr>
          <w:rFonts w:hint="eastAsia"/>
          <w:b/>
          <w:color w:val="000000"/>
          <w:sz w:val="40"/>
          <w:szCs w:val="18"/>
          <w:lang w:eastAsia="ko-KR"/>
        </w:rPr>
        <w:t xml:space="preserve">CLAP 음색 임베딩의 오디오 이펙트 정보 분석: </w:t>
      </w:r>
      <w:r>
        <w:rPr>
          <w:rFonts w:hint="eastAsia"/>
          <w:b/>
          <w:bCs/>
          <w:sz w:val="40"/>
          <w:szCs w:val="40"/>
          <w:lang w:eastAsia="ko-KR"/>
        </w:rPr>
        <w:t>Toke</w:t>
      </w:r>
      <w:r>
        <w:rPr>
          <w:b/>
          <w:bCs/>
          <w:sz w:val="40"/>
          <w:szCs w:val="40"/>
          <w:lang w:eastAsia="ko-KR"/>
        </w:rPr>
        <w:t>nSynth</w:t>
      </w:r>
      <w:r>
        <w:rPr>
          <w:rFonts w:hint="eastAsia"/>
          <w:b/>
          <w:bCs/>
          <w:sz w:val="40"/>
          <w:szCs w:val="40"/>
          <w:lang w:eastAsia="ko-KR"/>
        </w:rPr>
        <w:t xml:space="preserve"> 성능 향상을 중심으로</w:t>
      </w:r>
    </w:p>
    <w:p w14:paraId="43E95AE5" w14:textId="3B75CAFE" w:rsidR="00E92966" w:rsidRDefault="00E92966" w:rsidP="00E92966">
      <w:pPr>
        <w:spacing w:before="1600"/>
        <w:jc w:val="center"/>
        <w:rPr>
          <w:sz w:val="16"/>
          <w:szCs w:val="18"/>
          <w:lang w:eastAsia="ko-KR"/>
        </w:rPr>
      </w:pPr>
    </w:p>
    <w:p w14:paraId="65FE10CF" w14:textId="77777777" w:rsidR="00E92966" w:rsidRPr="00E92966" w:rsidRDefault="00E92966" w:rsidP="00E92966">
      <w:pPr>
        <w:spacing w:before="1600"/>
        <w:jc w:val="center"/>
        <w:rPr>
          <w:sz w:val="4"/>
          <w:szCs w:val="4"/>
          <w:lang w:eastAsia="ko-KR"/>
        </w:rPr>
      </w:pPr>
    </w:p>
    <w:p w14:paraId="30014987" w14:textId="77777777" w:rsidR="00E92966" w:rsidRDefault="00E92966" w:rsidP="00E92966">
      <w:pPr>
        <w:spacing w:before="1600"/>
        <w:jc w:val="center"/>
        <w:rPr>
          <w:sz w:val="2"/>
          <w:szCs w:val="2"/>
          <w:lang w:eastAsia="ko-KR"/>
        </w:rPr>
      </w:pPr>
    </w:p>
    <w:p w14:paraId="59F24608" w14:textId="77777777" w:rsidR="00E92966" w:rsidRPr="00E92966" w:rsidRDefault="00E92966" w:rsidP="00E92966">
      <w:pPr>
        <w:spacing w:before="1600"/>
        <w:jc w:val="center"/>
        <w:rPr>
          <w:rFonts w:hint="eastAsia"/>
          <w:sz w:val="2"/>
          <w:szCs w:val="2"/>
          <w:lang w:eastAsia="ko-KR"/>
        </w:rPr>
      </w:pPr>
    </w:p>
    <w:tbl>
      <w:tblPr>
        <w:tblW w:w="0" w:type="auto"/>
        <w:jc w:val="center"/>
        <w:tblLayout w:type="fixed"/>
        <w:tblLook w:val="04A0" w:firstRow="1" w:lastRow="0" w:firstColumn="1" w:lastColumn="0" w:noHBand="0" w:noVBand="1"/>
      </w:tblPr>
      <w:tblGrid>
        <w:gridCol w:w="2088"/>
        <w:gridCol w:w="6984"/>
      </w:tblGrid>
      <w:tr w:rsidR="00ED10F6" w14:paraId="466E9B25" w14:textId="77777777">
        <w:tc>
          <w:tcPr>
            <w:tcW w:w="2088" w:type="dxa"/>
            <w:tcMar>
              <w:top w:w="80" w:type="dxa"/>
              <w:left w:w="120" w:type="dxa"/>
              <w:bottom w:w="80" w:type="dxa"/>
              <w:right w:w="120" w:type="dxa"/>
            </w:tcMar>
          </w:tcPr>
          <w:p w14:paraId="7CCF57F2" w14:textId="7488D7E2" w:rsidR="00ED10F6" w:rsidRDefault="00F92F0A">
            <w:pPr>
              <w:spacing w:after="0"/>
              <w:rPr>
                <w:rFonts w:hint="eastAsia"/>
                <w:lang w:eastAsia="ko-KR"/>
              </w:rPr>
            </w:pPr>
            <w:r>
              <w:rPr>
                <w:rFonts w:hint="eastAsia"/>
                <w:b/>
                <w:color w:val="000000"/>
                <w:sz w:val="20"/>
                <w:lang w:eastAsia="ko-KR"/>
              </w:rPr>
              <w:t>작성자</w:t>
            </w:r>
          </w:p>
        </w:tc>
        <w:tc>
          <w:tcPr>
            <w:tcW w:w="6984" w:type="dxa"/>
            <w:tcMar>
              <w:top w:w="80" w:type="dxa"/>
              <w:left w:w="120" w:type="dxa"/>
              <w:bottom w:w="80" w:type="dxa"/>
              <w:right w:w="120" w:type="dxa"/>
            </w:tcMar>
          </w:tcPr>
          <w:p w14:paraId="396DDAC5" w14:textId="486BA950" w:rsidR="00ED10F6" w:rsidRDefault="00806A58">
            <w:pPr>
              <w:spacing w:after="0"/>
              <w:rPr>
                <w:rFonts w:hint="eastAsia"/>
                <w:lang w:eastAsia="ko-KR"/>
              </w:rPr>
            </w:pPr>
            <w:r>
              <w:rPr>
                <w:rFonts w:hint="eastAsia"/>
                <w:color w:val="000000"/>
                <w:sz w:val="20"/>
                <w:lang w:eastAsia="ko-KR"/>
              </w:rPr>
              <w:t>김성현 / 첨단융합학부</w:t>
            </w:r>
          </w:p>
        </w:tc>
      </w:tr>
      <w:tr w:rsidR="00ED10F6" w14:paraId="7D680CFD" w14:textId="77777777">
        <w:tc>
          <w:tcPr>
            <w:tcW w:w="2088" w:type="dxa"/>
            <w:tcMar>
              <w:top w:w="80" w:type="dxa"/>
              <w:left w:w="120" w:type="dxa"/>
              <w:bottom w:w="80" w:type="dxa"/>
              <w:right w:w="120" w:type="dxa"/>
            </w:tcMar>
          </w:tcPr>
          <w:p w14:paraId="1C42C3A5" w14:textId="2A7B1875" w:rsidR="00ED10F6" w:rsidRDefault="00F92F0A">
            <w:pPr>
              <w:spacing w:after="0"/>
              <w:rPr>
                <w:rFonts w:hint="eastAsia"/>
                <w:lang w:eastAsia="ko-KR"/>
              </w:rPr>
            </w:pPr>
            <w:r>
              <w:rPr>
                <w:rFonts w:hint="eastAsia"/>
                <w:b/>
                <w:color w:val="000000"/>
                <w:sz w:val="20"/>
                <w:lang w:eastAsia="ko-KR"/>
              </w:rPr>
              <w:t>학번</w:t>
            </w:r>
          </w:p>
        </w:tc>
        <w:tc>
          <w:tcPr>
            <w:tcW w:w="6984" w:type="dxa"/>
            <w:tcMar>
              <w:top w:w="80" w:type="dxa"/>
              <w:left w:w="120" w:type="dxa"/>
              <w:bottom w:w="80" w:type="dxa"/>
              <w:right w:w="120" w:type="dxa"/>
            </w:tcMar>
          </w:tcPr>
          <w:p w14:paraId="48584551" w14:textId="170CAB41" w:rsidR="00ED10F6" w:rsidRDefault="00806A58">
            <w:pPr>
              <w:spacing w:after="0"/>
              <w:rPr>
                <w:rFonts w:hint="eastAsia"/>
                <w:lang w:eastAsia="ko-KR"/>
              </w:rPr>
            </w:pPr>
            <w:r>
              <w:rPr>
                <w:rFonts w:hint="eastAsia"/>
                <w:lang w:eastAsia="ko-KR"/>
              </w:rPr>
              <w:t>2025-16318</w:t>
            </w:r>
          </w:p>
        </w:tc>
      </w:tr>
      <w:tr w:rsidR="00ED10F6" w14:paraId="4E582F5A" w14:textId="77777777">
        <w:tc>
          <w:tcPr>
            <w:tcW w:w="2088" w:type="dxa"/>
            <w:tcMar>
              <w:top w:w="80" w:type="dxa"/>
              <w:left w:w="120" w:type="dxa"/>
              <w:bottom w:w="80" w:type="dxa"/>
              <w:right w:w="120" w:type="dxa"/>
            </w:tcMar>
          </w:tcPr>
          <w:p w14:paraId="1BC73A93" w14:textId="662AC9BE" w:rsidR="00ED10F6" w:rsidRDefault="00806A58">
            <w:pPr>
              <w:spacing w:after="0"/>
            </w:pPr>
            <w:r>
              <w:rPr>
                <w:rFonts w:hint="eastAsia"/>
                <w:b/>
                <w:color w:val="000000"/>
                <w:sz w:val="20"/>
                <w:lang w:eastAsia="ko-KR"/>
              </w:rPr>
              <w:t>실험</w:t>
            </w:r>
            <w:r>
              <w:rPr>
                <w:b/>
                <w:color w:val="000000"/>
                <w:sz w:val="20"/>
              </w:rPr>
              <w:t>일</w:t>
            </w:r>
          </w:p>
        </w:tc>
        <w:tc>
          <w:tcPr>
            <w:tcW w:w="6984" w:type="dxa"/>
            <w:tcMar>
              <w:top w:w="80" w:type="dxa"/>
              <w:left w:w="120" w:type="dxa"/>
              <w:bottom w:w="80" w:type="dxa"/>
              <w:right w:w="120" w:type="dxa"/>
            </w:tcMar>
          </w:tcPr>
          <w:p w14:paraId="451EEC33" w14:textId="0FBCEF54" w:rsidR="00ED10F6" w:rsidRDefault="00806A58">
            <w:pPr>
              <w:spacing w:after="0"/>
              <w:rPr>
                <w:rFonts w:hint="eastAsia"/>
                <w:lang w:eastAsia="ko-KR"/>
              </w:rPr>
            </w:pPr>
            <w:r>
              <w:rPr>
                <w:rFonts w:hint="eastAsia"/>
                <w:color w:val="000000"/>
                <w:sz w:val="20"/>
                <w:lang w:eastAsia="ko-KR"/>
              </w:rPr>
              <w:t>2026.07.29 ~ 2026.09.06</w:t>
            </w:r>
          </w:p>
        </w:tc>
      </w:tr>
      <w:tr w:rsidR="00ED10F6" w14:paraId="6A27C1A1" w14:textId="77777777">
        <w:tc>
          <w:tcPr>
            <w:tcW w:w="2088" w:type="dxa"/>
            <w:tcMar>
              <w:top w:w="80" w:type="dxa"/>
              <w:left w:w="120" w:type="dxa"/>
              <w:bottom w:w="80" w:type="dxa"/>
              <w:right w:w="120" w:type="dxa"/>
            </w:tcMar>
          </w:tcPr>
          <w:p w14:paraId="281D6CD5" w14:textId="77777777" w:rsidR="00ED10F6" w:rsidRDefault="00000000">
            <w:pPr>
              <w:spacing w:after="0"/>
            </w:pPr>
            <w:r>
              <w:rPr>
                <w:b/>
                <w:color w:val="000000"/>
                <w:sz w:val="20"/>
              </w:rPr>
              <w:t>핵심어</w:t>
            </w:r>
          </w:p>
        </w:tc>
        <w:tc>
          <w:tcPr>
            <w:tcW w:w="6984" w:type="dxa"/>
            <w:tcMar>
              <w:top w:w="80" w:type="dxa"/>
              <w:left w:w="120" w:type="dxa"/>
              <w:bottom w:w="80" w:type="dxa"/>
              <w:right w:w="120" w:type="dxa"/>
            </w:tcMar>
          </w:tcPr>
          <w:p w14:paraId="0BE4F8C1" w14:textId="6AC79087" w:rsidR="00ED10F6" w:rsidRDefault="00806A58">
            <w:pPr>
              <w:spacing w:after="0"/>
              <w:rPr>
                <w:rFonts w:hint="eastAsia"/>
                <w:lang w:eastAsia="ko-KR"/>
              </w:rPr>
            </w:pPr>
            <w:r>
              <w:rPr>
                <w:rFonts w:hint="eastAsia"/>
                <w:color w:val="000000"/>
                <w:sz w:val="20"/>
                <w:lang w:eastAsia="ko-KR"/>
              </w:rPr>
              <w:t xml:space="preserve">CLAP 임베딩, 표현 프로빙, 오디오 이펙트, 신경 합성기, 임베딩 검색</w:t>
            </w:r>
          </w:p>
        </w:tc>
      </w:tr>
    </w:tbl>
    <w:p w14:paraId="27129AC8" w14:textId="77777777" w:rsidR="00ED10F6" w:rsidRDefault="00000000">
      <w:pPr>
        <w:pStyle w:val="1"/>
        <w:rPr>
          <w:lang w:eastAsia="ko-KR"/>
        </w:rPr>
      </w:pPr>
      <w:r>
        <w:rPr>
          <w:rFonts w:ascii="맑은 고딕" w:eastAsia="맑은 고딕" w:hAnsi="맑은 고딕"/>
          <w:lang w:eastAsia="ko-KR"/>
        </w:rPr>
        <w:lastRenderedPageBreak/>
        <w:t>초록</w:t>
      </w:r>
    </w:p>
    <w:p w14:paraId="242FAD6C" w14:textId="60E03C88" w:rsidR="00ED10F6" w:rsidRDefault="001634C1" w:rsidP="001634C1">
      <w:pPr>
        <w:ind w:firstLineChars="50" w:firstLine="105"/>
        <w:rPr>
          <w:color w:val="000000"/>
          <w:lang w:eastAsia="ko-KR"/>
        </w:rPr>
      </w:pPr>
      <w:r>
        <w:rPr>
          <w:rFonts w:hint="eastAsia"/>
          <w:color w:val="000000"/>
          <w:lang w:eastAsia="ko-KR"/>
        </w:rPr>
        <w:t>CLAP</w:t>
      </w:r>
      <w:r>
        <w:rPr>
          <w:color w:val="000000"/>
          <w:lang w:eastAsia="ko-KR"/>
        </w:rPr>
        <w:t xml:space="preserve"> </w:t>
      </w:r>
      <w:r>
        <w:rPr>
          <w:rFonts w:hint="eastAsia"/>
          <w:color w:val="000000"/>
          <w:lang w:eastAsia="ko-KR"/>
        </w:rPr>
        <w:t xml:space="preserve">음색 임베딩이 오디오 이펙트 정보를 담는지, 담는다면 그 정보로 이펙트를 제어할 수 있는지를 측정했다. 대상은</w:t>
      </w:r>
      <w:r>
        <w:rPr>
          <w:color w:val="000000"/>
          <w:lang w:eastAsia="ko-KR"/>
        </w:rPr>
        <w:t xml:space="preserve"> TokenSynth</w:t>
      </w:r>
      <w:r>
        <w:rPr>
          <w:rFonts w:hint="eastAsia"/>
          <w:color w:val="000000"/>
          <w:lang w:eastAsia="ko-KR"/>
        </w:rPr>
        <w:t xml:space="preserve">가 증강 학습의 음색 지표 저하 원인으로 추정했으나 측정하지는 않은 진술이다. </w:t>
      </w:r>
      <w:r>
        <w:rPr>
          <w:color w:val="000000"/>
          <w:lang w:eastAsia="ko-KR"/>
        </w:rPr>
        <w:t>NSynth</w:t>
      </w:r>
      <w:r>
        <w:rPr>
          <w:rFonts w:hint="eastAsia"/>
          <w:color w:val="000000"/>
          <w:lang w:eastAsia="ko-KR"/>
        </w:rPr>
        <w:t xml:space="preserve"> 1200개 소스에 이펙트 3계열 23축을 각 25레벨로 적용해 570000회 렌더링하고, Q1~Q6</w:t>
      </w:r>
      <w:r>
        <w:rPr>
          <w:color w:val="000000"/>
          <w:lang w:eastAsia="ko-KR"/>
        </w:rPr>
        <w:t xml:space="preserve"> 6</w:t>
      </w:r>
      <w:r>
        <w:rPr>
          <w:rFonts w:hint="eastAsia"/>
          <w:color w:val="000000"/>
          <w:lang w:eastAsia="ko-KR"/>
        </w:rPr>
        <w:t xml:space="preserve">가지 질문에 답했다. 이펙트 정보는 존재하며, 악기 정체성보다는 유의하게 약하다. 이펙트를 조작하는 방향은 소스마다 다르며, 그 방향은 임베딩만으로 예측된다. 그러나 그 방향으로 조건 벡터를 이동시켜 오디오를 생성하면, 방향성은 통계적으로 관찰되나(20조합 중 19개가 신뢰구간으로 0을 배제, Bonferroni 보정 후 16개) 효과 크기가 작아 실용 수준의 제어에는 이르지 못한다. 손실 지점을 Projection</w:t>
      </w:r>
      <w:r>
        <w:rPr>
          <w:color w:val="000000"/>
          <w:lang w:eastAsia="ko-KR"/>
        </w:rPr>
        <w:t xml:space="preserve"> </w:t>
      </w:r>
      <w:r>
        <w:rPr>
          <w:rFonts w:hint="eastAsia"/>
          <w:color w:val="000000"/>
          <w:lang w:eastAsia="ko-KR"/>
        </w:rPr>
        <w:t xml:space="preserve">층의 국소 유효계수, 프리픽스 토큰 하나를 공유하는 조건 채널의 경쟁, 자기회귀 샘플링 잔차로 특정하여 대응하여 성능이 1.77배가 향상되었으나 실용 수준에는 이르지 못했다.  </w:t>
      </w:r>
    </w:p>
    <w:p w14:paraId="45936A11" w14:textId="34ED3C64" w:rsidR="001634C1" w:rsidRDefault="001634C1" w:rsidP="00806A58">
      <w:pPr>
        <w:rPr>
          <w:rFonts w:hint="eastAsia"/>
          <w:lang w:eastAsia="ko-KR"/>
        </w:rPr>
      </w:pPr>
      <w:r>
        <w:rPr>
          <w:rFonts w:hint="eastAsia"/>
          <w:color w:val="000000"/>
          <w:lang w:eastAsia="ko-KR"/>
        </w:rPr>
        <w:t xml:space="preserve"> 세 장애가 모두 생성기 내부에 있다는 점에 착안하여 생성기를 경유하지 않는 검색 과제로 같은 방향 정보를 보냈더니, 천장 효과가 없는 2축 3레벨을 검증했고 그 6조건 전부에서 회수율이 개선되었으며(Bonferroni 보정 후 5조건), 악기 패밀리 보존율은 하락하지 않았다. 동일한 방향 정보가 한 경로에서만 살아남았다는 것은 병목이 표현이 아닌 생성 경로에 있음을 뜻한다. </w:t>
      </w:r>
    </w:p>
    <w:p w14:paraId="541CD542" w14:textId="77777777" w:rsidR="00ED10F6" w:rsidRDefault="00000000">
      <w:pPr>
        <w:pStyle w:val="1"/>
        <w:rPr>
          <w:lang w:eastAsia="ko-KR"/>
        </w:rPr>
      </w:pPr>
      <w:r>
        <w:rPr>
          <w:rFonts w:ascii="맑은 고딕" w:eastAsia="맑은 고딕" w:hAnsi="맑은 고딕"/>
          <w:lang w:eastAsia="ko-KR"/>
        </w:rPr>
        <w:t>Ⅰ. 서론</w:t>
      </w:r>
    </w:p>
    <w:p w14:paraId="712E3AB0" w14:textId="77777777" w:rsidR="00ED10F6" w:rsidRDefault="00000000">
      <w:pPr>
        <w:pStyle w:val="21"/>
        <w:rPr>
          <w:lang w:eastAsia="ko-KR"/>
        </w:rPr>
      </w:pPr>
      <w:r>
        <w:rPr>
          <w:rFonts w:ascii="맑은 고딕" w:eastAsia="맑은 고딕" w:hAnsi="맑은 고딕"/>
          <w:lang w:eastAsia="ko-KR"/>
        </w:rPr>
        <w:t>1. 연구의 배경 및 필요성</w:t>
      </w:r>
    </w:p>
    <w:p w14:paraId="6B7D004D" w14:textId="77777777" w:rsidR="00204903" w:rsidRDefault="00322D38">
      <w:pPr>
        <w:rPr>
          <w:noProof/>
          <w:color w:val="000000"/>
          <w:lang w:eastAsia="ko-KR"/>
        </w:rPr>
      </w:pPr>
      <w:r>
        <w:rPr>
          <w:rFonts w:hint="eastAsia"/>
          <w:color w:val="000000"/>
          <w:lang w:eastAsia="ko-KR"/>
        </w:rPr>
        <w:t xml:space="preserve"> 사운드 디자인에는 주어진 악기에서 몇몇 이펙트를 제거한 음색을 요구할 때가 있다. 이는 </w:t>
      </w:r>
      <w:r>
        <w:rPr>
          <w:color w:val="000000"/>
          <w:lang w:eastAsia="ko-KR"/>
        </w:rPr>
        <w:t>“</w:t>
      </w:r>
      <w:r>
        <w:rPr>
          <w:rFonts w:hint="eastAsia"/>
          <w:color w:val="000000"/>
          <w:lang w:eastAsia="ko-KR"/>
        </w:rPr>
        <w:t>역방향 문제</w:t>
      </w:r>
      <w:r>
        <w:rPr>
          <w:color w:val="000000"/>
          <w:lang w:eastAsia="ko-KR"/>
        </w:rPr>
        <w:t>”</w:t>
      </w:r>
      <w:r>
        <w:rPr>
          <w:rFonts w:hint="eastAsia"/>
          <w:color w:val="000000"/>
          <w:lang w:eastAsia="ko-KR"/>
        </w:rPr>
        <w:t xml:space="preserve">로 정방향</w:t>
      </w:r>
      <w:r>
        <w:rPr>
          <w:color w:val="000000"/>
          <w:lang w:eastAsia="ko-KR"/>
        </w:rPr>
        <w:t xml:space="preserve"> (Dry</w:t>
      </w:r>
      <w:r>
        <w:rPr>
          <w:rFonts w:hint="eastAsia"/>
          <w:color w:val="000000"/>
          <w:lang w:eastAsia="ko-KR"/>
        </w:rPr>
        <w:t xml:space="preserve"> 소리에 이펙터를 거는 것)이 결정론적 DSP인 것에 반해 파라미터를 모르는 상황에서 원래 음색을 복원해야 하기에 더욱 까다롭다. 다만 목표를 정확히 규정하면 문제가 완화된다. 원본 녹음에서 이펙터 성분을 물리적으로 제거하는 것이 아닌, 이펙터가 적용되지 않는 버전의 음색을 새로 연주하는 것이다. 음색을 표현하는 어떠한 잠재 표현을 얻고, 그 표현 위에서 이펙터 성분을 뺀 지점으로 이동한 뒤 다시 합성하면 된다. </w:t>
      </w:r>
      <w:r>
        <w:rPr>
          <w:color w:val="000000"/>
          <w:lang w:eastAsia="ko-KR"/>
        </w:rPr>
        <w:t>TokenSynth</w:t>
      </w:r>
      <w:r>
        <w:rPr>
          <w:rFonts w:hint="eastAsia"/>
          <w:color w:val="000000"/>
          <w:lang w:eastAsia="ko-KR"/>
        </w:rPr>
        <w:t>가 정확히 그 구조를 가진다.</w:t>
      </w:r>
      <w:r>
        <w:rPr>
          <w:rFonts w:hint="eastAsia"/>
          <w:noProof/>
          <w:color w:val="000000"/>
          <w:lang w:eastAsia="ko-KR"/>
        </w:rPr>
        <w:t xml:space="preserve"> </w:t>
      </w:r>
    </w:p>
    <w:p w14:paraId="158E597E" w14:textId="42A9144F" w:rsidR="00ED10F6" w:rsidRDefault="00204903" w:rsidP="00204903">
      <w:pPr>
        <w:jc w:val="center"/>
        <w:rPr>
          <w:color w:val="000000"/>
          <w:lang w:eastAsia="ko-KR"/>
        </w:rPr>
      </w:pPr>
      <w:r>
        <w:rPr>
          <w:rFonts w:hint="eastAsia"/>
          <w:noProof/>
          <w:color w:val="000000"/>
          <w:lang w:eastAsia="ko-KR"/>
        </w:rPr>
        <w:lastRenderedPageBreak/>
        <w:drawing>
          <wp:inline distT="0" distB="0" distL="0" distR="0" wp14:anchorId="6092E096" wp14:editId="53F89299">
            <wp:extent cx="4940834" cy="4415246"/>
            <wp:effectExtent l="0" t="0" r="0" b="4445"/>
            <wp:docPr id="97311317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13178" name="그림 973113178"/>
                    <pic:cNvPicPr/>
                  </pic:nvPicPr>
                  <pic:blipFill>
                    <a:blip r:embed="rId8"/>
                    <a:stretch>
                      <a:fillRect/>
                    </a:stretch>
                  </pic:blipFill>
                  <pic:spPr>
                    <a:xfrm>
                      <a:off x="0" y="0"/>
                      <a:ext cx="4966136" cy="4437856"/>
                    </a:xfrm>
                    <a:prstGeom prst="rect">
                      <a:avLst/>
                    </a:prstGeom>
                  </pic:spPr>
                </pic:pic>
              </a:graphicData>
            </a:graphic>
          </wp:inline>
        </w:drawing>
      </w:r>
    </w:p>
    <w:p>
      <w:pPr>
        <w:spacing w:before="60" w:after="180"/>
        <w:jc w:val="center"/>
        <w:rPr>
          <w:sz w:val="18"/>
          <w:szCs w:val="18"/>
        </w:rPr>
      </w:pPr>
      <w:r>
        <w:rPr>
          <w:b/>
          <w:sz w:val="18"/>
          <w:szCs w:val="18"/>
          <w:color w:val="000000"/>
        </w:rPr>
        <w:t xml:space="preserve">그림 1. </w:t>
      </w:r>
      <w:r>
        <w:rPr>
          <w:sz w:val="18"/>
          <w:szCs w:val="18"/>
          <w:color w:val="000000"/>
        </w:rPr>
        <w:t xml:space="preserve">TokenSynth 구조. 점선은 학습 중 동결되는 모듈이다. 음색은 맨 앞 프리픽스 토큰 하나로만 전달된다.</w:t>
      </w:r>
    </w:p>
    <w:p w14:paraId="07B30D09" w14:textId="021CD6F8" w:rsidR="000878FF" w:rsidRDefault="00322D38" w:rsidP="00204903">
      <w:pPr>
        <w:rPr>
          <w:rFonts w:hint="eastAsia"/>
          <w:color w:val="000000"/>
          <w:lang w:eastAsia="ko-KR"/>
        </w:rPr>
      </w:pPr>
      <w:r>
        <w:rPr>
          <w:rFonts w:hint="eastAsia"/>
          <w:color w:val="000000"/>
          <w:lang w:eastAsia="ko-KR"/>
        </w:rPr>
        <w:t>TokenS</w:t>
      </w:r>
      <w:r>
        <w:rPr>
          <w:color w:val="000000"/>
          <w:lang w:eastAsia="ko-KR"/>
        </w:rPr>
        <w:t>ynth</w:t>
      </w:r>
      <w:r>
        <w:rPr>
          <w:rFonts w:hint="eastAsia"/>
          <w:color w:val="000000"/>
          <w:lang w:eastAsia="ko-KR"/>
        </w:rPr>
        <w:t>는 MIDI</w:t>
      </w:r>
      <w:r>
        <w:rPr>
          <w:color w:val="000000"/>
          <w:lang w:eastAsia="ko-KR"/>
        </w:rPr>
        <w:t xml:space="preserve"> </w:t>
      </w:r>
      <w:r>
        <w:rPr>
          <w:rFonts w:hint="eastAsia"/>
          <w:color w:val="000000"/>
          <w:lang w:eastAsia="ko-KR"/>
        </w:rPr>
        <w:t xml:space="preserve">토큰과 CLAP 음색 임베딩을 조건으로 오디오 토큰을 자기회귀 생성하는 신경망 기반의 신디사이저이다</w:t>
      </w:r>
      <w:r>
        <w:rPr>
          <w:color w:val="000000"/>
        </w:rPr>
        <w:t>[1]</w:t>
      </w:r>
      <w:r>
        <w:rPr>
          <w:color w:val="000000"/>
        </w:rPr>
        <w:t xml:space="preserve">. 구조상 모델이 음색에 대해 보는 것은 512차원의 벡터 하나 뿐이기에, 벡터가 담지 못하는 정보는 모델이 원리적으로 사용할 수 없다.</w:t>
      </w:r>
    </w:p>
    <w:p w14:paraId="4FDB1347" w14:textId="3A7346FD" w:rsidR="00D672B7" w:rsidRPr="004C7CB2" w:rsidRDefault="000878FF" w:rsidP="00D672B7">
      <w:pPr>
        <w:rPr>
          <w:rFonts w:hint="eastAsia"/>
          <w:color w:val="000000"/>
          <w:lang w:eastAsia="ko-KR"/>
        </w:rPr>
      </w:pPr>
      <w:r>
        <w:rPr>
          <w:rFonts w:hint="eastAsia"/>
          <w:color w:val="000000"/>
          <w:lang w:eastAsia="ko-KR"/>
        </w:rPr>
        <w:t xml:space="preserve"> 저자들은 EQ</w:t>
      </w:r>
      <w:r>
        <w:rPr>
          <w:color w:val="000000"/>
          <w:lang w:eastAsia="ko-KR"/>
        </w:rPr>
        <w:t xml:space="preserve">, </w:t>
      </w:r>
      <w:r>
        <w:rPr>
          <w:rFonts w:hint="eastAsia"/>
          <w:color w:val="000000"/>
          <w:lang w:eastAsia="ko-KR"/>
        </w:rPr>
        <w:t xml:space="preserve">디스토션, 리버브로 </w:t>
      </w:r>
      <w:r>
        <w:rPr>
          <w:color w:val="000000"/>
          <w:lang w:eastAsia="ko-KR"/>
        </w:rPr>
        <w:t>Augmentation</w:t>
      </w:r>
      <w:r>
        <w:rPr>
          <w:rFonts w:hint="eastAsia"/>
          <w:color w:val="000000"/>
          <w:lang w:eastAsia="ko-KR"/>
        </w:rPr>
        <w:t xml:space="preserve">한 TokenSynth-A</w:t>
      </w:r>
      <w:r>
        <w:rPr>
          <w:color w:val="000000"/>
          <w:lang w:eastAsia="ko-KR"/>
        </w:rPr>
        <w:t>ug</w:t>
      </w:r>
      <w:r>
        <w:rPr>
          <w:rFonts w:hint="eastAsia"/>
          <w:color w:val="000000"/>
          <w:lang w:eastAsia="ko-KR"/>
        </w:rPr>
        <w:t xml:space="preserve">를 학습시켰으나 </w:t>
      </w:r>
      <w:r>
        <w:rPr>
          <w:color w:val="000000"/>
          <w:lang w:eastAsia="ko-KR"/>
        </w:rPr>
        <w:t xml:space="preserve">wet </w:t>
      </w:r>
      <w:r>
        <w:rPr>
          <w:rFonts w:hint="eastAsia"/>
          <w:color w:val="000000"/>
          <w:lang w:eastAsia="ko-KR"/>
        </w:rPr>
        <w:t>오디오에서 음색 유사도와 스펙트럼 재현은 오히려 원본 학습 모델에 미치지 못했다. (MSS 0.826 vs 0.754; CLAP score 0.790 vs 0.795, Ref</w:t>
      </w:r>
      <m:oMath>
        <m:r>
          <w:rPr>
            <w:rFonts w:ascii="Cambria Math" w:hAnsi="Cambria Math"/>
            <w:color w:val="000000"/>
            <w:lang w:eastAsia="ko-KR"/>
          </w:rPr>
          <m:t>≠</m:t>
        </m:r>
      </m:oMath>
      <w:r>
        <w:rPr>
          <w:color w:val="000000"/>
          <w:lang w:eastAsia="ko-KR"/>
        </w:rPr>
        <w:t>Tgt</w:t>
      </w:r>
      <m:oMath>
        <m:r>
          <w:rPr>
            <w:rFonts w:ascii="Cambria Math" w:hAnsi="Cambria Math"/>
            <w:color w:val="000000"/>
            <w:lang w:eastAsia="ko-KR"/>
          </w:rPr>
          <m:t>⋅</m:t>
        </m:r>
      </m:oMath>
      <w:r>
        <w:rPr>
          <w:color w:val="000000"/>
          <w:lang w:eastAsia="ko-KR"/>
        </w:rPr>
        <w:t>Wet</w:t>
      </w:r>
      <w:r>
        <w:rPr>
          <w:rFonts w:hint="eastAsia"/>
          <w:color w:val="000000"/>
          <w:lang w:eastAsia="ko-KR"/>
        </w:rPr>
        <w:t xml:space="preserve"> 조건). 저자들은 이 중 이펙트 적용의 부정확성을 </w:t>
      </w:r>
      <w:r>
        <w:rPr>
          <w:color w:val="000000"/>
          <w:lang w:eastAsia="ko-KR"/>
        </w:rPr>
        <w:t>“</w:t>
      </w:r>
      <w:r>
        <w:rPr>
          <w:rFonts w:hint="eastAsia"/>
          <w:i/>
          <w:iCs/>
          <w:color w:val="000000"/>
          <w:lang w:eastAsia="ko-KR"/>
        </w:rPr>
        <w:t>CLAP</w:t>
      </w:r>
      <w:r>
        <w:rPr>
          <w:i/>
          <w:iCs/>
          <w:color w:val="000000"/>
          <w:lang w:eastAsia="ko-KR"/>
        </w:rPr>
        <w:t xml:space="preserve"> </w:t>
      </w:r>
      <w:r>
        <w:rPr>
          <w:rFonts w:hint="eastAsia"/>
          <w:i/>
          <w:iCs/>
          <w:color w:val="000000"/>
          <w:lang w:eastAsia="ko-KR"/>
        </w:rPr>
        <w:t xml:space="preserve">모델의 음색 임베딩이 오디오 이펙트 정보를 결여하고 있기 때문</w:t>
      </w:r>
      <w:r>
        <w:rPr>
          <w:i/>
          <w:iCs/>
          <w:color w:val="000000"/>
          <w:lang w:eastAsia="ko-KR"/>
        </w:rPr>
        <w:t xml:space="preserve">(likely due to)” </w:t>
      </w:r>
      <w:r>
        <w:rPr>
          <w:rFonts w:hint="eastAsia"/>
          <w:color w:val="000000"/>
          <w:lang w:eastAsia="ko-KR"/>
        </w:rPr>
        <w:t xml:space="preserve">으로 추정했다. (</w:t>
      </w:r>
      <w:r>
        <w:rPr>
          <w:color w:val="000000"/>
          <w:lang w:eastAsia="ko-KR"/>
        </w:rPr>
        <w:t xml:space="preserve">Kim et al., 2025, p.4). </w:t>
      </w:r>
      <w:r>
        <w:rPr>
          <w:rFonts w:hint="eastAsia"/>
          <w:color w:val="000000"/>
          <w:lang w:eastAsia="ko-KR"/>
        </w:rPr>
        <w:t xml:space="preserve">그러나 이 추정을 임베딩 측정을 통해 구체화한 절차는 논문에서 확인되지 않는다. 이 미검증 진술은 본 연구가 목표하는 도구의 성립 조건과 정확히 같은 문장이다.</w:t>
      </w:r>
      <w:r>
        <w:rPr>
          <w:color w:val="000000"/>
          <w:lang w:eastAsia="ko-KR"/>
        </w:rPr>
        <w:br/>
      </w:r>
      <w:r>
        <w:rPr>
          <w:rFonts w:hint="eastAsia"/>
          <w:color w:val="000000"/>
          <w:lang w:eastAsia="ko-KR"/>
        </w:rPr>
        <w:t xml:space="preserve"> </w:t>
      </w:r>
    </w:p>
    <w:p w14:paraId="110BEB4D" w14:textId="77777777" w:rsidR="00ED10F6" w:rsidRDefault="00000000">
      <w:pPr>
        <w:pStyle w:val="21"/>
        <w:rPr>
          <w:lang w:eastAsia="ko-KR"/>
        </w:rPr>
      </w:pPr>
      <w:r>
        <w:rPr>
          <w:rFonts w:ascii="맑은 고딕" w:eastAsia="맑은 고딕" w:hAnsi="맑은 고딕"/>
          <w:lang w:eastAsia="ko-KR"/>
        </w:rPr>
        <w:lastRenderedPageBreak/>
        <w:t>2. 연구 목적 및 연구 질문</w:t>
      </w:r>
    </w:p>
    <w:p w14:paraId="114EA91D" w14:textId="4A01041B" w:rsidR="00ED10F6" w:rsidRDefault="004C7CB2">
      <w:pPr>
        <w:rPr>
          <w:color w:val="000000"/>
          <w:lang w:eastAsia="ko-KR"/>
        </w:rPr>
      </w:pPr>
      <w:r>
        <w:rPr>
          <w:rFonts w:hint="eastAsia"/>
          <w:color w:val="000000"/>
          <w:lang w:eastAsia="ko-KR"/>
        </w:rPr>
        <w:t>본 연구에서는 6가지의 연구 질문을 통해 이펙트를 제거해 연주할 수 있는 도구를 만들 수 있는지에 대한 가능성을 탐구하고자 한다.</w:t>
      </w:r>
    </w:p>
    <w:p w14:paraId="4C2BE2C4" w14:textId="7344425A" w:rsidR="004C7CB2" w:rsidRDefault="004C7CB2" w:rsidP="004C7CB2">
      <w:pPr>
        <w:ind w:firstLine="720"/>
        <w:rPr>
          <w:color w:val="000000"/>
          <w:lang w:eastAsia="ko-KR"/>
        </w:rPr>
      </w:pPr>
      <w:r>
        <w:rPr>
          <w:rFonts w:hint="eastAsia"/>
          <w:b/>
          <w:bCs/>
          <w:color w:val="000000"/>
          <w:lang w:eastAsia="ko-KR"/>
        </w:rPr>
        <w:t>Q1.</w:t>
      </w:r>
      <w:r>
        <w:rPr>
          <w:rFonts w:hint="eastAsia"/>
          <w:color w:val="000000"/>
          <w:lang w:eastAsia="ko-KR"/>
        </w:rPr>
        <w:t xml:space="preserve"> </w:t>
      </w:r>
      <w:r>
        <w:rPr>
          <w:color w:val="000000"/>
          <w:lang w:eastAsia="ko-KR"/>
        </w:rPr>
        <w:t xml:space="preserve">CLAP </w:t>
      </w:r>
      <w:r>
        <w:rPr>
          <w:rFonts w:hint="eastAsia"/>
          <w:color w:val="000000"/>
          <w:lang w:eastAsia="ko-KR"/>
        </w:rPr>
        <w:t xml:space="preserve">임베딩에 이펙트 정보가 있는가?</w:t>
      </w:r>
    </w:p>
    <w:p w14:paraId="4D5E6339" w14:textId="1B38C121" w:rsidR="004C7CB2" w:rsidRDefault="004C7CB2">
      <w:pPr>
        <w:rPr>
          <w:color w:val="000000"/>
          <w:lang w:eastAsia="ko-KR"/>
        </w:rPr>
      </w:pPr>
      <w:r>
        <w:rPr>
          <w:color w:val="000000"/>
          <w:lang w:eastAsia="ko-KR"/>
        </w:rPr>
        <w:t xml:space="preserve"> </w:t>
        <w:tab/>
      </w:r>
      <w:r>
        <w:rPr>
          <w:b/>
          <w:bCs/>
          <w:color w:val="000000"/>
          <w:lang w:eastAsia="ko-KR"/>
        </w:rPr>
        <w:t>Q2.</w:t>
      </w:r>
      <w:r>
        <w:rPr>
          <w:color w:val="000000"/>
          <w:lang w:eastAsia="ko-KR"/>
        </w:rPr>
        <w:t xml:space="preserve"> </w:t>
      </w:r>
      <w:r>
        <w:rPr>
          <w:rFonts w:hint="eastAsia"/>
          <w:color w:val="000000"/>
          <w:lang w:eastAsia="ko-KR"/>
        </w:rPr>
        <w:t xml:space="preserve">있다면 악기 정체성 대비 얼마나 강한가/약한가?</w:t>
      </w:r>
    </w:p>
    <w:p w14:paraId="3336486A" w14:textId="6B55C48F" w:rsidR="004C7CB2" w:rsidRDefault="004C7CB2">
      <w:pPr>
        <w:rPr>
          <w:color w:val="000000"/>
          <w:lang w:eastAsia="ko-KR"/>
        </w:rPr>
      </w:pPr>
      <w:r>
        <w:rPr>
          <w:color w:val="000000"/>
          <w:lang w:eastAsia="ko-KR"/>
        </w:rPr>
        <w:t xml:space="preserve"> </w:t>
        <w:tab/>
      </w:r>
      <w:r>
        <w:rPr>
          <w:b/>
          <w:bCs/>
          <w:color w:val="000000"/>
          <w:lang w:eastAsia="ko-KR"/>
        </w:rPr>
        <w:t>Q3.</w:t>
      </w:r>
      <w:r>
        <w:rPr>
          <w:color w:val="000000"/>
          <w:lang w:eastAsia="ko-KR"/>
        </w:rPr>
        <w:t xml:space="preserve"> </w:t>
      </w:r>
      <w:r>
        <w:rPr>
          <w:rFonts w:hint="eastAsia"/>
          <w:color w:val="000000"/>
          <w:lang w:eastAsia="ko-KR"/>
        </w:rPr>
        <w:t xml:space="preserve">이펙트를 조작하는 방향이 소스마다 다른가?</w:t>
      </w:r>
    </w:p>
    <w:p w14:paraId="69C212F3" w14:textId="6BB74685" w:rsidR="004C7CB2" w:rsidRDefault="004C7CB2">
      <w:pPr>
        <w:rPr>
          <w:color w:val="000000"/>
          <w:lang w:eastAsia="ko-KR"/>
        </w:rPr>
      </w:pPr>
      <w:r>
        <w:rPr>
          <w:rFonts w:hint="eastAsia"/>
          <w:color w:val="000000"/>
          <w:lang w:eastAsia="ko-KR"/>
        </w:rPr>
        <w:t xml:space="preserve"> </w:t>
      </w:r>
      <w:r>
        <w:rPr>
          <w:color w:val="000000"/>
          <w:lang w:eastAsia="ko-KR"/>
        </w:rPr>
        <w:tab/>
      </w:r>
      <w:r>
        <w:rPr>
          <w:b/>
          <w:bCs/>
          <w:color w:val="000000"/>
          <w:lang w:eastAsia="ko-KR"/>
        </w:rPr>
        <w:t>Q4.</w:t>
      </w:r>
      <w:r>
        <w:rPr>
          <w:color w:val="000000"/>
          <w:lang w:eastAsia="ko-KR"/>
        </w:rPr>
        <w:t xml:space="preserve"> </w:t>
      </w:r>
      <w:r>
        <w:rPr>
          <w:rFonts w:hint="eastAsia"/>
          <w:color w:val="000000"/>
          <w:lang w:eastAsia="ko-KR"/>
        </w:rPr>
        <w:t>그 방향을 예측할 수 있는가?</w:t>
      </w:r>
    </w:p>
    <w:p w14:paraId="606A5FE8" w14:textId="700E64F7" w:rsidR="004C7CB2" w:rsidRDefault="004C7CB2" w:rsidP="004C7CB2">
      <w:pPr>
        <w:ind w:firstLine="720"/>
        <w:rPr>
          <w:color w:val="000000"/>
          <w:lang w:eastAsia="ko-KR"/>
        </w:rPr>
      </w:pPr>
      <w:r>
        <w:rPr>
          <w:b/>
          <w:bCs/>
          <w:color w:val="000000"/>
          <w:lang w:eastAsia="ko-KR"/>
        </w:rPr>
        <w:t>Q5.</w:t>
      </w:r>
      <w:r>
        <w:rPr>
          <w:color w:val="000000"/>
          <w:lang w:eastAsia="ko-KR"/>
        </w:rPr>
        <w:t xml:space="preserve"> </w:t>
      </w:r>
      <w:r>
        <w:rPr>
          <w:rFonts w:hint="eastAsia"/>
          <w:color w:val="000000"/>
          <w:lang w:eastAsia="ko-KR"/>
        </w:rPr>
        <w:t>예측한 방향이 실제 생성 오디오에 반영되는가?</w:t>
      </w:r>
    </w:p>
    <w:p w14:paraId="1A597400" w14:textId="74C3EA34" w:rsidR="004C7CB2" w:rsidRDefault="004C7CB2">
      <w:pPr>
        <w:rPr>
          <w:color w:val="000000"/>
          <w:lang w:eastAsia="ko-KR"/>
        </w:rPr>
      </w:pPr>
      <w:r>
        <w:rPr>
          <w:rFonts w:hint="eastAsia"/>
          <w:color w:val="000000"/>
          <w:lang w:eastAsia="ko-KR"/>
        </w:rPr>
        <w:t xml:space="preserve"> </w:t>
      </w:r>
      <w:r>
        <w:rPr>
          <w:color w:val="000000"/>
          <w:lang w:eastAsia="ko-KR"/>
        </w:rPr>
        <w:tab/>
      </w:r>
      <w:r>
        <w:rPr>
          <w:b/>
          <w:bCs/>
          <w:color w:val="000000"/>
          <w:lang w:eastAsia="ko-KR"/>
        </w:rPr>
        <w:t>Q6.</w:t>
      </w:r>
      <w:r>
        <w:rPr>
          <w:color w:val="000000"/>
          <w:lang w:eastAsia="ko-KR"/>
        </w:rPr>
        <w:t xml:space="preserve"> </w:t>
      </w:r>
      <w:r>
        <w:rPr>
          <w:rFonts w:hint="eastAsia"/>
          <w:color w:val="000000"/>
          <w:lang w:eastAsia="ko-KR"/>
        </w:rPr>
        <w:t>생성이 아닌 다른 경로로는 전달되는가?</w:t>
      </w:r>
    </w:p>
    <w:p w14:paraId="70773653" w14:textId="165641B7" w:rsidR="004C7CB2" w:rsidRDefault="004C7CB2">
      <w:pPr>
        <w:rPr>
          <w:color w:val="000000"/>
          <w:lang w:eastAsia="ko-KR"/>
        </w:rPr>
      </w:pPr>
      <w:r>
        <w:rPr>
          <w:rFonts w:hint="eastAsia"/>
          <w:color w:val="000000"/>
          <w:lang w:eastAsia="ko-KR"/>
        </w:rPr>
        <w:t xml:space="preserve"> </w:t>
      </w:r>
      <w:r>
        <w:rPr>
          <w:color w:val="000000"/>
          <w:lang w:eastAsia="ko-KR"/>
        </w:rPr>
        <w:t>Q1</w:t>
      </w:r>
      <w:r>
        <w:rPr>
          <w:rFonts w:hint="eastAsia"/>
          <w:color w:val="000000"/>
          <w:lang w:eastAsia="ko-KR"/>
        </w:rPr>
        <w:t xml:space="preserve">, Q2는 논문 진술의 직접 검증이며, Q3~Q6는 도구의 성립 조건이다. </w:t>
      </w:r>
      <w:r>
        <w:rPr>
          <w:color w:val="000000"/>
          <w:lang w:eastAsia="ko-KR"/>
        </w:rPr>
        <w:t>Q6</w:t>
      </w:r>
      <w:r>
        <w:rPr>
          <w:rFonts w:hint="eastAsia"/>
          <w:color w:val="000000"/>
          <w:lang w:eastAsia="ko-KR"/>
        </w:rPr>
        <w:t xml:space="preserve">는 </w:t>
      </w:r>
      <w:r>
        <w:rPr>
          <w:color w:val="000000"/>
          <w:lang w:eastAsia="ko-KR"/>
        </w:rPr>
        <w:t>Q5</w:t>
      </w:r>
      <w:r>
        <w:rPr>
          <w:rFonts w:hint="eastAsia"/>
          <w:color w:val="000000"/>
          <w:lang w:eastAsia="ko-KR"/>
        </w:rPr>
        <w:t xml:space="preserve">가 부정된 후의 질문이다. 임베딩 단계에서 방향 정보가 살아있는데 </w:t>
      </w:r>
      <w:r>
        <w:rPr>
          <w:color w:val="000000"/>
          <w:lang w:eastAsia="ko-KR"/>
        </w:rPr>
        <w:t xml:space="preserve">(Q4) </w:t>
      </w:r>
      <w:r>
        <w:rPr>
          <w:rFonts w:hint="eastAsia"/>
          <w:color w:val="000000"/>
          <w:lang w:eastAsia="ko-KR"/>
        </w:rPr>
        <w:t xml:space="preserve">왜 쓸 수 없는가를 다시 물으며 생겼다. Q1~Q5와 독립적으로 별도 시점에 작성되었다. </w:t>
      </w:r>
    </w:p>
    <w:p w14:paraId="53746406" w14:textId="42B53308" w:rsidR="00CB49FB" w:rsidRDefault="00CB49FB">
      <w:pPr>
        <w:rPr>
          <w:color w:val="000000"/>
          <w:lang w:eastAsia="ko-KR"/>
        </w:rPr>
      </w:pPr>
      <w:r>
        <w:rPr>
          <w:rFonts w:hint="eastAsia"/>
          <w:color w:val="000000"/>
          <w:lang w:eastAsia="ko-KR"/>
        </w:rPr>
        <w:t xml:space="preserve"> 또한 Q4와 Q5는 다른 문제인데, </w:t>
      </w:r>
      <w:r>
        <w:rPr>
          <w:color w:val="000000"/>
          <w:lang w:eastAsia="ko-KR"/>
        </w:rPr>
        <w:t>Q4</w:t>
      </w:r>
      <w:r>
        <w:rPr>
          <w:rFonts w:hint="eastAsia"/>
          <w:color w:val="000000"/>
          <w:lang w:eastAsia="ko-KR"/>
        </w:rPr>
        <w:t xml:space="preserve">는 정보의 존재만으로 그것을 보는 함수를 우리가 직접 만들 수 있으나, Q5는 </w:t>
      </w:r>
      <w:r>
        <w:rPr>
          <w:color w:val="000000"/>
          <w:lang w:eastAsia="ko-KR"/>
        </w:rPr>
        <w:t>TokenSynth</w:t>
      </w:r>
      <w:r>
        <w:rPr>
          <w:rFonts w:hint="eastAsia"/>
          <w:color w:val="000000"/>
          <w:lang w:eastAsia="ko-KR"/>
        </w:rPr>
        <w:t xml:space="preserve">를 함수로 가져 우리가 바꿀 수 없는, 역문제이다. 다시 말해, TokenSynth가 만약 이펙트 정보를 가지고 있는 부분공간을 선형사상으로 묻히게 만든다면 이는 출력에 어떠한 영향도 줄 수 없다. 게다가 이가 묻혀지지 않는다 하더라도 악기 신호가 이펙트 신호보다 더 강하다면 더 강한 성분에 의해 묻히게 될 가능성도 있다. </w:t>
      </w:r>
    </w:p>
    <w:p w14:paraId="3DA2B119" w14:textId="1CADE943" w:rsidR="008125D6" w:rsidRDefault="008125D6">
      <w:pPr>
        <w:rPr>
          <w:rFonts w:hint="eastAsia"/>
          <w:color w:val="000000"/>
          <w:lang w:eastAsia="ko-KR"/>
        </w:rPr>
      </w:pPr>
      <w:r>
        <w:rPr>
          <w:rFonts w:hint="eastAsia"/>
          <w:color w:val="000000"/>
          <w:lang w:eastAsia="ko-KR"/>
        </w:rPr>
        <w:t xml:space="preserve"> 따라서 이를 우회하기 위해 Q6, 즉 TokenSynth의 성질을 사용하지 않는 우회로가 있는지 탐구할 수 있도록 </w:t>
      </w:r>
      <w:r>
        <w:rPr>
          <w:color w:val="000000"/>
          <w:lang w:eastAsia="ko-KR"/>
        </w:rPr>
        <w:t>Q6</w:t>
      </w:r>
      <w:r>
        <w:rPr>
          <w:rFonts w:hint="eastAsia"/>
          <w:color w:val="000000"/>
          <w:lang w:eastAsia="ko-KR"/>
        </w:rPr>
        <w:t xml:space="preserve">를 설계했다. (</w:t>
      </w:r>
      <w:r>
        <w:rPr>
          <w:color w:val="000000"/>
          <w:lang w:eastAsia="ko-KR"/>
        </w:rPr>
        <w:t>Q6</w:t>
      </w:r>
      <w:r>
        <w:rPr>
          <w:rFonts w:hint="eastAsia"/>
          <w:color w:val="000000"/>
          <w:lang w:eastAsia="ko-KR"/>
        </w:rPr>
        <w:t xml:space="preserve">에서는 </w:t>
      </w:r>
      <w:r>
        <w:rPr>
          <w:color w:val="000000"/>
          <w:lang w:eastAsia="ko-KR"/>
        </w:rPr>
        <w:t>EQ</w:t>
      </w:r>
      <w:r>
        <w:rPr>
          <w:rFonts w:hint="eastAsia"/>
          <w:color w:val="000000"/>
          <w:lang w:eastAsia="ko-KR"/>
        </w:rPr>
        <w:t xml:space="preserve">를 사용하지 않는다. </w:t>
      </w:r>
      <w:r>
        <w:rPr>
          <w:color w:val="000000"/>
          <w:lang w:eastAsia="ko-KR"/>
        </w:rPr>
        <w:t>EQ</w:t>
      </w:r>
      <w:r>
        <w:rPr>
          <w:rFonts w:hint="eastAsia"/>
          <w:color w:val="000000"/>
          <w:lang w:eastAsia="ko-KR"/>
        </w:rPr>
        <w:t>는 역방향 필터가 존재하기에 다른 도구를 사용할 이유가 없다.)</w:t>
      </w:r>
    </w:p>
    <w:p w14:paraId="158D5EBF" w14:textId="0A82C154" w:rsidR="008125D6" w:rsidRDefault="008125D6">
      <w:pPr>
        <w:tabs>
          <w:tab w:val="center" w:pos="4752"/>
          <w:tab w:val="right" w:pos="9504"/>
        </w:tabs>
        <w:rPr>
          <w:color w:val="000000"/>
          <w:lang w:eastAsia="ko-KR"/>
        </w:rPr>
      </w:pPr>
      <w:r>
        <w:tab/>
      </w:r>
      <m:oMath>
        <m:eqArr>
          <m:eqArrPr>
            <m:ctrlPr>
              <w:rPr>
                <w:rFonts w:ascii="Cambria Math" w:hAnsi="Cambria Math"/>
              </w:rPr>
            </m:ctrlPr>
          </m:eqArrPr>
          <m:e>
            <m:r>
              <m:rPr>
                <m:nor/>
              </m:rPr>
              <w:rPr>
                <w:rFonts w:ascii="Cambria Math" w:hAnsi="Cambria Math"/>
                <w:lang w:eastAsia="ko-KR"/>
              </w:rPr>
              <m:t>생성</m:t>
            </m:r>
            <m:r>
              <w:rPr>
                <w:rFonts w:ascii="Cambria Math" w:hAnsi="Cambria Math"/>
                <w:lang w:eastAsia="ko-KR"/>
              </w:rPr>
              <m:t>:</m:t>
            </m:r>
            <m:r>
              <w:rPr>
                <w:rFonts w:ascii="Cambria Math" w:hAnsi="Cambria Math"/>
                <w:i/>
              </w:rPr>
              <m:t> </m:t>
            </m:r>
            <m:sSub>
              <m:sSubPr>
                <m:ctrlPr>
                  <w:rPr>
                    <w:rFonts w:ascii="Cambria Math" w:hAnsi="Cambria Math"/>
                  </w:rPr>
                </m:ctrlPr>
              </m:sSubPr>
              <m:e>
                <m:r>
                  <w:rPr>
                    <w:rFonts w:ascii="Cambria Math" w:hAnsi="Cambria Math"/>
                    <w:lang w:eastAsia="ko-KR"/>
                  </w:rPr>
                  <m:t>e</m:t>
                </m:r>
              </m:e>
              <m:sub>
                <m:r>
                  <m:rPr>
                    <m:nor/>
                  </m:rPr>
                  <w:rPr>
                    <w:rFonts w:ascii="Cambria Math" w:hAnsi="Cambria Math"/>
                    <w:lang w:eastAsia="ko-KR"/>
                  </w:rPr>
                  <m:t>wet</m:t>
                </m:r>
              </m:sub>
            </m:sSub>
            <m:r>
              <w:rPr>
                <w:rFonts w:ascii="Cambria Math" w:hAnsi="Cambria Math"/>
                <w:lang w:eastAsia="ko-KR"/>
              </w:rPr>
              <m:t>→</m:t>
            </m:r>
            <m:sSub>
              <m:sSubPr>
                <m:ctrlPr>
                  <w:rPr>
                    <w:rFonts w:ascii="Cambria Math" w:hAnsi="Cambria Math"/>
                  </w:rPr>
                </m:ctrlPr>
              </m:sSubPr>
              <m:e>
                <m:acc>
                  <m:accPr>
                    <m:chr m:val="ˆ"/>
                    <m:ctrlPr>
                      <w:rPr>
                        <w:rFonts w:ascii="Cambria Math" w:hAnsi="Cambria Math"/>
                      </w:rPr>
                    </m:ctrlPr>
                  </m:accPr>
                  <m:e>
                    <m:r>
                      <w:rPr>
                        <w:rFonts w:ascii="Cambria Math" w:hAnsi="Cambria Math"/>
                        <w:lang w:eastAsia="ko-KR"/>
                      </w:rPr>
                      <m:t>e</m:t>
                    </m:r>
                  </m:e>
                </m:acc>
              </m:e>
              <m:sub>
                <m:r>
                  <m:rPr>
                    <m:nor/>
                  </m:rPr>
                  <w:rPr>
                    <w:rFonts w:ascii="Cambria Math" w:hAnsi="Cambria Math"/>
                    <w:lang w:eastAsia="ko-KR"/>
                  </w:rPr>
                  <m:t>dry</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lang w:eastAsia="ko-KR"/>
                      </w:rPr>
                      <m:t>g</m:t>
                    </m:r>
                  </m:e>
                </m:box>
              </m:e>
            </m:groupChr>
            <m:r>
              <m:rPr>
                <m:nor/>
              </m:rPr>
              <w:rPr>
                <w:rFonts w:ascii="Cambria Math" w:hAnsi="Cambria Math"/>
                <w:lang w:eastAsia="ko-KR"/>
              </w:rPr>
              <m:t>오디오</m:t>
            </m:r>
          </m:e>
          <m:e>
            <m:r>
              <m:rPr>
                <m:nor/>
              </m:rPr>
              <w:rPr>
                <w:rFonts w:ascii="Cambria Math" w:hAnsi="Cambria Math"/>
                <w:lang w:eastAsia="ko-KR"/>
              </w:rPr>
              <m:t>검색</m:t>
            </m:r>
            <m:r>
              <w:rPr>
                <w:rFonts w:ascii="Cambria Math" w:hAnsi="Cambria Math"/>
                <w:lang w:eastAsia="ko-KR"/>
              </w:rPr>
              <m:t>:</m:t>
            </m:r>
            <m:r>
              <w:rPr>
                <w:rFonts w:ascii="Cambria Math" w:hAnsi="Cambria Math"/>
                <w:i/>
              </w:rPr>
              <m:t> </m:t>
            </m:r>
            <m:sSub>
              <m:sSubPr>
                <m:ctrlPr>
                  <w:rPr>
                    <w:rFonts w:ascii="Cambria Math" w:hAnsi="Cambria Math"/>
                  </w:rPr>
                </m:ctrlPr>
              </m:sSubPr>
              <m:e>
                <m:r>
                  <w:rPr>
                    <w:rFonts w:ascii="Cambria Math" w:hAnsi="Cambria Math"/>
                    <w:lang w:eastAsia="ko-KR"/>
                  </w:rPr>
                  <m:t>e</m:t>
                </m:r>
              </m:e>
              <m:sub>
                <m:r>
                  <m:rPr>
                    <m:nor/>
                  </m:rPr>
                  <w:rPr>
                    <w:rFonts w:ascii="Cambria Math" w:hAnsi="Cambria Math"/>
                    <w:lang w:eastAsia="ko-KR"/>
                  </w:rPr>
                  <m:t>wet</m:t>
                </m:r>
              </m:sub>
            </m:sSub>
            <m:r>
              <w:rPr>
                <w:rFonts w:ascii="Cambria Math" w:hAnsi="Cambria Math"/>
                <w:lang w:eastAsia="ko-KR"/>
              </w:rPr>
              <m:t>→</m:t>
            </m:r>
            <m:sSub>
              <m:sSubPr>
                <m:ctrlPr>
                  <w:rPr>
                    <w:rFonts w:ascii="Cambria Math" w:hAnsi="Cambria Math"/>
                  </w:rPr>
                </m:ctrlPr>
              </m:sSubPr>
              <m:e>
                <m:acc>
                  <m:accPr>
                    <m:chr m:val="ˆ"/>
                    <m:ctrlPr>
                      <w:rPr>
                        <w:rFonts w:ascii="Cambria Math" w:hAnsi="Cambria Math"/>
                      </w:rPr>
                    </m:ctrlPr>
                  </m:accPr>
                  <m:e>
                    <m:r>
                      <w:rPr>
                        <w:rFonts w:ascii="Cambria Math" w:hAnsi="Cambria Math"/>
                        <w:lang w:eastAsia="ko-KR"/>
                      </w:rPr>
                      <m:t>e</m:t>
                    </m:r>
                  </m:e>
                </m:acc>
              </m:e>
              <m:sub>
                <m:r>
                  <m:rPr>
                    <m:nor/>
                  </m:rPr>
                  <w:rPr>
                    <w:rFonts w:ascii="Cambria Math" w:hAnsi="Cambria Math"/>
                    <w:lang w:eastAsia="ko-KR"/>
                  </w:rPr>
                  <m:t>dry</m:t>
                </m:r>
              </m:sub>
            </m:sSub>
            <m:r>
              <w:rPr>
                <w:rFonts w:ascii="Cambria Math" w:hAnsi="Cambria Math"/>
                <w:lang w:eastAsia="ko-KR"/>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lang w:eastAsia="ko-KR"/>
                      </w:rPr>
                      <m:t>arg</m:t>
                    </m:r>
                  </m:fName>
                  <m:e>
                    <m:r>
                      <m:rPr>
                        <m:sty m:val="p"/>
                      </m:rPr>
                      <w:rPr>
                        <w:rFonts w:ascii="Cambria Math" w:hAnsi="Cambria Math"/>
                        <w:lang w:eastAsia="ko-KR"/>
                      </w:rPr>
                      <m:t>max</m:t>
                    </m:r>
                  </m:e>
                </m:func>
              </m:e>
              <m:lim>
                <m:r>
                  <w:rPr>
                    <w:rFonts w:ascii="Cambria Math" w:hAnsi="Cambria Math"/>
                    <w:lang w:eastAsia="ko-KR"/>
                  </w:rPr>
                  <m:t>x∈</m:t>
                </m:r>
                <m:r>
                  <m:rPr>
                    <m:scr m:val="script"/>
                    <m:sty m:val="p"/>
                  </m:rPr>
                  <w:rPr>
                    <w:rFonts w:ascii="Cambria Math" w:hAnsi="Cambria Math"/>
                    <w:lang w:eastAsia="ko-KR"/>
                  </w:rPr>
                  <m:t>L</m:t>
                </m:r>
              </m:lim>
            </m:limLow>
            <m:func>
              <m:funcPr>
                <m:ctrlPr>
                  <w:rPr>
                    <w:rFonts w:ascii="Cambria Math" w:hAnsi="Cambria Math"/>
                  </w:rPr>
                </m:ctrlPr>
              </m:funcPr>
              <m:fName>
                <m:r>
                  <m:rPr>
                    <m:sty m:val="p"/>
                  </m:rPr>
                  <w:rPr>
                    <w:rFonts w:ascii="Cambria Math" w:hAnsi="Cambria Math"/>
                    <w:lang w:eastAsia="ko-KR"/>
                  </w:rPr>
                  <m:t>cos</m:t>
                </m:r>
              </m:fName>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lang w:eastAsia="ko-KR"/>
                              </w:rPr>
                              <m:t>e</m:t>
                            </m:r>
                          </m:e>
                        </m:acc>
                      </m:e>
                      <m:sub>
                        <m:r>
                          <m:rPr>
                            <m:nor/>
                          </m:rPr>
                          <w:rPr>
                            <w:rFonts w:ascii="Cambria Math" w:hAnsi="Cambria Math"/>
                            <w:lang w:eastAsia="ko-KR"/>
                          </w:rPr>
                          <m:t>dry</m:t>
                        </m:r>
                      </m:sub>
                    </m:sSub>
                    <m:r>
                      <w:rPr>
                        <w:rFonts w:ascii="Cambria Math" w:hAnsi="Cambria Math"/>
                        <w:lang w:eastAsia="ko-KR"/>
                      </w:rPr>
                      <m:t>,e</m:t>
                    </m:r>
                    <m:d>
                      <m:dPr>
                        <m:ctrlPr>
                          <w:rPr>
                            <w:rFonts w:ascii="Cambria Math" w:hAnsi="Cambria Math"/>
                          </w:rPr>
                        </m:ctrlPr>
                      </m:dPr>
                      <m:e>
                        <m:r>
                          <w:rPr>
                            <w:rFonts w:ascii="Cambria Math" w:hAnsi="Cambria Math"/>
                            <w:lang w:eastAsia="ko-KR"/>
                          </w:rPr>
                          <m:t>x</m:t>
                        </m:r>
                      </m:e>
                    </m:d>
                    <m:r>
                      <w:rPr>
                        <w:rFonts w:ascii="Cambria Math" w:hAnsi="Cambria Math"/>
                        <w:lang w:eastAsia="ko-KR"/>
                      </w:rPr>
                      <m:t>)</m:t>
                    </m:r>
                  </m:e>
                </m:d>
              </m:e>
            </m:func>
          </m:e>
        </m:eqArr>
      </m:oMath>
      <w:r>
        <w:rPr>
          <w:color w:val="000000"/>
        </w:rPr>
        <w:tab/>
        <w:t>(1)</w:t>
      </w:r>
    </w:p>
    <w:p w14:paraId="3784A24C" w14:textId="508A5941" w:rsidR="008125D6" w:rsidRPr="008125D6" w:rsidRDefault="008125D6">
      <w:pPr>
        <w:rPr>
          <w:rFonts w:hint="eastAsia"/>
          <w:color w:val="000000"/>
          <w:lang w:eastAsia="ko-KR"/>
        </w:rPr>
      </w:pPr>
      <w:r>
        <w:rPr>
          <w:rFonts w:hint="eastAsia"/>
          <w:color w:val="000000"/>
          <w:lang w:eastAsia="ko-KR"/>
        </w:rPr>
        <w:lastRenderedPageBreak/>
        <w:t xml:space="preserve"> 설령 </w:t>
      </w:r>
      <w:r>
        <w:rPr>
          <w:color w:val="000000"/>
          <w:lang w:eastAsia="ko-KR"/>
        </w:rPr>
        <w:t>Q5</w:t>
      </w:r>
      <w:r>
        <w:rPr>
          <w:rFonts w:hint="eastAsia"/>
          <w:color w:val="000000"/>
          <w:lang w:eastAsia="ko-KR"/>
        </w:rPr>
        <w:t xml:space="preserve">가 실패하더라도 Q6가 성공한다면 실무적으로도 열등하지 않다. 사운드 디자이너는 통상 대규모 샘플 라이브러리를 보유하며, 생성된 소리보다 실제 녹음 샘플을 선호한다. 생성 도구의 품질 상한은 모델 성능이지만, 검색 도구의 품질 상한은 라이브러리 자체 품질이다. </w:t>
      </w:r>
    </w:p>
    <w:p w14:paraId="11BA8399" w14:textId="77777777" w:rsidR="00ED10F6" w:rsidRDefault="00000000">
      <w:pPr>
        <w:pStyle w:val="21"/>
        <w:rPr>
          <w:lang w:eastAsia="ko-KR"/>
        </w:rPr>
      </w:pPr>
      <w:r>
        <w:rPr>
          <w:rFonts w:ascii="맑은 고딕" w:eastAsia="맑은 고딕" w:hAnsi="맑은 고딕"/>
          <w:lang w:eastAsia="ko-KR"/>
        </w:rPr>
        <w:t>3. 연구 범위와 방법</w:t>
      </w:r>
    </w:p>
    <w:p w14:paraId="3B5731B1" w14:textId="67A65DB6" w:rsidR="00ED10F6" w:rsidRDefault="00E92966" w:rsidP="00E92966">
      <w:pPr>
        <w:ind w:firstLineChars="50" w:firstLine="105"/>
        <w:rPr>
          <w:rFonts w:hint="eastAsia"/>
          <w:lang w:eastAsia="ko-KR"/>
        </w:rPr>
      </w:pPr>
      <w:r>
        <w:rPr>
          <w:rFonts w:hint="eastAsia"/>
          <w:color w:val="000000"/>
          <w:lang w:eastAsia="ko-KR"/>
        </w:rPr>
        <w:t xml:space="preserve">본 연구는 MacBook M5 CPU로 단독학습 되었다. </w:t>
      </w:r>
    </w:p>
    <w:p w14:paraId="1B1A141E" w14:textId="77777777" w:rsidR="00ED10F6" w:rsidRDefault="00000000">
      <w:pPr>
        <w:pStyle w:val="1"/>
        <w:rPr>
          <w:lang w:eastAsia="ko-KR"/>
        </w:rPr>
      </w:pPr>
      <w:r>
        <w:rPr>
          <w:rFonts w:ascii="맑은 고딕" w:eastAsia="맑은 고딕" w:hAnsi="맑은 고딕"/>
          <w:lang w:eastAsia="ko-KR"/>
        </w:rPr>
        <w:t>Ⅱ. 이론적 배경 및 선행 사례</w:t>
      </w:r>
    </w:p>
    <w:p w14:paraId="52827AF2" w14:textId="244C1EFC" w:rsidR="00ED10F6" w:rsidRDefault="00000000">
      <w:pPr>
        <w:pStyle w:val="21"/>
        <w:rPr>
          <w:rFonts w:hint="eastAsia"/>
          <w:lang w:eastAsia="ko-KR"/>
        </w:rPr>
      </w:pPr>
      <w:r>
        <w:rPr>
          <w:rFonts w:ascii="맑은 고딕" w:eastAsia="맑은 고딕" w:hAnsi="맑은 고딕"/>
          <w:lang w:eastAsia="ko-KR"/>
        </w:rPr>
        <w:t xml:space="preserve">1. CLA</w:t>
      </w:r>
      <w:r>
        <w:rPr>
          <w:rFonts w:ascii="맑은 고딕" w:eastAsia="맑은 고딕" w:hAnsi="맑은 고딕" w:hint="eastAsia"/>
          <w:lang w:eastAsia="ko-KR"/>
        </w:rPr>
        <w:t>P</w:t>
      </w:r>
      <w:r>
        <w:rPr>
          <w:rFonts w:ascii="맑은 고딕" w:eastAsia="맑은 고딕" w:hAnsi="맑은 고딕"/>
          <w:lang w:eastAsia="ko-KR"/>
        </w:rPr>
        <w:t xml:space="preserve"> </w:t>
      </w:r>
      <w:r>
        <w:rPr>
          <w:rFonts w:ascii="맑은 고딕" w:eastAsia="맑은 고딕" w:hAnsi="맑은 고딕" w:hint="eastAsia"/>
          <w:lang w:eastAsia="ko-KR"/>
        </w:rPr>
        <w:t>임베딩</w:t>
      </w:r>
    </w:p>
    <w:p w14:paraId="5F278DEF" w14:textId="3030E3BA" w:rsidR="0078143A" w:rsidRDefault="0078143A" w:rsidP="0078143A">
      <w:pPr>
        <w:ind w:firstLineChars="50" w:firstLine="105"/>
        <w:rPr>
          <w:color w:val="000000"/>
          <w:lang w:eastAsia="ko-KR"/>
        </w:rPr>
      </w:pPr>
      <w:r>
        <w:rPr>
          <w:rFonts w:hint="eastAsia"/>
          <w:color w:val="000000"/>
          <w:lang w:eastAsia="ko-KR"/>
        </w:rPr>
        <w:t>CLAP(</w:t>
      </w:r>
      <w:r>
        <w:rPr>
          <w:color w:val="000000"/>
          <w:lang w:eastAsia="ko-KR"/>
        </w:rPr>
        <w:t xml:space="preserve">Contrastive Language-Audio Pretraining</w:t>
      </w:r>
      <w:r>
        <w:rPr>
          <w:color w:val="000000"/>
        </w:rPr>
        <w:t>[2]</w:t>
      </w:r>
      <w:r>
        <w:rPr>
          <w:color w:val="000000"/>
        </w:rPr>
        <w:t xml:space="preserve">) </w:t>
      </w:r>
      <w:r>
        <w:rPr>
          <w:rFonts w:hint="eastAsia"/>
          <w:color w:val="000000"/>
          <w:lang w:eastAsia="ko-KR"/>
        </w:rPr>
        <w:t xml:space="preserve">임베딩은 오디오와 텍스트를 동일한 </w:t>
      </w:r>
      <w:r>
        <w:rPr>
          <w:color w:val="000000"/>
          <w:lang w:eastAsia="ko-KR"/>
        </w:rPr>
        <w:t>Multimodal Space</w:t>
      </w:r>
      <w:r>
        <w:rPr>
          <w:rFonts w:hint="eastAsia"/>
          <w:color w:val="000000"/>
          <w:lang w:eastAsia="ko-KR"/>
        </w:rPr>
        <w:t xml:space="preserve">에 매핑하여 서로 비교, 정렬할 수 있도록 만든 표현 방식이다. </w:t>
      </w:r>
      <w:r>
        <w:rPr>
          <w:color w:val="000000"/>
          <w:lang w:eastAsia="ko-KR"/>
        </w:rPr>
        <w:t>CLAP</w:t>
      </w:r>
      <w:r>
        <w:rPr>
          <w:rFonts w:hint="eastAsia"/>
          <w:color w:val="000000"/>
          <w:lang w:eastAsia="ko-KR"/>
        </w:rPr>
        <w:t xml:space="preserve">은 오디오 인코더 </w:t>
      </w:r>
      <m:oMath>
        <m:sSub>
          <m:sSubPr>
            <m:ctrlPr>
              <w:rPr>
                <w:rFonts w:ascii="Cambria Math" w:hAnsi="Cambria Math"/>
                <w:i/>
                <w:color w:val="000000"/>
                <w:lang w:eastAsia="ko-KR"/>
              </w:rPr>
            </m:ctrlPr>
          </m:sSubPr>
          <m:e>
            <m:r>
              <w:rPr>
                <w:rFonts w:ascii="Cambria Math" w:hAnsi="Cambria Math"/>
                <w:color w:val="000000"/>
                <w:lang w:eastAsia="ko-KR"/>
              </w:rPr>
              <m:t>f</m:t>
            </m:r>
          </m:e>
          <m:sub>
            <m:r>
              <w:rPr>
                <w:rFonts w:ascii="Cambria Math" w:hAnsi="Cambria Math"/>
                <w:color w:val="000000"/>
                <w:lang w:eastAsia="ko-KR"/>
              </w:rPr>
              <m:t>a</m:t>
            </m:r>
          </m:sub>
        </m:sSub>
      </m:oMath>
      <w:r>
        <w:rPr>
          <w:rFonts w:hint="eastAsia"/>
          <w:color w:val="000000"/>
          <w:lang w:eastAsia="ko-KR"/>
        </w:rPr>
        <w:t xml:space="preserve">와 텍스트 인코더 </w:t>
      </w:r>
      <m:oMath>
        <m:sSub>
          <m:sSubPr>
            <m:ctrlPr>
              <w:rPr>
                <w:rFonts w:ascii="Cambria Math" w:hAnsi="Cambria Math"/>
                <w:i/>
                <w:color w:val="000000"/>
                <w:lang w:eastAsia="ko-KR"/>
              </w:rPr>
            </m:ctrlPr>
          </m:sSubPr>
          <m:e>
            <m:r>
              <w:rPr>
                <w:rFonts w:ascii="Cambria Math" w:hAnsi="Cambria Math"/>
                <w:color w:val="000000"/>
                <w:lang w:eastAsia="ko-KR"/>
              </w:rPr>
              <m:t>f</m:t>
            </m:r>
          </m:e>
          <m:sub>
            <m:r>
              <w:rPr>
                <w:rFonts w:ascii="Cambria Math" w:hAnsi="Cambria Math"/>
                <w:color w:val="000000"/>
                <w:lang w:eastAsia="ko-KR"/>
              </w:rPr>
              <m:t>t</m:t>
            </m:r>
          </m:sub>
        </m:sSub>
      </m:oMath>
      <w:r>
        <w:rPr>
          <w:rFonts w:hint="eastAsia"/>
          <w:color w:val="000000"/>
          <w:lang w:eastAsia="ko-KR"/>
        </w:rPr>
        <w:t>를 (오디오, 캡션) 쌍의 대조 손실로 정렬한다.</w:t>
      </w:r>
    </w:p>
    <w:p w14:paraId="72B36AA8" w14:textId="045D50FC" w:rsidR="00ED10F6" w:rsidRPr="0078143A" w:rsidRDefault="0078143A" w:rsidP="0078143A">
      <w:pPr>
        <w:tabs>
          <w:tab w:val="center" w:pos="4752"/>
          <w:tab w:val="right" w:pos="9504"/>
        </w:tabs>
        <w:rPr>
          <w:i/>
          <w:lang w:eastAsia="ko-KR"/>
        </w:rPr>
      </w:pPr>
      <w:r>
        <w:tab/>
      </w:r>
      <m:oMath>
        <m:r>
          <m:rPr>
            <m:scr m:val="script"/>
            <m:sty m:val="p"/>
          </m:rP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d>
                            <m:r>
                              <w:rPr>
                                <w:rFonts w:ascii="Cambria Math" w:hAnsi="Cambria Math"/>
                              </w:rPr>
                              <m:t>/τ</m:t>
                            </m:r>
                          </m:e>
                        </m:d>
                      </m:e>
                    </m:func>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e>
                                </m:d>
                                <m:r>
                                  <w:rPr>
                                    <w:rFonts w:ascii="Cambria Math" w:hAnsi="Cambria Math"/>
                                  </w:rPr>
                                  <m:t>/τ</m:t>
                                </m:r>
                              </m:e>
                            </m:d>
                          </m:e>
                        </m:func>
                      </m:e>
                    </m:nary>
                  </m:den>
                </m:f>
              </m:e>
            </m:func>
          </m:e>
        </m:nary>
      </m:oMath>
      <w:r>
        <w:rPr>
          <w:color w:val="000000"/>
        </w:rPr>
        <w:tab/>
        <w:t>(2)</w:t>
      </w:r>
    </w:p>
    <w:p w14:paraId="161B4046" w14:textId="1DD50AA1" w:rsidR="0078143A" w:rsidRDefault="0078143A" w:rsidP="0078143A">
      <w:pPr>
        <w:jc w:val="both"/>
        <w:rPr>
          <w:iCs/>
          <w:lang w:eastAsia="ko-KR"/>
        </w:rPr>
      </w:pPr>
      <w:r>
        <w:rPr>
          <w:rFonts w:hint="eastAsia"/>
          <w:iCs/>
          <w:lang w:eastAsia="ko-KR"/>
        </w:rPr>
        <w:t xml:space="preserve"> 배치 내에서 위 목적함수가 요구하는 것은 캡션이 다른 오디오를 구분하는 것이다. 즉, </w:t>
      </w:r>
      <w:r>
        <w:rPr>
          <w:iCs/>
          <w:lang w:eastAsia="ko-KR"/>
        </w:rPr>
        <w:t>“Violin”</w:t>
      </w:r>
      <w:r>
        <w:rPr>
          <w:rFonts w:hint="eastAsia"/>
          <w:iCs/>
          <w:lang w:eastAsia="ko-KR"/>
        </w:rPr>
        <w:t xml:space="preserve">과 </w:t>
      </w:r>
      <w:r>
        <w:rPr>
          <w:iCs/>
          <w:lang w:eastAsia="ko-KR"/>
        </w:rPr>
        <w:t>“Piano”</w:t>
      </w:r>
      <w:r>
        <w:rPr>
          <w:rFonts w:hint="eastAsia"/>
          <w:iCs/>
          <w:lang w:eastAsia="ko-KR"/>
        </w:rPr>
        <w:t xml:space="preserve">는 캡션이 다르기에 구분할 수 있으나, </w:t>
      </w:r>
      <w:r>
        <w:rPr>
          <w:iCs/>
          <w:lang w:eastAsia="ko-KR"/>
        </w:rPr>
        <w:t>“</w:t>
      </w:r>
      <w:r>
        <w:rPr>
          <w:rFonts w:hint="eastAsia"/>
          <w:iCs/>
          <w:lang w:eastAsia="ko-KR"/>
        </w:rPr>
        <w:t>Dry Violin</w:t>
      </w:r>
      <w:r>
        <w:rPr>
          <w:iCs/>
          <w:lang w:eastAsia="ko-KR"/>
        </w:rPr>
        <w:t>”</w:t>
      </w:r>
      <w:r>
        <w:rPr>
          <w:rFonts w:hint="eastAsia"/>
          <w:iCs/>
          <w:lang w:eastAsia="ko-KR"/>
        </w:rPr>
        <w:t xml:space="preserve">과 </w:t>
      </w:r>
      <w:r>
        <w:rPr>
          <w:iCs/>
          <w:lang w:eastAsia="ko-KR"/>
        </w:rPr>
        <w:t>“Reverb</w:t>
      </w:r>
      <w:r>
        <w:rPr>
          <w:rFonts w:hint="eastAsia"/>
          <w:iCs/>
          <w:lang w:eastAsia="ko-KR"/>
        </w:rPr>
        <w:t>가 걸린 Violin</w:t>
      </w:r>
      <w:r>
        <w:rPr>
          <w:iCs/>
          <w:lang w:eastAsia="ko-KR"/>
        </w:rPr>
        <w:t>”</w:t>
      </w:r>
      <w:r>
        <w:rPr>
          <w:rFonts w:hint="eastAsia"/>
          <w:iCs/>
          <w:lang w:eastAsia="ko-KR"/>
        </w:rPr>
        <w:t xml:space="preserve">은 캡션이 같은 가능성이 높기에 구분할 유인이 없다. 캡션 코퍼스에서 </w:t>
      </w:r>
      <w:r>
        <w:rPr>
          <w:iCs/>
          <w:lang w:eastAsia="ko-KR"/>
        </w:rPr>
        <w:t>“</w:t>
      </w:r>
      <w:r>
        <w:rPr>
          <w:rFonts w:hint="eastAsia"/>
          <w:iCs/>
          <w:lang w:eastAsia="ko-KR"/>
        </w:rPr>
        <w:t>Distorted</w:t>
      </w:r>
      <w:r>
        <w:rPr>
          <w:iCs/>
          <w:lang w:eastAsia="ko-KR"/>
        </w:rPr>
        <w:t>”</w:t>
      </w:r>
      <w:r>
        <w:rPr>
          <w:rFonts w:hint="eastAsia"/>
          <w:iCs/>
          <w:lang w:eastAsia="ko-KR"/>
        </w:rPr>
        <w:t xml:space="preserve">, </w:t>
      </w:r>
      <w:r>
        <w:rPr>
          <w:iCs/>
          <w:lang w:eastAsia="ko-KR"/>
        </w:rPr>
        <w:t>“</w:t>
      </w:r>
      <w:r>
        <w:rPr>
          <w:rFonts w:hint="eastAsia"/>
          <w:iCs/>
          <w:lang w:eastAsia="ko-KR"/>
        </w:rPr>
        <w:t>Reverberant</w:t>
      </w:r>
      <w:r>
        <w:rPr>
          <w:iCs/>
          <w:lang w:eastAsia="ko-KR"/>
        </w:rPr>
        <w:t xml:space="preserve">” </w:t>
      </w:r>
      <w:r>
        <w:rPr>
          <w:rFonts w:hint="eastAsia"/>
          <w:iCs/>
          <w:lang w:eastAsia="ko-KR"/>
        </w:rPr>
        <w:t xml:space="preserve">등의 단어가 등장하는 빈도는 악기명보다 훨씬 낮으므로, 대조 손실은 이펙트 축을 압축하고 악기 축을 확장하는 방향으로 표현을 형성할 유인을 가진다. 그러나 반대로 이야기하면, 위와 같은 단어들이 코퍼스에 존재하는 한 이펙트 정보는 </w:t>
      </w:r>
      <w:r>
        <w:rPr>
          <w:iCs/>
          <w:lang w:eastAsia="ko-KR"/>
        </w:rPr>
        <w:t>CLAP</w:t>
      </w:r>
      <w:r>
        <w:rPr>
          <w:rFonts w:hint="eastAsia"/>
          <w:iCs/>
          <w:lang w:eastAsia="ko-KR"/>
        </w:rPr>
        <w:t xml:space="preserve">에 담겨있지 않을 이유가 없다.</w:t>
      </w:r>
    </w:p>
    <w:p w14:paraId="5BC90474" w14:textId="27FBA3E3" w:rsidR="00DF7CB3" w:rsidRDefault="00DF7CB3" w:rsidP="0078143A">
      <w:pPr>
        <w:jc w:val="both"/>
        <w:rPr>
          <w:lang w:eastAsia="ko-KR"/>
        </w:rPr>
      </w:pPr>
      <w:r>
        <w:rPr>
          <w:rFonts w:hint="eastAsia"/>
          <w:iCs/>
          <w:lang w:eastAsia="ko-KR"/>
        </w:rPr>
        <w:t xml:space="preserve"> CLAP 임베딩은 L2 정규화되어 단위 초구 </w:t>
      </w:r>
      <m:oMath>
        <m:sSup>
          <m:sSupPr>
            <m:ctrlPr>
              <w:rPr>
                <w:rFonts w:ascii="Cambria Math" w:hAnsi="Cambria Math"/>
              </w:rPr>
            </m:ctrlPr>
          </m:sSupPr>
          <m:e>
            <m:r>
              <w:rPr>
                <w:rFonts w:ascii="Cambria Math" w:hAnsi="Cambria Math"/>
                <w:lang w:eastAsia="ko-KR"/>
              </w:rPr>
              <m:t>S</m:t>
            </m:r>
          </m:e>
          <m:sup>
            <m:r>
              <w:rPr>
                <w:rFonts w:ascii="Cambria Math" w:hAnsi="Cambria Math"/>
                <w:lang w:eastAsia="ko-KR"/>
              </w:rPr>
              <m:t>511</m:t>
            </m:r>
          </m:sup>
        </m:sSup>
        <m:r>
          <w:rPr>
            <w:rFonts w:ascii="Cambria Math" w:hAnsi="Cambria Math"/>
            <w:lang w:eastAsia="ko-KR"/>
          </w:rPr>
          <m:t>∈</m:t>
        </m:r>
        <m:sSup>
          <m:sSupPr>
            <m:ctrlPr>
              <w:rPr>
                <w:rFonts w:ascii="Cambria Math" w:hAnsi="Cambria Math"/>
              </w:rPr>
            </m:ctrlPr>
          </m:sSupPr>
          <m:e>
            <m:r>
              <m:rPr>
                <m:scr m:val="double-struck"/>
                <m:sty m:val="p"/>
              </m:rPr>
              <w:rPr>
                <w:rFonts w:ascii="Cambria Math" w:hAnsi="Cambria Math"/>
                <w:lang w:eastAsia="ko-KR"/>
              </w:rPr>
              <m:t>R</m:t>
            </m:r>
          </m:e>
          <m:sup>
            <m:r>
              <w:rPr>
                <w:rFonts w:ascii="Cambria Math" w:hAnsi="Cambria Math"/>
                <w:lang w:eastAsia="ko-KR"/>
              </w:rPr>
              <m:t>512</m:t>
            </m:r>
          </m:sup>
        </m:sSup>
      </m:oMath>
      <w:r>
        <w:rPr>
          <w:lang w:eastAsia="ko-KR"/>
        </w:rPr>
        <w:t xml:space="preserve"> </w:t>
      </w:r>
      <w:r>
        <w:rPr>
          <w:rFonts w:hint="eastAsia"/>
          <w:lang w:eastAsia="ko-KR"/>
        </w:rPr>
        <w:t xml:space="preserve">위에 놓인다. 따라서 두 임베딩의 자연스러운 거리는 코사인이고, 변위는 구면 위의 현이다. 균일하게 뽑은 두 단위 벡터 사이 각도 </w:t>
      </w:r>
      <m:oMath>
        <m:r>
          <m:rPr>
            <m:sty m:val="p"/>
          </m:rPr>
          <w:rPr>
            <w:rFonts w:ascii="Cambria Math" w:hAnsi="Cambria Math"/>
          </w:rPr>
          <m:t>Θ</m:t>
        </m:r>
      </m:oMath>
      <w:r>
        <w:rPr>
          <w:rFonts w:hint="eastAsia"/>
          <w:lang w:eastAsia="ko-KR"/>
        </w:rPr>
        <w:t>는</w:t>
      </w:r>
    </w:p>
    <w:p w14:paraId="36092505" w14:textId="2D4966DE" w:rsidR="00DF7CB3" w:rsidRPr="00DF7CB3" w:rsidRDefault="00DF7CB3" w:rsidP="0078143A">
      <w:pPr>
        <w:tabs>
          <w:tab w:val="center" w:pos="4752"/>
          <w:tab w:val="right" w:pos="9504"/>
        </w:tabs>
        <w:rPr>
          <w:i/>
        </w:rPr>
      </w:pPr>
      <w:r>
        <w:tab/>
      </w:r>
      <m:oMath>
        <m:r>
          <m:rPr>
            <m:scr m:val="double-struck"/>
            <m:sty m:val="p"/>
          </m:rP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e>
        </m:d>
        <m:r>
          <w:rPr>
            <w:rFonts w:ascii="Cambria Math" w:hAnsi="Cambria Math"/>
          </w:rPr>
          <m:t>=0,</m:t>
        </m:r>
        <m:r>
          <w:rPr>
            <w:rFonts w:ascii="Cambria Math" w:hAnsi="Cambria Math"/>
            <w:i/>
          </w:rPr>
          <m:t> </m:t>
        </m:r>
        <m:r>
          <w:rPr>
            <w:rFonts w:ascii="Cambria Math" w:hAnsi="Cambria Math"/>
          </w:rPr>
          <m:t>sd</m:t>
        </m:r>
        <m:d>
          <m:dPr>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d</m:t>
                </m:r>
              </m:e>
            </m:rad>
          </m:den>
        </m:f>
      </m:oMath>
      <w:r>
        <w:rPr>
          <w:color w:val="000000"/>
        </w:rPr>
        <w:tab/>
        <w:t>(3)</w:t>
      </w:r>
    </w:p>
    <w:p w14:paraId="2AB11B30" w14:textId="7B6DD939" w:rsidR="00DF7CB3" w:rsidRDefault="00DF7CB3" w:rsidP="0078143A">
      <w:pPr>
        <w:jc w:val="both"/>
        <w:rPr>
          <w:lang w:eastAsia="ko-KR"/>
        </w:rPr>
      </w:pPr>
      <w:r>
        <w:rPr>
          <w:iCs/>
          <w:lang w:eastAsia="ko-KR"/>
        </w:rPr>
        <w:lastRenderedPageBreak/>
        <w:t xml:space="preserve"> </w:t>
      </w:r>
      <m:oMath>
        <m:r>
          <w:rPr>
            <w:rFonts w:ascii="Cambria Math" w:hAnsi="Cambria Math"/>
            <w:lang w:eastAsia="ko-KR"/>
          </w:rPr>
          <m:t>d=512</m:t>
        </m:r>
      </m:oMath>
      <w:r>
        <w:rPr>
          <w:iCs/>
          <w:lang w:eastAsia="ko-KR"/>
        </w:rPr>
        <w:t xml:space="preserve"> </w:t>
      </w:r>
      <w:r>
        <w:rPr>
          <w:rFonts w:hint="eastAsia"/>
          <w:iCs/>
          <w:lang w:eastAsia="ko-KR"/>
        </w:rPr>
        <w:t xml:space="preserve">라면 </w:t>
      </w:r>
      <m:oMath>
        <m:r>
          <w:rPr>
            <w:rFonts w:ascii="Cambria Math" w:hAnsi="Cambria Math"/>
            <w:lang w:eastAsia="ko-KR"/>
          </w:rPr>
          <m:t>sd≈0.0442</m:t>
        </m:r>
      </m:oMath>
      <w:r>
        <w:rPr>
          <w:lang w:eastAsia="ko-KR"/>
        </w:rPr>
        <w:t xml:space="preserve">, </w:t>
      </w:r>
      <w:r>
        <w:rPr>
          <w:rFonts w:hint="eastAsia"/>
          <w:lang w:eastAsia="ko-KR"/>
        </w:rPr>
        <w:t xml:space="preserve">각도로는 </w:t>
      </w:r>
      <m:oMath>
        <m:sSup>
          <m:sSupPr>
            <m:ctrlPr>
              <w:rPr>
                <w:rFonts w:ascii="Cambria Math" w:hAnsi="Cambria Math"/>
              </w:rPr>
            </m:ctrlPr>
          </m:sSupPr>
          <m:e>
            <m:r>
              <w:rPr>
                <w:rFonts w:ascii="Cambria Math" w:hAnsi="Cambria Math"/>
                <w:lang w:eastAsia="ko-KR"/>
              </w:rPr>
              <m:t>90</m:t>
            </m:r>
          </m:e>
          <m:sup>
            <m:r>
              <w:rPr>
                <w:rFonts w:ascii="Cambria Math" w:hAnsi="Cambria Math"/>
                <w:lang w:eastAsia="ko-KR"/>
              </w:rPr>
              <m:t>∘</m:t>
            </m:r>
          </m:sup>
        </m:sSup>
        <m:r>
          <w:rPr>
            <w:rFonts w:ascii="Cambria Math" w:hAnsi="Cambria Math"/>
            <w:lang w:eastAsia="ko-KR"/>
          </w:rPr>
          <m:t>±</m:t>
        </m:r>
        <m:sSup>
          <m:sSupPr>
            <m:ctrlPr>
              <w:rPr>
                <w:rFonts w:ascii="Cambria Math" w:hAnsi="Cambria Math"/>
              </w:rPr>
            </m:ctrlPr>
          </m:sSupPr>
          <m:e>
            <m:r>
              <w:rPr>
                <w:rFonts w:ascii="Cambria Math" w:hAnsi="Cambria Math"/>
                <w:lang w:eastAsia="ko-KR"/>
              </w:rPr>
              <m:t>2.53</m:t>
            </m:r>
          </m:e>
          <m:sup>
            <m:r>
              <w:rPr>
                <w:rFonts w:ascii="Cambria Math" w:hAnsi="Cambria Math"/>
                <w:lang w:eastAsia="ko-KR"/>
              </w:rPr>
              <m:t>∘</m:t>
            </m:r>
          </m:sup>
        </m:sSup>
      </m:oMath>
      <w:r>
        <w:rPr>
          <w:rFonts w:hint="eastAsia"/>
          <w:lang w:eastAsia="ko-KR"/>
        </w:rPr>
        <w:t xml:space="preserve">다. 즉 512차원에서의 두 벡터가 무관하다면 위 범위 내에 있어야 한다. </w:t>
      </w:r>
    </w:p>
    <w:p w14:paraId="0CB14DE1" w14:textId="6C421006" w:rsidR="00D0074C" w:rsidRDefault="00D0074C" w:rsidP="0078143A">
      <w:pPr>
        <w:jc w:val="both"/>
        <w:rPr>
          <w:lang w:eastAsia="ko-KR"/>
        </w:rPr>
      </w:pPr>
      <w:r>
        <w:rPr>
          <w:rFonts w:hint="eastAsia"/>
          <w:lang w:eastAsia="ko-KR"/>
        </w:rPr>
        <w:t xml:space="preserve"> </w:t>
      </w:r>
    </w:p>
    <w:p w14:paraId="4C527679" w14:textId="352DA249" w:rsidR="00D0074C" w:rsidRDefault="00D0074C" w:rsidP="00D0074C">
      <w:pPr>
        <w:pStyle w:val="21"/>
        <w:rPr>
          <w:rFonts w:hint="eastAsia"/>
          <w:lang w:eastAsia="ko-KR"/>
        </w:rPr>
      </w:pPr>
      <w:r>
        <w:rPr>
          <w:rFonts w:ascii="맑은 고딕" w:eastAsia="맑은 고딕" w:hAnsi="맑은 고딕" w:hint="eastAsia"/>
          <w:lang w:eastAsia="ko-KR"/>
        </w:rPr>
        <w:t>2.</w:t>
      </w:r>
      <w:r>
        <w:rPr>
          <w:rFonts w:ascii="맑은 고딕" w:eastAsia="맑은 고딕" w:hAnsi="맑은 고딕"/>
          <w:lang w:eastAsia="ko-KR"/>
        </w:rPr>
        <w:t xml:space="preserve"> </w:t>
      </w:r>
      <w:r>
        <w:rPr>
          <w:rFonts w:ascii="맑은 고딕" w:eastAsia="맑은 고딕" w:hAnsi="맑은 고딕" w:hint="eastAsia"/>
          <w:lang w:eastAsia="ko-KR"/>
        </w:rPr>
        <w:t>Probe</w:t>
      </w:r>
    </w:p>
    <w:p w14:paraId="46DD0FE5" w14:textId="1EFE92A9" w:rsidR="00D0074C" w:rsidRPr="00D0074C" w:rsidRDefault="00D0074C" w:rsidP="0078143A">
      <w:pPr>
        <w:jc w:val="both"/>
        <w:rPr>
          <w:rFonts w:hint="eastAsia"/>
          <w:lang w:eastAsia="ko-KR"/>
        </w:rPr>
      </w:pPr>
      <w:r>
        <w:rPr>
          <w:rFonts w:hint="eastAsia"/>
          <w:lang w:eastAsia="ko-KR"/>
        </w:rPr>
        <w:t xml:space="preserve"> </w:t>
      </w:r>
      <w:r>
        <w:rPr>
          <w:lang w:eastAsia="ko-KR"/>
        </w:rPr>
        <w:t>Probe</w:t>
      </w:r>
      <w:r>
        <w:rPr>
          <w:rFonts w:hint="eastAsia"/>
          <w:lang w:eastAsia="ko-KR"/>
        </w:rPr>
        <w:t xml:space="preserve">는 임베딩 벡터 위에 얕은 모델을 얹어 속성의 선형 분리 가능성을 잴 수 있도록 하는 도구이다. 만약 Probe가 너무 깊다면, 레이블을 외우게 되어 스스로 데이터를 맞춰버릴 수 있다. 본 연구에서는 이를 막기 위해 상한 대조 기법을 사용했다. 즉, 악기를 구분할 수 있으면 이는 충분히 깊은 프로브라는 뜻인데, 이펙트를 위 프로브로 구분할 수 없다면 표현 자체의 속성으로 규명하는 것이다.</w:t>
      </w:r>
    </w:p>
    <w:p w14:paraId="079568FC" w14:textId="77777777" w:rsidR="00D0074C" w:rsidRDefault="00D0074C" w:rsidP="0078143A">
      <w:pPr>
        <w:jc w:val="both"/>
        <w:rPr>
          <w:i/>
          <w:iCs/>
          <w:lang w:eastAsia="ko-KR"/>
        </w:rPr>
      </w:pPr>
    </w:p>
    <w:p w14:paraId="392E11D8" w14:textId="6D26EBBA" w:rsidR="00D0074C" w:rsidRDefault="00D0074C" w:rsidP="00D0074C">
      <w:pPr>
        <w:pStyle w:val="21"/>
        <w:rPr>
          <w:rFonts w:ascii="맑은 고딕" w:eastAsia="맑은 고딕" w:hAnsi="맑은 고딕"/>
          <w:lang w:eastAsia="ko-KR"/>
        </w:rPr>
      </w:pPr>
      <w:r>
        <w:rPr>
          <w:rFonts w:ascii="맑은 고딕" w:eastAsia="맑은 고딕" w:hAnsi="맑은 고딕" w:hint="eastAsia"/>
          <w:lang w:eastAsia="ko-KR"/>
        </w:rPr>
        <w:t xml:space="preserve">3. 멜 스펙트로그램</w:t>
      </w:r>
    </w:p>
    <w:p w14:paraId="24D3B3D8" w14:textId="57EED644" w:rsidR="00D0074C" w:rsidRDefault="00D0074C" w:rsidP="00FF61ED">
      <w:pPr>
        <w:ind w:firstLineChars="50" w:firstLine="105"/>
        <w:rPr>
          <w:iCs/>
          <w:lang w:eastAsia="ko-KR"/>
        </w:rPr>
      </w:pPr>
      <w:r>
        <w:rPr>
          <w:rFonts w:hint="eastAsia"/>
          <w:iCs/>
          <w:lang w:eastAsia="ko-KR"/>
        </w:rPr>
        <w:t xml:space="preserve">멜 스펙트로그램은 소리를 벡터로 변환해주는 기술이다. 시간에 따른 공기압 변화를 짧은 시간 동안의 푸리에 변환을 통해 주파수 구성을 분석한다. 이를 연속해서 이어붙여 2차원 그림으로 스펙트로그램을 구성할 수 있다. 이를 멜(Mel)</w:t>
      </w:r>
      <w:r>
        <w:rPr>
          <w:iCs/>
          <w:lang w:eastAsia="ko-KR"/>
        </w:rPr>
        <w:t xml:space="preserve">, </w:t>
      </w:r>
      <w:r>
        <w:rPr>
          <w:rFonts w:hint="eastAsia"/>
          <w:iCs/>
          <w:lang w:eastAsia="ko-KR"/>
        </w:rPr>
        <w:t xml:space="preserve">이를 사람의 주파수 지각에 맞게 주파수 축을 비선형적으로 재배치한 것이 멜(Mel) 스펙트로그램이다. </w:t>
      </w:r>
    </w:p>
    <w:p w14:paraId="3D76865E" w14:textId="77777777" w:rsidR="00FF61ED" w:rsidRPr="00FF61ED" w:rsidRDefault="00FF61ED" w:rsidP="00FF61ED">
      <w:pPr>
        <w:ind w:firstLineChars="50" w:firstLine="105"/>
        <w:rPr>
          <w:rFonts w:hint="eastAsia"/>
          <w:iCs/>
          <w:lang w:eastAsia="ko-KR"/>
        </w:rPr>
      </w:pPr>
    </w:p>
    <w:p w14:paraId="010C5EB3" w14:textId="7136F292" w:rsidR="00D0074C" w:rsidRDefault="00D0074C" w:rsidP="00D0074C">
      <w:pPr>
        <w:pStyle w:val="21"/>
        <w:rPr>
          <w:rFonts w:ascii="맑은 고딕" w:eastAsia="맑은 고딕" w:hAnsi="맑은 고딕" w:hint="eastAsia"/>
          <w:lang w:eastAsia="ko-KR"/>
        </w:rPr>
      </w:pPr>
      <w:r>
        <w:rPr>
          <w:rFonts w:ascii="맑은 고딕" w:eastAsia="맑은 고딕" w:hAnsi="맑은 고딕" w:hint="eastAsia"/>
          <w:lang w:eastAsia="ko-KR"/>
        </w:rPr>
        <w:t xml:space="preserve">4. 오디오 이펙트의 수학적 성격</w:t>
      </w:r>
    </w:p>
    <w:p w14:paraId="748AE0C5" w14:textId="026AA394" w:rsidR="00D0074C" w:rsidRDefault="00D0074C" w:rsidP="0078143A">
      <w:pPr>
        <w:jc w:val="both"/>
        <w:rPr>
          <w:iCs/>
          <w:lang w:eastAsia="ko-KR"/>
        </w:rPr>
      </w:pPr>
      <w:r>
        <w:rPr>
          <w:rFonts w:hint="eastAsia"/>
          <w:iCs/>
          <w:lang w:eastAsia="ko-KR"/>
        </w:rPr>
        <w:t xml:space="preserve">본 연구에서 사용하는 세 가지 이펙트는 수학적으로 서로 다른 부류에 속한다. </w:t>
      </w:r>
    </w:p>
    <w:p>
      <w:pPr>
        <w:spacing w:before="180" w:after="60"/>
        <w:rPr>
          <w:sz w:val="18"/>
          <w:szCs w:val="18"/>
        </w:rPr>
      </w:pPr>
      <w:r>
        <w:rPr>
          <w:b/>
          <w:sz w:val="18"/>
          <w:szCs w:val="18"/>
          <w:color w:val="000000"/>
        </w:rPr>
        <w:t xml:space="preserve">표 1. </w:t>
      </w:r>
      <w:r>
        <w:rPr>
          <w:sz w:val="18"/>
          <w:szCs w:val="18"/>
          <w:color w:val="000000"/>
        </w:rPr>
        <w:t xml:space="preserve">오디오 이펙트 세 계열의 수학적 성격과 멜 스펙트로그램에서의 가시성.</w:t>
      </w:r>
    </w:p>
    <w:tbl>
      <w:tblPr>
        <w:tblStyle w:val="af9"/>
        <w:tblW w:w="0" w:type="auto"/>
        <w:tblInd w:w="9" w:type="dxa"/>
        <w:tblLook w:val="04A0" w:firstRow="1" w:lastRow="0" w:firstColumn="1" w:lastColumn="0" w:noHBand="0" w:noVBand="1"/>
      </w:tblPr>
      <w:tblGrid>
        <w:gridCol w:w="2425"/>
        <w:gridCol w:w="2425"/>
        <w:gridCol w:w="2426"/>
        <w:gridCol w:w="2426"/>
      </w:tblGrid>
      <w:tr w:rsidR="00D0074C" w14:paraId="5932CEAE" w14:textId="77777777" w:rsidTr="00CF68F1">
        <w:tc>
          <w:tcPr>
            <w:tcW w:w="2425" w:type="dxa"/>
            <w:shd w:val="clear" w:color="auto" w:fill="D9D9D9" w:themeFill="background1" w:themeFillShade="D9"/>
          </w:tcPr>
          <w:p w14:paraId="7BC90152" w14:textId="3F883359" w:rsidR="00D0074C" w:rsidRPr="00D0074C" w:rsidRDefault="00D0074C" w:rsidP="0078143A">
            <w:pPr>
              <w:jc w:val="both"/>
              <w:rPr>
                <w:rFonts w:hint="eastAsia"/>
                <w:b/>
                <w:bCs/>
                <w:iCs/>
                <w:lang w:eastAsia="ko-KR"/>
              </w:rPr>
            </w:pPr>
            <w:r>
              <w:rPr>
                <w:rFonts w:hint="eastAsia"/>
                <w:b/>
                <w:bCs/>
                <w:iCs/>
                <w:lang w:eastAsia="ko-KR"/>
              </w:rPr>
              <w:t>이펙트</w:t>
            </w:r>
          </w:p>
        </w:tc>
        <w:tc>
          <w:tcPr>
            <w:tcW w:w="2425" w:type="dxa"/>
          </w:tcPr>
          <w:p w14:paraId="6944978E" w14:textId="1733DA33" w:rsidR="00D0074C" w:rsidRPr="00D0074C" w:rsidRDefault="00D0074C" w:rsidP="0078143A">
            <w:pPr>
              <w:jc w:val="both"/>
              <w:rPr>
                <w:rFonts w:hint="eastAsia"/>
                <w:b/>
                <w:bCs/>
                <w:iCs/>
                <w:lang w:eastAsia="ko-KR"/>
              </w:rPr>
            </w:pPr>
            <w:r>
              <w:rPr>
                <w:rFonts w:hint="eastAsia"/>
                <w:b/>
                <w:bCs/>
                <w:iCs/>
                <w:lang w:eastAsia="ko-KR"/>
              </w:rPr>
              <w:t>부류</w:t>
            </w:r>
          </w:p>
        </w:tc>
        <w:tc>
          <w:tcPr>
            <w:tcW w:w="2426" w:type="dxa"/>
          </w:tcPr>
          <w:p w14:paraId="07770AAA" w14:textId="3FB08866" w:rsidR="00D0074C" w:rsidRPr="00D0074C" w:rsidRDefault="00D0074C" w:rsidP="0078143A">
            <w:pPr>
              <w:jc w:val="both"/>
              <w:rPr>
                <w:rFonts w:hint="eastAsia"/>
                <w:b/>
                <w:bCs/>
                <w:iCs/>
                <w:lang w:eastAsia="ko-KR"/>
              </w:rPr>
            </w:pPr>
            <w:r>
              <w:rPr>
                <w:rFonts w:hint="eastAsia"/>
                <w:b/>
                <w:bCs/>
                <w:iCs/>
                <w:lang w:eastAsia="ko-KR"/>
              </w:rPr>
              <w:t>성질</w:t>
            </w:r>
          </w:p>
        </w:tc>
        <w:tc>
          <w:tcPr>
            <w:tcW w:w="2426" w:type="dxa"/>
          </w:tcPr>
          <w:p w14:paraId="7CE0DAB2" w14:textId="60CDFFB4" w:rsidR="00D0074C" w:rsidRPr="00D0074C" w:rsidRDefault="00D0074C" w:rsidP="0078143A">
            <w:pPr>
              <w:jc w:val="both"/>
              <w:rPr>
                <w:rFonts w:hint="eastAsia"/>
                <w:b/>
                <w:bCs/>
                <w:iCs/>
                <w:lang w:eastAsia="ko-KR"/>
              </w:rPr>
            </w:pPr>
            <w:r>
              <w:rPr>
                <w:rFonts w:hint="eastAsia"/>
                <w:b/>
                <w:bCs/>
                <w:iCs/>
                <w:lang w:eastAsia="ko-KR"/>
              </w:rPr>
              <w:t xml:space="preserve">멜 스펙트로그램</w:t>
            </w:r>
          </w:p>
        </w:tc>
      </w:tr>
      <w:tr w:rsidR="00D0074C" w14:paraId="165E93FB" w14:textId="77777777" w:rsidTr="00CF68F1">
        <w:tc>
          <w:tcPr>
            <w:tcW w:w="2425" w:type="dxa"/>
            <w:shd w:val="clear" w:color="auto" w:fill="D9D9D9" w:themeFill="background1" w:themeFillShade="D9"/>
          </w:tcPr>
          <w:p w14:paraId="0D2FD855" w14:textId="05672261" w:rsidR="00D0074C" w:rsidRPr="00CF68F1" w:rsidRDefault="00D0074C" w:rsidP="0078143A">
            <w:pPr>
              <w:jc w:val="both"/>
              <w:rPr>
                <w:rFonts w:hint="eastAsia"/>
                <w:b/>
                <w:bCs/>
                <w:iCs/>
                <w:lang w:eastAsia="ko-KR"/>
              </w:rPr>
            </w:pPr>
            <w:r>
              <w:rPr>
                <w:rFonts w:hint="eastAsia"/>
                <w:b/>
                <w:bCs/>
                <w:iCs/>
                <w:lang w:eastAsia="ko-KR"/>
              </w:rPr>
              <w:t>EQ (Shelf, Bell)</w:t>
            </w:r>
          </w:p>
        </w:tc>
        <w:tc>
          <w:tcPr>
            <w:tcW w:w="2425" w:type="dxa"/>
          </w:tcPr>
          <w:p w14:paraId="7F8AF6AA" w14:textId="0F32DF4C" w:rsidR="00D0074C" w:rsidRDefault="00FF61ED" w:rsidP="0078143A">
            <w:pPr>
              <w:jc w:val="both"/>
              <w:rPr>
                <w:rFonts w:hint="eastAsia"/>
                <w:iCs/>
                <w:lang w:eastAsia="ko-KR"/>
              </w:rPr>
            </w:pPr>
            <w:r>
              <w:rPr>
                <w:rFonts w:hint="eastAsia"/>
                <w:iCs/>
                <w:lang w:eastAsia="ko-KR"/>
              </w:rPr>
              <w:t xml:space="preserve">선형, 시불변</w:t>
            </w:r>
          </w:p>
        </w:tc>
        <w:tc>
          <w:tcPr>
            <w:tcW w:w="2426" w:type="dxa"/>
          </w:tcPr>
          <w:p w14:paraId="1125C408" w14:textId="64B4ADA1" w:rsidR="00D0074C" w:rsidRDefault="00FF61ED" w:rsidP="0078143A">
            <w:pPr>
              <w:jc w:val="both"/>
              <w:rPr>
                <w:rFonts w:hint="eastAsia"/>
                <w:iCs/>
                <w:lang w:eastAsia="ko-KR"/>
              </w:rPr>
            </w:pPr>
            <w:r>
              <w:rPr>
                <w:rFonts w:hint="eastAsia"/>
                <w:iCs/>
                <w:lang w:eastAsia="ko-KR"/>
              </w:rPr>
              <w:t xml:space="preserve">역필터 존재</w:t>
            </w:r>
          </w:p>
        </w:tc>
        <w:tc>
          <w:tcPr>
            <w:tcW w:w="2426" w:type="dxa"/>
          </w:tcPr>
          <w:p w14:paraId="70DE2C83" w14:textId="7D39648A" w:rsidR="00D0074C" w:rsidRDefault="00FF61ED" w:rsidP="0078143A">
            <w:pPr>
              <w:jc w:val="both"/>
              <w:rPr>
                <w:rFonts w:hint="eastAsia"/>
                <w:iCs/>
                <w:lang w:eastAsia="ko-KR"/>
              </w:rPr>
            </w:pPr>
            <w:r>
              <w:rPr>
                <w:rFonts w:hint="eastAsia"/>
                <w:iCs/>
                <w:lang w:eastAsia="ko-KR"/>
              </w:rPr>
              <w:t>프레임마다 직접 보임</w:t>
            </w:r>
          </w:p>
        </w:tc>
      </w:tr>
      <w:tr w:rsidR="00D0074C" w14:paraId="4D7AE132" w14:textId="77777777" w:rsidTr="00CF68F1">
        <w:tc>
          <w:tcPr>
            <w:tcW w:w="2425" w:type="dxa"/>
            <w:shd w:val="clear" w:color="auto" w:fill="D9D9D9" w:themeFill="background1" w:themeFillShade="D9"/>
          </w:tcPr>
          <w:p w14:paraId="455FB75C" w14:textId="3B31F796" w:rsidR="00D0074C" w:rsidRPr="00CF68F1" w:rsidRDefault="00D0074C" w:rsidP="0078143A">
            <w:pPr>
              <w:jc w:val="both"/>
              <w:rPr>
                <w:rFonts w:hint="eastAsia"/>
                <w:b/>
                <w:bCs/>
                <w:iCs/>
                <w:lang w:eastAsia="ko-KR"/>
              </w:rPr>
            </w:pPr>
            <w:r>
              <w:rPr>
                <w:rFonts w:hint="eastAsia"/>
                <w:b/>
                <w:bCs/>
                <w:iCs/>
                <w:lang w:eastAsia="ko-KR"/>
              </w:rPr>
              <w:t>Distortion</w:t>
            </w:r>
          </w:p>
        </w:tc>
        <w:tc>
          <w:tcPr>
            <w:tcW w:w="2425" w:type="dxa"/>
          </w:tcPr>
          <w:p w14:paraId="040A2096" w14:textId="7AD88872" w:rsidR="00D0074C" w:rsidRDefault="00FF61ED" w:rsidP="0078143A">
            <w:pPr>
              <w:jc w:val="both"/>
              <w:rPr>
                <w:rFonts w:hint="eastAsia"/>
                <w:iCs/>
                <w:lang w:eastAsia="ko-KR"/>
              </w:rPr>
            </w:pPr>
            <w:r>
              <w:rPr>
                <w:rFonts w:hint="eastAsia"/>
                <w:iCs/>
                <w:lang w:eastAsia="ko-KR"/>
              </w:rPr>
              <w:t xml:space="preserve">비선형, 시불변</w:t>
            </w:r>
          </w:p>
        </w:tc>
        <w:tc>
          <w:tcPr>
            <w:tcW w:w="2426" w:type="dxa"/>
          </w:tcPr>
          <w:p w14:paraId="1390DE01" w14:textId="101A0825" w:rsidR="00D0074C" w:rsidRPr="00FF61ED" w:rsidRDefault="00CF68F1" w:rsidP="00FF61ED">
            <w:pPr>
              <w:jc w:val="both"/>
              <w:rPr>
                <w:rFonts w:ascii="Cambria Math" w:hAnsi="Cambria Math" w:hint="eastAsia"/>
                <w:iCs/>
                <w:lang w:eastAsia="ko-KR"/>
              </w:rPr>
            </w:pPr>
            <m:oMath>
              <m:r>
                <m:rPr>
                  <m:sty m:val="p"/>
                </m:rPr>
                <w:rPr>
                  <w:rFonts w:ascii="Cambria Math" w:hAnsi="Cambria Math"/>
                  <w:lang w:eastAsia="ko-KR"/>
                </w:rPr>
                <m:t>y=</m:t>
              </m:r>
              <m:func>
                <m:funcPr>
                  <m:ctrlPr>
                    <w:rPr>
                      <w:rFonts w:ascii="Cambria Math" w:hAnsi="Cambria Math"/>
                      <w:iCs/>
                    </w:rPr>
                  </m:ctrlPr>
                </m:funcPr>
                <m:fName>
                  <m:r>
                    <m:rPr>
                      <m:sty m:val="p"/>
                    </m:rPr>
                    <w:rPr>
                      <w:rFonts w:ascii="Cambria Math" w:hAnsi="Cambria Math"/>
                      <w:lang w:eastAsia="ko-KR"/>
                    </w:rPr>
                    <m:t>tanh</m:t>
                  </m:r>
                </m:fName>
                <m:e>
                  <m:d>
                    <m:dPr>
                      <m:ctrlPr>
                        <w:rPr>
                          <w:rFonts w:ascii="Cambria Math" w:hAnsi="Cambria Math"/>
                          <w:iCs/>
                        </w:rPr>
                      </m:ctrlPr>
                    </m:dPr>
                    <m:e>
                      <m:r>
                        <m:rPr>
                          <m:sty m:val="p"/>
                        </m:rPr>
                        <w:rPr>
                          <w:rFonts w:ascii="Cambria Math" w:hAnsi="Cambria Math"/>
                          <w:lang w:eastAsia="ko-KR"/>
                        </w:rPr>
                        <m:t>gx</m:t>
                      </m:r>
                    </m:e>
                  </m:d>
                </m:e>
              </m:func>
              <m:r>
                <w:rPr>
                  <w:rFonts w:ascii="Cambria Math" w:hAnsi="Cambria Math"/>
                  <w:lang w:eastAsia="ko-KR"/>
                </w:rPr>
                <m:t xml:space="preserve">, </m:t>
              </m:r>
            </m:oMath>
            <w:r>
              <w:rPr>
                <w:rFonts w:ascii="Cambria Math" w:hAnsi="Cambria Math" w:hint="eastAsia"/>
                <w:iCs/>
                <w:lang w:eastAsia="ko-KR"/>
              </w:rPr>
              <w:t xml:space="preserve"> 비가역</w:t>
            </w:r>
          </w:p>
        </w:tc>
        <w:tc>
          <w:tcPr>
            <w:tcW w:w="2426" w:type="dxa"/>
          </w:tcPr>
          <w:p w14:paraId="37A19917" w14:textId="596EF1F2" w:rsidR="00D0074C" w:rsidRDefault="00FF61ED" w:rsidP="0078143A">
            <w:pPr>
              <w:jc w:val="both"/>
              <w:rPr>
                <w:rFonts w:hint="eastAsia"/>
                <w:iCs/>
                <w:lang w:eastAsia="ko-KR"/>
              </w:rPr>
            </w:pPr>
            <w:r>
              <w:rPr>
                <w:rFonts w:hint="eastAsia"/>
                <w:iCs/>
                <w:lang w:eastAsia="ko-KR"/>
              </w:rPr>
              <w:t>프레임마다 직접 보임</w:t>
            </w:r>
          </w:p>
        </w:tc>
      </w:tr>
      <w:tr w:rsidR="00D0074C" w14:paraId="35D17A51" w14:textId="77777777" w:rsidTr="00CF68F1">
        <w:tc>
          <w:tcPr>
            <w:tcW w:w="2425" w:type="dxa"/>
            <w:shd w:val="clear" w:color="auto" w:fill="D9D9D9" w:themeFill="background1" w:themeFillShade="D9"/>
          </w:tcPr>
          <w:p w14:paraId="4262BDC9" w14:textId="2BD7F5DA" w:rsidR="00D0074C" w:rsidRPr="00CF68F1" w:rsidRDefault="00D0074C" w:rsidP="0078143A">
            <w:pPr>
              <w:jc w:val="both"/>
              <w:rPr>
                <w:rFonts w:hint="eastAsia"/>
                <w:b/>
                <w:bCs/>
                <w:iCs/>
                <w:lang w:eastAsia="ko-KR"/>
              </w:rPr>
            </w:pPr>
            <w:r>
              <w:rPr>
                <w:rFonts w:hint="eastAsia"/>
                <w:b/>
                <w:bCs/>
                <w:iCs/>
                <w:lang w:eastAsia="ko-KR"/>
              </w:rPr>
              <w:lastRenderedPageBreak/>
              <w:t>Reverb</w:t>
            </w:r>
          </w:p>
        </w:tc>
        <w:tc>
          <w:tcPr>
            <w:tcW w:w="2425" w:type="dxa"/>
          </w:tcPr>
          <w:p w14:paraId="6117921F" w14:textId="597A1A3B" w:rsidR="00D0074C" w:rsidRDefault="00FF61ED" w:rsidP="0078143A">
            <w:pPr>
              <w:jc w:val="both"/>
              <w:rPr>
                <w:rFonts w:hint="eastAsia"/>
                <w:iCs/>
                <w:lang w:eastAsia="ko-KR"/>
              </w:rPr>
            </w:pPr>
            <w:r>
              <w:rPr>
                <w:rFonts w:hint="eastAsia"/>
                <w:iCs/>
                <w:lang w:eastAsia="ko-KR"/>
              </w:rPr>
              <w:t xml:space="preserve">선형, 시변</w:t>
            </w:r>
          </w:p>
        </w:tc>
        <w:tc>
          <w:tcPr>
            <w:tcW w:w="2426" w:type="dxa"/>
          </w:tcPr>
          <w:p w14:paraId="604DA1C0" w14:textId="55AB6C76" w:rsidR="00D0074C" w:rsidRDefault="00FF61ED" w:rsidP="0078143A">
            <w:pPr>
              <w:jc w:val="both"/>
              <w:rPr>
                <w:rFonts w:hint="eastAsia"/>
                <w:iCs/>
                <w:lang w:eastAsia="ko-KR"/>
              </w:rPr>
            </w:pPr>
            <w:r>
              <w:rPr>
                <w:rFonts w:hint="eastAsia"/>
                <w:iCs/>
                <w:lang w:eastAsia="ko-KR"/>
              </w:rPr>
              <w:t xml:space="preserve">시간축 확산</w:t>
            </w:r>
          </w:p>
        </w:tc>
        <w:tc>
          <w:tcPr>
            <w:tcW w:w="2426" w:type="dxa"/>
          </w:tcPr>
          <w:p w14:paraId="1D433192" w14:textId="4FEB29FF" w:rsidR="00D0074C" w:rsidRDefault="00FF61ED" w:rsidP="0078143A">
            <w:pPr>
              <w:jc w:val="both"/>
              <w:rPr>
                <w:rFonts w:hint="eastAsia"/>
                <w:iCs/>
                <w:lang w:eastAsia="ko-KR"/>
              </w:rPr>
            </w:pPr>
            <w:r>
              <w:rPr>
                <w:rFonts w:hint="eastAsia"/>
                <w:iCs/>
                <w:lang w:eastAsia="ko-KR"/>
              </w:rPr>
              <w:t>프레임 간 관계에 실림</w:t>
            </w:r>
          </w:p>
        </w:tc>
      </w:tr>
    </w:tbl>
    <w:p w14:paraId="3037BAA3" w14:textId="77777777" w:rsidR="00D0074C" w:rsidRDefault="00D0074C" w:rsidP="0078143A">
      <w:pPr>
        <w:jc w:val="both"/>
        <w:rPr>
          <w:rFonts w:hint="eastAsia"/>
          <w:iCs/>
          <w:lang w:eastAsia="ko-KR"/>
        </w:rPr>
      </w:pPr>
    </w:p>
    <w:p w14:paraId="0AC30004" w14:textId="44448080" w:rsidR="0078143A" w:rsidRDefault="00DF7CB3" w:rsidP="00D0074C">
      <w:pPr>
        <w:ind w:firstLineChars="50" w:firstLine="105"/>
        <w:jc w:val="both"/>
        <w:rPr>
          <w:iCs/>
          <w:lang w:eastAsia="ko-KR"/>
        </w:rPr>
      </w:pPr>
      <w:r>
        <w:rPr>
          <w:iCs/>
          <w:lang w:eastAsia="ko-KR"/>
        </w:rPr>
        <w:t>CLAP</w:t>
      </w:r>
      <w:r>
        <w:rPr>
          <w:rFonts w:hint="eastAsia"/>
          <w:iCs/>
          <w:lang w:eastAsia="ko-KR"/>
        </w:rPr>
        <w:t xml:space="preserve">의 오디오 인코더(HTSAT)는 멜 스펙트로그램을 입력으로 받는다. 즉, STFT(단시간 푸리에 변환) 후의 크기만 쓰인다. 이는 이펙트 별 결과 차이에 대한 이론적 근거를 제시한다.</w:t>
      </w:r>
    </w:p>
    <w:p w14:paraId="03B94CE8" w14:textId="77777777" w:rsidR="00CB49FB" w:rsidRPr="0078143A" w:rsidRDefault="00CB49FB" w:rsidP="00D0074C">
      <w:pPr>
        <w:ind w:firstLineChars="50" w:firstLine="105"/>
        <w:jc w:val="both"/>
        <w:rPr>
          <w:rFonts w:hint="eastAsia"/>
          <w:iCs/>
          <w:lang w:eastAsia="ko-KR"/>
        </w:rPr>
      </w:pPr>
    </w:p>
    <w:p w14:paraId="680F9994" w14:textId="011D5613" w:rsidR="00ED10F6" w:rsidRPr="00FF61ED" w:rsidRDefault="00FF61ED">
      <w:pPr>
        <w:pStyle w:val="21"/>
        <w:rPr>
          <w:rFonts w:hint="eastAsia"/>
          <w:i/>
          <w:lang w:eastAsia="ko-KR"/>
        </w:rPr>
      </w:pPr>
      <w:r>
        <w:rPr>
          <w:rFonts w:ascii="맑은 고딕" w:eastAsia="맑은 고딕" w:hAnsi="맑은 고딕" w:hint="eastAsia"/>
          <w:lang w:eastAsia="ko-KR"/>
        </w:rPr>
        <w:t xml:space="preserve">5. </w:t>
      </w:r>
      <m:oMath>
        <m:sSup>
          <m:sSupPr>
            <m:ctrlPr>
              <w:rPr>
                <w:rFonts w:ascii="Cambria Math" w:eastAsia="맑은 고딕" w:hAnsi="Cambria Math"/>
              </w:rPr>
            </m:ctrlPr>
          </m:sSupPr>
          <m:e>
            <m:r>
              <m:rPr>
                <m:sty m:val="bi"/>
              </m:rPr>
              <w:rPr>
                <w:rFonts w:ascii="Cambria Math" w:eastAsia="맑은 고딕" w:hAnsi="Cambria Math"/>
                <w:lang w:eastAsia="ko-KR"/>
              </w:rPr>
              <m:t>R</m:t>
            </m:r>
          </m:e>
          <m:sup>
            <m:r>
              <m:rPr>
                <m:sty m:val="bi"/>
              </m:rPr>
              <w:rPr>
                <w:rFonts w:ascii="Cambria Math" w:eastAsia="맑은 고딕" w:hAnsi="Cambria Math"/>
                <w:lang w:eastAsia="ko-KR"/>
              </w:rPr>
              <m:t>2</m:t>
            </m:r>
          </m:sup>
        </m:sSup>
      </m:oMath>
      <w:r>
        <w:rPr>
          <w:rFonts w:ascii="맑은 고딕" w:eastAsia="맑은 고딕" w:hAnsi="맑은 고딕" w:hint="eastAsia"/>
          <w:lang w:eastAsia="ko-KR"/>
        </w:rPr>
        <w:t xml:space="preserve"> 의 범위 종속성</w:t>
      </w:r>
    </w:p>
    <w:p w14:paraId="1C2364C4" w14:textId="043DDF38" w:rsidR="00FF61ED" w:rsidRDefault="00FF61ED" w:rsidP="00FF61ED">
      <w:pPr>
        <w:ind w:firstLineChars="50" w:firstLine="105"/>
        <w:rPr>
          <w:rFonts w:hint="eastAsia"/>
          <w:lang w:eastAsia="ko-KR"/>
        </w:rPr>
      </w:pP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lang w:eastAsia="ko-KR"/>
        </w:rPr>
        <w:t xml:space="preserve"> </w:t>
      </w:r>
      <w:r>
        <w:rPr>
          <w:rFonts w:hint="eastAsia"/>
          <w:lang w:eastAsia="ko-KR"/>
        </w:rPr>
        <w:t xml:space="preserve">은 파라미터 스윕 범위에 종속되며 그 이유는 다음과 같다.</w:t>
      </w:r>
    </w:p>
    <w:p w14:paraId="28CEB5FF" w14:textId="58A2981F" w:rsidR="00FF61ED" w:rsidRPr="00FF61ED" w:rsidRDefault="00FF61ED">
      <w:pPr>
        <w:rPr>
          <w:rFonts w:hint="eastAsia"/>
          <w:i/>
          <w:lang w:eastAsia="ko-KR"/>
        </w:rPr>
      </w:pPr>
      <w:r>
        <w:rPr>
          <w:rFonts w:hint="eastAsia"/>
          <w:lang w:eastAsia="ko-KR"/>
        </w:rPr>
        <w:t xml:space="preserve"> 파라미터 </w:t>
      </w:r>
      <m:oMath>
        <m:r>
          <w:rPr>
            <w:rFonts w:ascii="Cambria Math" w:hAnsi="Cambria Math"/>
            <w:lang w:eastAsia="ko-KR"/>
          </w:rPr>
          <m:t>θ</m:t>
        </m:r>
      </m:oMath>
      <w:r>
        <w:rPr>
          <w:rFonts w:hint="eastAsia"/>
          <w:lang w:eastAsia="ko-KR"/>
        </w:rPr>
        <w:t xml:space="preserve">를 구간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ko-KR"/>
                  </w:rPr>
                  <m:t>θ</m:t>
                </m:r>
              </m:e>
              <m:sub>
                <m:r>
                  <w:rPr>
                    <w:rFonts w:ascii="Cambria Math" w:hAnsi="Cambria Math"/>
                    <w:lang w:eastAsia="ko-KR"/>
                  </w:rPr>
                  <m:t>a</m:t>
                </m:r>
              </m:sub>
            </m:sSub>
            <m:r>
              <w:rPr>
                <w:rFonts w:ascii="Cambria Math" w:hAnsi="Cambria Math"/>
                <w:lang w:eastAsia="ko-KR"/>
              </w:rPr>
              <m:t>,</m:t>
            </m:r>
            <m:sSub>
              <m:sSubPr>
                <m:ctrlPr>
                  <w:rPr>
                    <w:rFonts w:ascii="Cambria Math" w:hAnsi="Cambria Math"/>
                  </w:rPr>
                </m:ctrlPr>
              </m:sSubPr>
              <m:e>
                <m:r>
                  <w:rPr>
                    <w:rFonts w:ascii="Cambria Math" w:hAnsi="Cambria Math"/>
                    <w:lang w:eastAsia="ko-KR"/>
                  </w:rPr>
                  <m:t>θ</m:t>
                </m:r>
              </m:e>
              <m:sub>
                <m:r>
                  <w:rPr>
                    <w:rFonts w:ascii="Cambria Math" w:hAnsi="Cambria Math"/>
                    <w:lang w:eastAsia="ko-KR"/>
                  </w:rPr>
                  <m:t>b</m:t>
                </m:r>
              </m:sub>
            </m:sSub>
          </m:e>
        </m:d>
      </m:oMath>
      <w:r>
        <w:rPr>
          <w:rFonts w:hint="eastAsia"/>
          <w:lang w:eastAsia="ko-KR"/>
        </w:rPr>
        <w:t xml:space="preserve">에서 스윕하고, 임베딩에서 </w:t>
      </w:r>
      <m:oMath>
        <m:r>
          <w:rPr>
            <w:rFonts w:ascii="Cambria Math" w:hAnsi="Cambria Math"/>
            <w:lang w:eastAsia="ko-KR"/>
          </w:rPr>
          <m:t>θ</m:t>
        </m:r>
      </m:oMath>
      <w:r>
        <w:rPr>
          <w:rFonts w:hint="eastAsia"/>
          <w:lang w:eastAsia="ko-KR"/>
        </w:rPr>
        <w:t xml:space="preserve">을 회귀한다고 가정하자. 이는 임베딩을 다음과 같이 분해한다. </w:t>
      </w:r>
    </w:p>
    <w:p w14:paraId="06829C6E" w14:textId="65F7A816" w:rsidR="00FF61ED" w:rsidRPr="00503475" w:rsidRDefault="00503475">
      <w:pPr>
        <w:tabs>
          <w:tab w:val="center" w:pos="4752"/>
          <w:tab w:val="right" w:pos="9504"/>
        </w:tabs>
        <w:rPr>
          <w:i/>
          <w:lang w:eastAsia="ko-KR"/>
        </w:rPr>
      </w:pPr>
      <w:r>
        <w:tab/>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θ</m:t>
            </m:r>
          </m:e>
        </m:d>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μ</m:t>
                    </m:r>
                  </m:e>
                  <m:sub>
                    <m:r>
                      <w:rPr>
                        <w:rFonts w:ascii="Cambria Math" w:hAnsi="Cambria Math"/>
                      </w:rPr>
                      <m:t>s</m:t>
                    </m:r>
                  </m:sub>
                </m:sSub>
              </m:e>
            </m:groupChr>
          </m:e>
          <m:lim>
            <m:r>
              <w:rPr>
                <w:rFonts w:ascii="Cambria Math" w:hAnsi="Cambria Math"/>
              </w:rPr>
              <m:t>source dependent</m:t>
            </m:r>
          </m:lim>
        </m:limLow>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h</m:t>
                    </m:r>
                  </m:e>
                  <m:sub>
                    <m:r>
                      <w:rPr>
                        <w:rFonts w:ascii="Cambria Math" w:hAnsi="Cambria Math"/>
                      </w:rPr>
                      <m:t>s</m:t>
                    </m:r>
                  </m:sub>
                </m:sSub>
                <m:d>
                  <m:dPr>
                    <m:ctrlPr>
                      <w:rPr>
                        <w:rFonts w:ascii="Cambria Math" w:hAnsi="Cambria Math"/>
                      </w:rPr>
                    </m:ctrlPr>
                  </m:dPr>
                  <m:e>
                    <m:r>
                      <w:rPr>
                        <w:rFonts w:ascii="Cambria Math" w:hAnsi="Cambria Math"/>
                      </w:rPr>
                      <m:t>θ</m:t>
                    </m:r>
                  </m:e>
                </m:d>
              </m:e>
            </m:groupChr>
          </m:e>
          <m:lim>
            <m:r>
              <w:rPr>
                <w:rFonts w:ascii="Cambria Math" w:hAnsi="Cambria Math"/>
              </w:rPr>
              <m:t>effect dependent</m:t>
            </m:r>
          </m:lim>
        </m:limLow>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r>
                  <w:rPr>
                    <w:rFonts w:ascii="Cambria Math" w:hAnsi="Cambria Math"/>
                  </w:rPr>
                  <m:t>ϵ</m:t>
                </m:r>
              </m:e>
            </m:groupChr>
          </m:e>
          <m:lim>
            <m:r>
              <w:rPr>
                <w:rFonts w:ascii="Cambria Math" w:hAnsi="Cambria Math"/>
              </w:rPr>
              <m:t>noise</m:t>
            </m:r>
          </m:lim>
        </m:limLow>
      </m:oMath>
      <w:r>
        <w:rPr>
          <w:color w:val="000000"/>
        </w:rPr>
        <w:tab/>
        <w:t>(4)</w:t>
      </w:r>
    </w:p>
    <w:p w14:paraId="18CB9EF6" w14:textId="41FEBDF2" w:rsidR="00503475" w:rsidRDefault="00503475">
      <w:pPr>
        <w:rPr>
          <w:lang w:eastAsia="ko-KR"/>
        </w:rPr>
      </w:pPr>
      <w:r>
        <w:rPr>
          <w:rFonts w:hint="eastAsia"/>
          <w:iCs/>
          <w:lang w:eastAsia="ko-KR"/>
        </w:rPr>
        <w:t xml:space="preserve"> Probe의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는 설명된 분산의 비율이므로 대략,</w:t>
      </w:r>
    </w:p>
    <w:p w14:paraId="4AECD6B8" w14:textId="3F42F477" w:rsidR="00503475" w:rsidRPr="00503475" w:rsidRDefault="00503475">
      <w:pPr>
        <w:tabs>
          <w:tab w:val="center" w:pos="4752"/>
          <w:tab w:val="right" w:pos="9504"/>
        </w:tabs>
        <w:rPr>
          <w:i/>
        </w:rPr>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Var(</m:t>
            </m:r>
            <m:sSub>
              <m:sSubPr>
                <m:ctrlPr>
                  <w:rPr>
                    <w:rFonts w:ascii="Cambria Math" w:hAnsi="Cambria Math"/>
                  </w:rPr>
                </m:ctrlPr>
              </m:sSubPr>
              <m:e>
                <m:r>
                  <w:rPr>
                    <w:rFonts w:ascii="Cambria Math" w:hAnsi="Cambria Math"/>
                  </w:rPr>
                  <m:t>h</m:t>
                </m:r>
              </m:e>
              <m:sub>
                <m:r>
                  <w:rPr>
                    <w:rFonts w:ascii="Cambria Math" w:hAnsi="Cambria Math"/>
                  </w:rPr>
                  <m:t>s</m:t>
                </m:r>
              </m:sub>
            </m:sSub>
            <m:d>
              <m:dPr>
                <m:ctrlPr>
                  <w:rPr>
                    <w:rFonts w:ascii="Cambria Math" w:hAnsi="Cambria Math"/>
                  </w:rPr>
                </m:ctrlPr>
              </m:dPr>
              <m:e>
                <m:r>
                  <w:rPr>
                    <w:rFonts w:ascii="Cambria Math" w:hAnsi="Cambria Math"/>
                  </w:rPr>
                  <m:t>θ</m:t>
                </m:r>
              </m:e>
            </m:d>
            <m:r>
              <w:rPr>
                <w:rFonts w:ascii="Cambria Math" w:hAnsi="Cambria Math"/>
              </w:rPr>
              <m:t>)</m:t>
            </m:r>
          </m:num>
          <m:den>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d>
                  <m:dPr>
                    <m:ctrlPr>
                      <w:rPr>
                        <w:rFonts w:ascii="Cambria Math" w:hAnsi="Cambria Math"/>
                      </w:rPr>
                    </m:ctrlPr>
                  </m:dPr>
                  <m:e>
                    <m:r>
                      <w:rPr>
                        <w:rFonts w:ascii="Cambria Math" w:hAnsi="Cambria Math"/>
                      </w:rPr>
                      <m:t>θ</m:t>
                    </m:r>
                  </m:e>
                </m:d>
              </m:e>
            </m:d>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noise</m:t>
                </m:r>
              </m:sub>
              <m:sup>
                <m:r>
                  <w:rPr>
                    <w:rFonts w:ascii="Cambria Math" w:hAnsi="Cambria Math"/>
                  </w:rPr>
                  <m:t>2</m:t>
                </m:r>
              </m:sup>
            </m:sSubSup>
          </m:den>
        </m:f>
      </m:oMath>
      <w:r>
        <w:rPr>
          <w:color w:val="000000"/>
        </w:rPr>
        <w:tab/>
        <w:t>(5)</w:t>
      </w:r>
    </w:p>
    <w:p w14:paraId="550E7AA3" w14:textId="4D59673D" w:rsidR="00503475" w:rsidRDefault="00503475">
      <w:pPr>
        <w:rPr>
          <w:lang w:eastAsia="ko-KR"/>
        </w:rPr>
      </w:pPr>
      <w:r>
        <w:rPr>
          <w:iCs/>
          <w:lang w:eastAsia="ko-KR"/>
        </w:rPr>
        <w:t xml:space="preserve"> </w:t>
      </w:r>
      <w:r>
        <w:rPr>
          <w:rFonts w:hint="eastAsia"/>
          <w:iCs/>
          <w:lang w:eastAsia="ko-KR"/>
        </w:rPr>
        <w:t xml:space="preserve">여기서 </w:t>
      </w:r>
      <m:oMath>
        <m:r>
          <w:rPr>
            <w:rFonts w:ascii="Cambria Math" w:hAnsi="Cambria Math"/>
            <w:lang w:eastAsia="ko-KR"/>
          </w:rPr>
          <m:t>Var(</m:t>
        </m:r>
        <m:sSub>
          <m:sSubPr>
            <m:ctrlPr>
              <w:rPr>
                <w:rFonts w:ascii="Cambria Math" w:hAnsi="Cambria Math"/>
              </w:rPr>
            </m:ctrlPr>
          </m:sSubPr>
          <m:e>
            <m:r>
              <w:rPr>
                <w:rFonts w:ascii="Cambria Math" w:hAnsi="Cambria Math"/>
                <w:lang w:eastAsia="ko-KR"/>
              </w:rPr>
              <m:t>h</m:t>
            </m:r>
          </m:e>
          <m:sub>
            <m:r>
              <w:rPr>
                <w:rFonts w:ascii="Cambria Math" w:hAnsi="Cambria Math"/>
                <w:lang w:eastAsia="ko-KR"/>
              </w:rPr>
              <m:t>s</m:t>
            </m:r>
          </m:sub>
        </m:sSub>
        <m:d>
          <m:dPr>
            <m:ctrlPr>
              <w:rPr>
                <w:rFonts w:ascii="Cambria Math" w:hAnsi="Cambria Math"/>
              </w:rPr>
            </m:ctrlPr>
          </m:dPr>
          <m:e>
            <m:r>
              <w:rPr>
                <w:rFonts w:ascii="Cambria Math" w:hAnsi="Cambria Math"/>
                <w:lang w:eastAsia="ko-KR"/>
              </w:rPr>
              <m:t>θ</m:t>
            </m:r>
          </m:e>
        </m:d>
        <m:r>
          <w:rPr>
            <w:rFonts w:ascii="Cambria Math" w:hAnsi="Cambria Math"/>
            <w:lang w:eastAsia="ko-KR"/>
          </w:rPr>
          <m:t>)</m:t>
        </m:r>
      </m:oMath>
      <w:r>
        <w:rPr>
          <w:rFonts w:hint="eastAsia"/>
          <w:lang w:eastAsia="ko-KR"/>
        </w:rPr>
        <w:t xml:space="preserve">는 파라미터 스윕 범위의 폭에 따라 커지지만, 잡음은 범위와 무관하게 일정하다. 즉, 범위를 넓히면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 xml:space="preserve">은 1에 가까워지며, 범위를 좁히면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 xml:space="preserve">은 0에 가까워진다.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 xml:space="preserve">은 신호 대 잡음 비(SNR, Signal </w:t>
      </w:r>
      <w:r>
        <w:rPr>
          <w:lang w:eastAsia="ko-KR"/>
        </w:rPr>
        <w:t>to Noise Ratio)</w:t>
      </w:r>
      <w:r>
        <w:rPr>
          <w:rFonts w:hint="eastAsia"/>
          <w:lang w:eastAsia="ko-KR"/>
        </w:rPr>
        <w:t>의 단조증가 함수이고, 범위 선택이 그 SNR을 결정한다.</w:t>
      </w:r>
    </w:p>
    <w:p w14:paraId="15AA9D15" w14:textId="4AFDBD3A" w:rsidR="00503475" w:rsidRDefault="00503475">
      <w:pPr>
        <w:rPr>
          <w:lang w:eastAsia="ko-KR"/>
        </w:rPr>
      </w:pPr>
      <w:r>
        <w:rPr>
          <w:rFonts w:hint="eastAsia"/>
          <w:lang w:eastAsia="ko-KR"/>
        </w:rPr>
        <w:t xml:space="preserve"> 본 연구는 이를 정량화하기 위해 축끼리 비교하기 위한 범위 무관 지표를 분해능으로 새로 설정하였다. 인접 격자점 사이의 변위가 잡음 바닥을 넘는 최소 스텝을 측정하여, 이를 기반으로 실험하였다.</w:t>
      </w:r>
    </w:p>
    <w:p w14:paraId="5F3731FE" w14:textId="1B882C26" w:rsidR="00503475" w:rsidRPr="00CB49FB" w:rsidRDefault="00CB49FB">
      <w:pPr>
        <w:tabs>
          <w:tab w:val="center" w:pos="4752"/>
          <w:tab w:val="right" w:pos="9504"/>
        </w:tabs>
        <w:rPr>
          <w:i/>
          <w:lang w:eastAsia="ko-KR"/>
        </w:rPr>
      </w:pPr>
      <w:r>
        <w:tab/>
      </w:r>
      <m:oMath>
        <m:r>
          <w:rPr>
            <w:rFonts w:ascii="Cambria Math" w:hAnsi="Cambria Math"/>
          </w:rPr>
          <m:t>JND</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θ+</m:t>
                    </m:r>
                    <m:r>
                      <m:rPr>
                        <m:sty m:val="p"/>
                      </m:rP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θ∥&gt;</m:t>
                </m:r>
                <m:r>
                  <m:rPr>
                    <m:nor/>
                  </m:rPr>
                  <w:rPr>
                    <w:rFonts w:ascii="Cambria Math" w:hAnsi="Cambria Math"/>
                  </w:rPr>
                  <m:t>Null floor</m:t>
                </m:r>
              </m:e>
            </m:d>
          </m:e>
        </m:func>
      </m:oMath>
      <w:r>
        <w:rPr>
          <w:color w:val="000000"/>
        </w:rPr>
        <w:tab/>
        <w:t>(6)</w:t>
      </w:r>
    </w:p>
    <w:p w14:paraId="73CA953C" w14:textId="77777777" w:rsidR="00CB49FB" w:rsidRPr="00CB49FB" w:rsidRDefault="00CB49FB">
      <w:pPr>
        <w:rPr>
          <w:rFonts w:hint="eastAsia"/>
          <w:i/>
          <w:lang w:eastAsia="ko-KR"/>
        </w:rPr>
      </w:pPr>
    </w:p>
    <w:p w14:paraId="41693669" w14:textId="677FABDB" w:rsidR="00CB49FB" w:rsidRPr="00CB49FB" w:rsidRDefault="00CB49FB" w:rsidP="00CB49FB">
      <w:pPr>
        <w:pStyle w:val="21"/>
        <w:rPr>
          <w:rFonts w:hint="eastAsia"/>
          <w:i/>
          <w:lang w:eastAsia="ko-KR"/>
        </w:rPr>
      </w:pPr>
      <w:r>
        <w:rPr>
          <w:rFonts w:ascii="맑은 고딕" w:eastAsia="맑은 고딕" w:hAnsi="맑은 고딕" w:hint="eastAsia"/>
          <w:lang w:eastAsia="ko-KR"/>
        </w:rPr>
        <w:lastRenderedPageBreak/>
        <w:t xml:space="preserve">6. AMI</w:t>
      </w:r>
    </w:p>
    <w:p w14:paraId="2A18EB91" w14:textId="2F83B6F7" w:rsidR="00CB49FB" w:rsidRDefault="00CB49FB">
      <w:pPr>
        <w:rPr>
          <w:iCs/>
          <w:lang w:eastAsia="ko-KR"/>
        </w:rPr>
      </w:pPr>
      <w:r>
        <w:rPr>
          <w:rFonts w:hint="eastAsia"/>
          <w:iCs/>
          <w:lang w:eastAsia="ko-KR"/>
        </w:rPr>
        <w:t xml:space="preserve"> 악기 정체성과 이펙트 강도를 비교하려면 같은 척도가 필요하다. 그러나 두 과제는 클래스 수가 다르다. 이는 정규화 상호정보량(NMI)이 우연 수준에서 0으로 수렴하지 않도록 한다.</w:t>
      </w:r>
    </w:p>
    <w:p w14:paraId="3699DB73" w14:textId="262776CF" w:rsidR="00CB49FB" w:rsidRPr="00CB49FB" w:rsidRDefault="00CB49FB">
      <w:pPr>
        <w:tabs>
          <w:tab w:val="center" w:pos="4752"/>
          <w:tab w:val="right" w:pos="9504"/>
        </w:tabs>
        <w:rPr>
          <w:iCs/>
          <w:lang w:val="de-DE" w:eastAsia="ko-KR"/>
        </w:rPr>
      </w:pPr>
      <w:r>
        <w:tab/>
      </w:r>
      <m:oMath>
        <m:r>
          <m:rPr>
            <m:nor/>
          </m:rPr>
          <w:rPr>
            <w:rFonts w:ascii="Cambria Math" w:hAnsi="Cambria Math"/>
            <w:lang w:val="de-DE"/>
          </w:rPr>
          <m:t>NMI</m:t>
        </m:r>
        <m:d>
          <m:dPr>
            <m:ctrlPr>
              <w:rPr>
                <w:rFonts w:ascii="Cambria Math" w:hAnsi="Cambria Math"/>
              </w:rPr>
            </m:ctrlPr>
          </m:dPr>
          <m:e>
            <m:r>
              <w:rPr>
                <w:rFonts w:ascii="Cambria Math" w:hAnsi="Cambria Math"/>
              </w:rPr>
              <m:t>X</m:t>
            </m:r>
            <m:r>
              <w:rPr>
                <w:rFonts w:ascii="Cambria Math" w:hAnsi="Cambria Math"/>
                <w:lang w:val="de-DE"/>
              </w:rPr>
              <m:t>;</m:t>
            </m:r>
            <m:r>
              <w:rPr>
                <w:rFonts w:ascii="Cambria Math" w:hAnsi="Cambria Math"/>
              </w:rPr>
              <m:t>Y</m:t>
            </m:r>
          </m:e>
        </m:d>
        <m:r>
          <w:rPr>
            <w:rFonts w:ascii="Cambria Math" w:hAnsi="Cambria Math"/>
            <w:lang w:val="de-DE"/>
          </w:rPr>
          <m:t>=</m:t>
        </m:r>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X</m:t>
                </m:r>
                <m:r>
                  <w:rPr>
                    <w:rFonts w:ascii="Cambria Math" w:hAnsi="Cambria Math"/>
                    <w:lang w:val="de-DE"/>
                  </w:rPr>
                  <m:t>;</m:t>
                </m:r>
                <m:r>
                  <w:rPr>
                    <w:rFonts w:ascii="Cambria Math" w:hAnsi="Cambria Math"/>
                  </w:rPr>
                  <m:t>Y</m:t>
                </m:r>
              </m:e>
            </m:d>
          </m:num>
          <m:den>
            <m:rad>
              <m:radPr>
                <m:degHide m:val="1"/>
                <m:ctrlPr>
                  <w:rPr>
                    <w:rFonts w:ascii="Cambria Math" w:hAnsi="Cambria Math"/>
                  </w:rPr>
                </m:ctrlPr>
              </m:radPr>
              <m:deg/>
              <m:e>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Y</m:t>
                    </m:r>
                  </m:e>
                </m:d>
              </m:e>
            </m:rad>
          </m:den>
        </m:f>
      </m:oMath>
      <w:r>
        <w:rPr>
          <w:color w:val="000000"/>
        </w:rPr>
        <w:tab/>
        <w:t>(7)</w:t>
      </w:r>
    </w:p>
    <w:p w14:paraId="59966BB2" w14:textId="0A14C7B4" w:rsidR="00CB49FB" w:rsidRDefault="00CB49FB">
      <w:pPr>
        <w:rPr>
          <w:iCs/>
          <w:lang w:eastAsia="ko-KR"/>
        </w:rPr>
      </w:pPr>
      <w:r>
        <w:rPr>
          <w:rFonts w:hint="eastAsia"/>
          <w:iCs/>
          <w:lang w:val="de-DE" w:eastAsia="ko-KR"/>
        </w:rPr>
        <w:t xml:space="preserve"> </w:t>
      </w:r>
      <w:r>
        <w:rPr>
          <w:rFonts w:hint="eastAsia"/>
          <w:iCs/>
          <w:lang w:eastAsia="ko-KR"/>
        </w:rPr>
        <w:t xml:space="preserve">클래스 수가 다른 두 과제를 </w:t>
      </w:r>
      <w:r>
        <w:rPr>
          <w:iCs/>
          <w:lang w:eastAsia="ko-KR"/>
        </w:rPr>
        <w:t>NMI</w:t>
      </w:r>
      <w:r>
        <w:rPr>
          <w:rFonts w:hint="eastAsia"/>
          <w:iCs/>
          <w:lang w:eastAsia="ko-KR"/>
        </w:rPr>
        <w:t>로 비교할 수 없으니, 이를 조정 상호정보량</w:t>
      </w:r>
      <w:r>
        <w:rPr>
          <w:color w:val="000000"/>
        </w:rPr>
        <w:t>[3]</w:t>
      </w:r>
      <w:r>
        <w:rPr>
          <w:color w:val="000000"/>
        </w:rPr>
        <w:t xml:space="preserve"> (</w:t>
      </w:r>
      <w:r>
        <w:rPr>
          <w:iCs/>
          <w:lang w:eastAsia="ko-KR"/>
        </w:rPr>
        <w:t>Adjusted MI)</w:t>
      </w:r>
      <w:r>
        <w:rPr>
          <w:rFonts w:hint="eastAsia"/>
          <w:iCs/>
          <w:lang w:eastAsia="ko-KR"/>
        </w:rPr>
        <w:t>로 보정한다.</w:t>
      </w:r>
    </w:p>
    <w:p w14:paraId="191DF182" w14:textId="260A7B31" w:rsidR="00CB49FB" w:rsidRDefault="00CB49FB">
      <w:pPr>
        <w:tabs>
          <w:tab w:val="center" w:pos="4752"/>
          <w:tab w:val="right" w:pos="9504"/>
        </w:tabs>
        <w:rPr>
          <w:iCs/>
          <w:lang w:eastAsia="ko-KR"/>
        </w:rPr>
      </w:pPr>
      <w:r>
        <w:tab/>
      </w:r>
      <m:oMath>
        <m:r>
          <m:rPr>
            <m:nor/>
          </m:rPr>
          <w:rPr>
            <w:rFonts w:ascii="Cambria Math" w:hAnsi="Cambria Math"/>
          </w:rPr>
          <m:t>AMI</m:t>
        </m:r>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X;Y</m:t>
                </m:r>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X;Y</m:t>
                    </m:r>
                  </m:e>
                </m:d>
              </m:e>
            </m:d>
          </m:num>
          <m:den>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Y</m:t>
                        </m:r>
                      </m:e>
                    </m:d>
                  </m:e>
                </m:d>
              </m:e>
            </m:func>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X;Y</m:t>
                    </m:r>
                  </m:e>
                </m:d>
              </m:e>
            </m:d>
          </m:den>
        </m:f>
      </m:oMath>
      <w:r>
        <w:rPr>
          <w:color w:val="000000"/>
        </w:rPr>
        <w:tab/>
        <w:t>(8)</w:t>
      </w:r>
    </w:p>
    <w:p w14:paraId="7A1A1A60" w14:textId="03535573" w:rsidR="00CB49FB" w:rsidRDefault="00CB49FB">
      <w:pPr>
        <w:rPr>
          <w:iCs/>
          <w:lang w:eastAsia="ko-KR"/>
        </w:rPr>
      </w:pPr>
      <w:r>
        <w:rPr>
          <w:rFonts w:hint="eastAsia"/>
          <w:iCs/>
          <w:lang w:eastAsia="ko-KR"/>
        </w:rPr>
        <w:t xml:space="preserve">여기에 해석이 명확한 불확실성 계수(레이블 엔트로피의 몇 %를 표현이 회복하는가)를 병기한다.</w:t>
      </w:r>
    </w:p>
    <w:p w14:paraId="01901DAF" w14:textId="5C7D0872" w:rsidR="00CB49FB" w:rsidRPr="00CB49FB" w:rsidRDefault="00CB49FB">
      <w:pPr>
        <w:tabs>
          <w:tab w:val="center" w:pos="4752"/>
          <w:tab w:val="right" w:pos="9504"/>
        </w:tabs>
        <w:rPr>
          <w:lang w:eastAsia="ko-KR"/>
        </w:rPr>
      </w:pPr>
      <w:r>
        <w:tab/>
      </w:r>
      <m:oMath>
        <m:r>
          <w:rPr>
            <w:rFonts w:ascii="Cambria Math" w:hAnsi="Cambria Math"/>
          </w:rPr>
          <m:t>U</m:t>
        </m:r>
        <m:d>
          <m:dPr>
            <m:ctrlPr>
              <w:rPr>
                <w:rFonts w:ascii="Cambria Math" w:hAnsi="Cambria Math"/>
              </w:rPr>
            </m:ctrlPr>
          </m:dPr>
          <m:e>
            <m:r>
              <w:rPr>
                <w:rFonts w:ascii="Cambria Math" w:hAnsi="Cambria Math"/>
              </w:rPr>
              <m:t>Y|X</m:t>
            </m:r>
          </m:e>
        </m:d>
        <m:r>
          <w:rPr>
            <w:rFonts w:ascii="Cambria Math" w:hAnsi="Cambria Math"/>
          </w:rPr>
          <m:t>=</m:t>
        </m:r>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X;Y</m:t>
                </m:r>
              </m:e>
            </m:d>
          </m:num>
          <m:den>
            <m:r>
              <w:rPr>
                <w:rFonts w:ascii="Cambria Math" w:hAnsi="Cambria Math"/>
              </w:rPr>
              <m:t>H</m:t>
            </m:r>
            <m:d>
              <m:dPr>
                <m:ctrlPr>
                  <w:rPr>
                    <w:rFonts w:ascii="Cambria Math" w:hAnsi="Cambria Math"/>
                  </w:rPr>
                </m:ctrlPr>
              </m:dPr>
              <m:e>
                <m:r>
                  <w:rPr>
                    <w:rFonts w:ascii="Cambria Math" w:hAnsi="Cambria Math"/>
                  </w:rPr>
                  <m:t>Y</m:t>
                </m:r>
              </m:e>
            </m:d>
          </m:den>
        </m:f>
      </m:oMath>
      <w:r>
        <w:rPr>
          <w:color w:val="000000"/>
        </w:rPr>
        <w:tab/>
        <w:t>(9)</w:t>
      </w:r>
    </w:p>
    <w:p w14:paraId="01468F92" w14:textId="0630337E" w:rsidR="008125D6" w:rsidRDefault="00CB49FB" w:rsidP="00D51A0E">
      <w:pPr>
        <w:rPr>
          <w:rFonts w:cstheme="majorBidi"/>
          <w:b/>
          <w:bCs/>
          <w:color w:val="000000"/>
          <w:sz w:val="24"/>
          <w:szCs w:val="26"/>
          <w:lang w:eastAsia="ko-KR"/>
        </w:rPr>
      </w:pPr>
      <w:r>
        <w:rPr>
          <w:rFonts w:hint="eastAsia"/>
          <w:lang w:eastAsia="ko-KR"/>
        </w:rPr>
        <w:t xml:space="preserve"> 다만 이펙트 레벨은 순서형이고 악기 패밀리는 명목형인데, M</w:t>
      </w:r>
      <w:r>
        <w:rPr>
          <w:lang w:eastAsia="ko-KR"/>
        </w:rPr>
        <w:t>I</w:t>
      </w:r>
      <w:r>
        <w:rPr>
          <w:rFonts w:hint="eastAsia"/>
          <w:lang w:eastAsia="ko-KR"/>
        </w:rPr>
        <w:t xml:space="preserve"> 지표는 분할표만 보므로 순서 정보를 버린다. 이는 이펙트 쪽에 불리하게 적용되기 때문에 본 연구는 모든 MI</w:t>
      </w:r>
      <w:r>
        <w:rPr>
          <w:lang w:eastAsia="ko-KR"/>
        </w:rPr>
        <w:t xml:space="preserve"> </w:t>
      </w:r>
      <w:r>
        <w:rPr>
          <w:rFonts w:hint="eastAsia"/>
          <w:lang w:eastAsia="ko-KR"/>
        </w:rPr>
        <w:t xml:space="preserve">비교에 연속 </w:t>
      </w:r>
      <m:oMath>
        <m:r>
          <w:rPr>
            <w:rFonts w:ascii="Cambria Math" w:hAnsi="Cambria Math"/>
            <w:lang w:eastAsia="ko-KR"/>
          </w:rPr>
          <m:t>θ</m:t>
        </m:r>
      </m:oMath>
      <w:r>
        <w:rPr>
          <w:rFonts w:hint="eastAsia"/>
          <w:lang w:eastAsia="ko-KR"/>
        </w:rPr>
        <w:t xml:space="preserve"> 회귀의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을 병기했다.</w:t>
      </w:r>
    </w:p>
    <w:p w14:paraId="223B4B4C" w14:textId="0D9E4690" w:rsidR="00D51A0E" w:rsidRDefault="00D51A0E">
      <w:pPr>
        <w:spacing w:after="200" w:line="276" w:lineRule="auto"/>
        <w:rPr>
          <w:lang w:eastAsia="ko-KR"/>
        </w:rPr>
      </w:pPr>
      <w:r>
        <w:rPr>
          <w:lang w:eastAsia="ko-KR"/>
        </w:rPr>
        <w:br w:type="page"/>
      </w:r>
    </w:p>
    <w:p w14:paraId="0ACAE496" w14:textId="77777777" w:rsidR="00ED10F6" w:rsidRDefault="00000000">
      <w:pPr>
        <w:pStyle w:val="1"/>
        <w:rPr>
          <w:lang w:eastAsia="ko-KR"/>
        </w:rPr>
      </w:pPr>
      <w:r>
        <w:rPr>
          <w:rFonts w:ascii="맑은 고딕" w:eastAsia="맑은 고딕" w:hAnsi="맑은 고딕"/>
          <w:lang w:eastAsia="ko-KR"/>
        </w:rPr>
        <w:lastRenderedPageBreak/>
        <w:t>Ⅲ. 분석 및 결과</w:t>
      </w:r>
    </w:p>
    <w:p w14:paraId="24AFFD2D" w14:textId="7AD3018B" w:rsidR="00ED10F6" w:rsidRDefault="00000000">
      <w:pPr>
        <w:pStyle w:val="21"/>
        <w:rPr>
          <w:rFonts w:hint="eastAsia"/>
          <w:lang w:eastAsia="ko-KR"/>
        </w:rPr>
      </w:pPr>
      <w:r>
        <w:rPr>
          <w:rFonts w:ascii="맑은 고딕" w:eastAsia="맑은 고딕" w:hAnsi="맑은 고딕"/>
          <w:lang w:eastAsia="ko-KR"/>
        </w:rPr>
        <w:t xml:space="preserve">1. </w:t>
      </w:r>
      <w:r>
        <w:rPr>
          <w:rFonts w:ascii="맑은 고딕" w:eastAsia="맑은 고딕" w:hAnsi="맑은 고딕" w:hint="eastAsia"/>
          <w:lang w:eastAsia="ko-KR"/>
        </w:rPr>
        <w:t>측정 대상의 정의</w:t>
      </w:r>
    </w:p>
    <w:p w14:paraId="3310F156" w14:textId="77777777" w:rsidR="00D51A0E" w:rsidRPr="00D51A0E" w:rsidRDefault="00D51A0E" w:rsidP="00D51A0E">
      <w:pPr>
        <w:ind w:firstLineChars="50" w:firstLine="105"/>
        <w:rPr>
          <w:rFonts w:hint="eastAsia"/>
          <w:i/>
          <w:lang w:eastAsia="ko-KR"/>
        </w:rPr>
      </w:pPr>
      <w:r>
        <w:rPr>
          <w:rFonts w:hint="eastAsia"/>
          <w:lang w:eastAsia="ko-KR"/>
        </w:rPr>
        <w:t xml:space="preserve">소스 </w:t>
      </w:r>
      <m:oMath>
        <m:r>
          <w:rPr>
            <w:rFonts w:ascii="Cambria Math" w:hAnsi="Cambria Math"/>
            <w:lang w:eastAsia="ko-KR"/>
          </w:rPr>
          <m:t>s</m:t>
        </m:r>
      </m:oMath>
      <w:r>
        <w:rPr>
          <w:rFonts w:hint="eastAsia"/>
          <w:lang w:eastAsia="ko-KR"/>
        </w:rPr>
        <w:t xml:space="preserve">와 파라미터 축 </w:t>
      </w:r>
      <m:oMath>
        <m:r>
          <w:rPr>
            <w:rFonts w:ascii="Cambria Math" w:hAnsi="Cambria Math"/>
            <w:lang w:eastAsia="ko-KR"/>
          </w:rPr>
          <m:t>θ</m:t>
        </m:r>
      </m:oMath>
      <w:r>
        <w:rPr>
          <w:rFonts w:hint="eastAsia"/>
          <w:lang w:eastAsia="ko-KR"/>
        </w:rPr>
        <w:t xml:space="preserve">에 대해, 격자 </w:t>
      </w:r>
      <m:oMath>
        <m:sSub>
          <m:sSubPr>
            <m:ctrlPr>
              <w:rPr>
                <w:rFonts w:ascii="Cambria Math" w:hAnsi="Cambria Math"/>
              </w:rPr>
            </m:ctrlPr>
          </m:sSubPr>
          <m:e>
            <m:r>
              <w:rPr>
                <w:rFonts w:ascii="Cambria Math" w:hAnsi="Cambria Math"/>
                <w:lang w:eastAsia="ko-KR"/>
              </w:rPr>
              <m:t>θ</m:t>
            </m:r>
          </m:e>
          <m:sub>
            <m:r>
              <w:rPr>
                <w:rFonts w:ascii="Cambria Math" w:hAnsi="Cambria Math"/>
                <w:lang w:eastAsia="ko-KR"/>
              </w:rPr>
              <m:t>1</m:t>
            </m:r>
          </m:sub>
        </m:sSub>
        <m:r>
          <w:rPr>
            <w:rFonts w:ascii="Cambria Math" w:hAnsi="Cambria Math"/>
            <w:lang w:eastAsia="ko-KR"/>
          </w:rPr>
          <m:t>&lt;⋯&lt;</m:t>
        </m:r>
        <m:sSub>
          <m:sSubPr>
            <m:ctrlPr>
              <w:rPr>
                <w:rFonts w:ascii="Cambria Math" w:hAnsi="Cambria Math"/>
              </w:rPr>
            </m:ctrlPr>
          </m:sSubPr>
          <m:e>
            <m:r>
              <w:rPr>
                <w:rFonts w:ascii="Cambria Math" w:hAnsi="Cambria Math"/>
                <w:lang w:eastAsia="ko-KR"/>
              </w:rPr>
              <m:t>θ</m:t>
            </m:r>
          </m:e>
          <m:sub>
            <m:r>
              <w:rPr>
                <w:rFonts w:ascii="Cambria Math" w:hAnsi="Cambria Math"/>
                <w:lang w:eastAsia="ko-KR"/>
              </w:rPr>
              <m:t>L</m:t>
            </m:r>
          </m:sub>
        </m:sSub>
      </m:oMath>
      <w:r>
        <w:rPr>
          <w:rFonts w:hint="eastAsia"/>
          <w:lang w:eastAsia="ko-KR"/>
        </w:rPr>
        <w:t xml:space="preserve">에 대해 임베딩 궤적(</w:t>
      </w:r>
      <m:oMath>
        <m:r>
          <m:rPr>
            <m:scr m:val="script"/>
            <m:sty m:val="p"/>
          </m:rPr>
          <w:rPr>
            <w:rFonts w:ascii="Cambria Math" w:hAnsi="Cambria Math"/>
            <w:lang w:eastAsia="ko-KR"/>
          </w:rPr>
          <m:t>T</m:t>
        </m:r>
      </m:oMath>
      <w:r>
        <w:rPr>
          <w:rFonts w:hint="eastAsia"/>
          <w:lang w:eastAsia="ko-KR"/>
        </w:rPr>
        <w:t>)은 다음과 같이 정의한다.</w:t>
      </w:r>
    </w:p>
    <w:p w14:paraId="2C07504D" w14:textId="77777777" w:rsidR="00D51A0E" w:rsidRPr="00D51A0E" w:rsidRDefault="00D51A0E" w:rsidP="00D51A0E">
      <w:pPr>
        <w:tabs>
          <w:tab w:val="center" w:pos="4752"/>
          <w:tab w:val="right" w:pos="9504"/>
        </w:tabs>
        <w:rPr>
          <w:rFonts w:hint="eastAsia"/>
          <w:lang w:eastAsia="ko-KR"/>
        </w:rPr>
      </w:pPr>
      <w:r>
        <w:tab/>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L</m:t>
                    </m:r>
                  </m:sub>
                </m:sSub>
              </m:e>
            </m:d>
          </m:e>
        </m:d>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511</m:t>
            </m:r>
          </m:sup>
        </m:sSup>
      </m:oMath>
      <w:r>
        <w:rPr>
          <w:color w:val="000000"/>
        </w:rPr>
        <w:tab/>
        <w:t>(10)</w:t>
      </w:r>
    </w:p>
    <w:p w14:paraId="2FA06E91" w14:textId="77777777" w:rsidR="00D51A0E" w:rsidRDefault="00D51A0E" w:rsidP="00D51A0E">
      <w:pPr>
        <w:rPr>
          <w:lang w:eastAsia="ko-KR"/>
        </w:rPr>
      </w:pPr>
      <w:r>
        <w:rPr>
          <w:rFonts w:hint="eastAsia"/>
          <w:lang w:eastAsia="ko-KR"/>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ko-KR"/>
                  </w:rPr>
                  <m:t>θ</m:t>
                </m:r>
              </m:e>
              <m:sub>
                <m:r>
                  <w:rPr>
                    <w:rFonts w:ascii="Cambria Math" w:hAnsi="Cambria Math"/>
                    <w:lang w:eastAsia="ko-KR"/>
                  </w:rPr>
                  <m:t>a</m:t>
                </m:r>
              </m:sub>
            </m:sSub>
            <m:r>
              <w:rPr>
                <w:rFonts w:ascii="Cambria Math" w:hAnsi="Cambria Math"/>
                <w:lang w:eastAsia="ko-KR"/>
              </w:rPr>
              <m:t>,</m:t>
            </m:r>
            <m:sSub>
              <m:sSubPr>
                <m:ctrlPr>
                  <w:rPr>
                    <w:rFonts w:ascii="Cambria Math" w:hAnsi="Cambria Math"/>
                  </w:rPr>
                </m:ctrlPr>
              </m:sSubPr>
              <m:e>
                <m:r>
                  <w:rPr>
                    <w:rFonts w:ascii="Cambria Math" w:hAnsi="Cambria Math"/>
                    <w:lang w:eastAsia="ko-KR"/>
                  </w:rPr>
                  <m:t>θ</m:t>
                </m:r>
              </m:e>
              <m:sub>
                <m:r>
                  <w:rPr>
                    <w:rFonts w:ascii="Cambria Math" w:hAnsi="Cambria Math"/>
                    <w:lang w:eastAsia="ko-KR"/>
                  </w:rPr>
                  <m:t>b</m:t>
                </m:r>
              </m:sub>
            </m:sSub>
          </m:e>
        </m:d>
      </m:oMath>
      <w:r>
        <w:rPr>
          <w:rFonts w:hint="eastAsia"/>
          <w:lang w:eastAsia="ko-KR"/>
        </w:rPr>
        <w:t>에서 손잡이는 다음과 같이 정의한다.</w:t>
      </w:r>
    </w:p>
    <w:p w14:paraId="38BE8D4A" w14:textId="77777777" w:rsidR="00D51A0E" w:rsidRPr="00D51A0E" w:rsidRDefault="00D51A0E" w:rsidP="00D51A0E">
      <w:pPr>
        <w:tabs>
          <w:tab w:val="center" w:pos="4752"/>
          <w:tab w:val="right" w:pos="9504"/>
        </w:tabs>
        <w:rPr>
          <w:rFonts w:hint="eastAsia"/>
          <w:i/>
          <w:lang w:eastAsia="ko-KR"/>
        </w:rPr>
      </w:pPr>
      <w:r>
        <w:tab/>
      </w:r>
      <m:oMath>
        <m:sSubSup>
          <m:sSubSupPr>
            <m:ctrlPr>
              <w:rPr>
                <w:rFonts w:ascii="Cambria Math" w:hAnsi="Cambria Math"/>
              </w:rPr>
            </m:ctrlPr>
          </m:sSubSupPr>
          <m:e>
            <m:r>
              <w:rPr>
                <w:rFonts w:ascii="Cambria Math" w:hAnsi="Cambria Math"/>
              </w:rPr>
              <m:t>v</m:t>
            </m:r>
          </m:e>
          <m:sub>
            <m:r>
              <w:rPr>
                <w:rFonts w:ascii="Cambria Math" w:hAnsi="Cambria Math"/>
              </w:rPr>
              <m:t>s</m:t>
            </m:r>
          </m:sub>
          <m:sup>
            <m:d>
              <m:dPr>
                <m:begChr m:val="["/>
                <m:endChr m:val="]"/>
                <m:ctrlPr>
                  <w:rPr>
                    <w:rFonts w:ascii="Cambria Math" w:hAnsi="Cambria Math"/>
                  </w:rPr>
                </m:ctrlPr>
              </m:dPr>
              <m:e>
                <m:r>
                  <w:rPr>
                    <w:rFonts w:ascii="Cambria Math" w:hAnsi="Cambria Math"/>
                  </w:rPr>
                  <m:t>a,b</m:t>
                </m:r>
              </m:e>
            </m:d>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b</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oMath>
      <w:r>
        <w:rPr>
          <w:color w:val="000000"/>
        </w:rPr>
        <w:tab/>
        <w:t>(11)</w:t>
      </w:r>
    </w:p>
    <w:p w14:paraId="013F16D8" w14:textId="77777777" w:rsidR="00D51A0E" w:rsidRDefault="00D51A0E" w:rsidP="00D51A0E">
      <w:pPr>
        <w:rPr>
          <w:lang w:eastAsia="ko-KR"/>
        </w:rPr>
      </w:pPr>
      <w:r>
        <w:rPr>
          <w:rFonts w:hint="eastAsia"/>
          <w:lang w:eastAsia="ko-KR"/>
        </w:rPr>
        <w:t xml:space="preserve"> 손잡이의 소스 고유성은 패밀리 </w:t>
      </w:r>
      <m:oMath>
        <m:r>
          <w:rPr>
            <w:rFonts w:ascii="Cambria Math" w:hAnsi="Cambria Math"/>
            <w:lang w:eastAsia="ko-KR"/>
          </w:rPr>
          <m:t>F</m:t>
        </m:r>
      </m:oMath>
      <w:r>
        <w:rPr>
          <w:rFonts w:hint="eastAsia"/>
          <w:lang w:eastAsia="ko-KR"/>
        </w:rPr>
        <w:t xml:space="preserve">로 묶어 정규화된 손잡이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ko-KR"/>
                  </w:rPr>
                  <m:t>v</m:t>
                </m:r>
              </m:e>
            </m:acc>
          </m:e>
          <m:sub>
            <m:r>
              <w:rPr>
                <w:rFonts w:ascii="Cambria Math" w:hAnsi="Cambria Math"/>
                <w:lang w:eastAsia="ko-KR"/>
              </w:rPr>
              <m:t>s</m:t>
            </m:r>
          </m:sub>
        </m:sSub>
      </m:oMath>
      <w:r>
        <w:rPr>
          <w:rFonts w:hint="eastAsia"/>
          <w:lang w:eastAsia="ko-KR"/>
        </w:rPr>
        <w:t>의 코사인을 분해해 얻는다.</w:t>
      </w:r>
    </w:p>
    <w:p w14:paraId="6C5C1077" w14:textId="77777777" w:rsidR="00D51A0E" w:rsidRPr="00D51A0E" w:rsidRDefault="00D51A0E" w:rsidP="00D51A0E">
      <w:pPr>
        <w:tabs>
          <w:tab w:val="center" w:pos="4752"/>
          <w:tab w:val="right" w:pos="9504"/>
        </w:tabs>
        <w:rPr>
          <w:rFonts w:hint="eastAsia"/>
          <w:i/>
          <w:lang w:eastAsia="ko-KR"/>
        </w:rPr>
      </w:pPr>
      <w:r>
        <w:tab/>
      </w:r>
      <m:oMath>
        <m:r>
          <m:rPr>
            <m:nor/>
          </m:rPr>
          <w:rPr>
            <w:rFonts w:ascii="Cambria Math" w:hAnsi="Cambria Math"/>
          </w:rPr>
          <m:t>within</m:t>
        </m:r>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s</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s'</m:t>
                    </m:r>
                  </m:sub>
                </m:sSub>
              </m:e>
            </m:d>
            <m:r>
              <w:rPr>
                <w:rFonts w:ascii="Cambria Math" w:hAnsi="Cambria Math"/>
              </w:rPr>
              <m:t>∣F</m:t>
            </m:r>
            <m:d>
              <m:dPr>
                <m:ctrlPr>
                  <w:rPr>
                    <w:rFonts w:ascii="Cambria Math" w:hAnsi="Cambria Math"/>
                  </w:rPr>
                </m:ctrlPr>
              </m:dPr>
              <m:e>
                <m:r>
                  <w:rPr>
                    <w:rFonts w:ascii="Cambria Math" w:hAnsi="Cambria Math"/>
                  </w:rPr>
                  <m:t>s</m:t>
                </m:r>
              </m:e>
            </m:d>
            <m:r>
              <w:rPr>
                <w:rFonts w:ascii="Cambria Math" w:hAnsi="Cambria Math"/>
              </w:rPr>
              <m:t>=F</m:t>
            </m:r>
            <m:d>
              <m:dPr>
                <m:ctrlPr>
                  <w:rPr>
                    <w:rFonts w:ascii="Cambria Math" w:hAnsi="Cambria Math"/>
                  </w:rPr>
                </m:ctrlPr>
              </m:dPr>
              <m:e>
                <m:r>
                  <w:rPr>
                    <w:rFonts w:ascii="Cambria Math" w:hAnsi="Cambria Math"/>
                  </w:rPr>
                  <m:t>s'</m:t>
                </m:r>
              </m:e>
            </m:d>
          </m:e>
        </m:d>
        <m:r>
          <w:rPr>
            <w:rFonts w:ascii="Cambria Math" w:hAnsi="Cambria Math"/>
          </w:rPr>
          <m:t>,  </m:t>
        </m:r>
        <m:r>
          <m:rPr>
            <m:nor/>
          </m:rPr>
          <w:rPr>
            <w:rFonts w:ascii="Cambria Math" w:hAnsi="Cambria Math"/>
          </w:rPr>
          <m:t>between</m:t>
        </m:r>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s</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s'</m:t>
                    </m:r>
                  </m:sub>
                </m:sSub>
              </m:e>
            </m:d>
            <m:r>
              <w:rPr>
                <w:rFonts w:ascii="Cambria Math" w:hAnsi="Cambria Math"/>
              </w:rPr>
              <m:t>∣F</m:t>
            </m:r>
            <m:d>
              <m:dPr>
                <m:ctrlPr>
                  <w:rPr>
                    <w:rFonts w:ascii="Cambria Math" w:hAnsi="Cambria Math"/>
                  </w:rPr>
                </m:ctrlPr>
              </m:dPr>
              <m:e>
                <m:r>
                  <w:rPr>
                    <w:rFonts w:ascii="Cambria Math" w:hAnsi="Cambria Math"/>
                  </w:rPr>
                  <m:t>s</m:t>
                </m:r>
              </m:e>
            </m:d>
            <m:r>
              <w:rPr>
                <w:rFonts w:ascii="Cambria Math" w:hAnsi="Cambria Math"/>
              </w:rPr>
              <m:t>≠F</m:t>
            </m:r>
            <m:d>
              <m:dPr>
                <m:ctrlPr>
                  <w:rPr>
                    <w:rFonts w:ascii="Cambria Math" w:hAnsi="Cambria Math"/>
                  </w:rPr>
                </m:ctrlPr>
              </m:dPr>
              <m:e>
                <m:r>
                  <w:rPr>
                    <w:rFonts w:ascii="Cambria Math" w:hAnsi="Cambria Math"/>
                  </w:rPr>
                  <m:t>s'</m:t>
                </m:r>
              </m:e>
            </m:d>
          </m:e>
        </m:d>
      </m:oMath>
      <w:r>
        <w:rPr>
          <w:color w:val="000000"/>
        </w:rPr>
        <w:tab/>
        <w:t>(12)</w:t>
      </w:r>
    </w:p>
    <w:p w14:paraId="22F0A7AF" w14:textId="77777777" w:rsidR="00D51A0E" w:rsidRDefault="00D51A0E" w:rsidP="00D51A0E">
      <w:pPr>
        <w:rPr>
          <w:rFonts w:hint="eastAsia"/>
          <w:iCs/>
          <w:lang w:eastAsia="ko-KR"/>
        </w:rPr>
      </w:pPr>
      <m:oMath>
        <m:r>
          <w:rPr>
            <w:rFonts w:ascii="Cambria Math" w:hAnsi="Cambria Math"/>
            <w:lang w:eastAsia="ko-KR"/>
          </w:rPr>
          <m:t xml:space="preserve"> gap = within – between</m:t>
        </m:r>
      </m:oMath>
      <w:r>
        <w:rPr>
          <w:rFonts w:hint="eastAsia"/>
          <w:iCs/>
          <w:lang w:eastAsia="ko-KR"/>
        </w:rPr>
        <w:t xml:space="preserve"> 으로 정의하여 악기군이 설명하는 몫을 얻도록 했다. </w:t>
      </w:r>
      <w:r>
        <w:rPr>
          <w:iCs/>
          <w:lang w:eastAsia="ko-KR"/>
        </w:rPr>
        <w:t>Between</w:t>
      </w:r>
      <w:r>
        <w:rPr>
          <w:rFonts w:hint="eastAsia"/>
          <w:iCs/>
          <w:lang w:eastAsia="ko-KR"/>
        </w:rPr>
        <w:t>은 동시에 전 소스에 고정 방향 하나를 쓸 때의 성능이므로 예측 모델의 기준선이 된다.</w:t>
      </w:r>
    </w:p>
    <w:p w14:paraId="055DAC96" w14:textId="703EA313" w:rsidR="00D51A0E" w:rsidRDefault="00D51A0E" w:rsidP="00D51A0E">
      <w:pPr>
        <w:rPr>
          <w:rFonts w:hint="eastAsia"/>
          <w:iCs/>
          <w:lang w:eastAsia="ko-KR"/>
        </w:rPr>
      </w:pPr>
      <w:r>
        <w:rPr>
          <w:rFonts w:hint="eastAsia"/>
          <w:iCs/>
          <w:lang w:eastAsia="ko-KR"/>
        </w:rPr>
        <w:t>궤적이 휘는 정도와 c</w:t>
      </w:r>
      <w:r>
        <w:rPr>
          <w:iCs/>
          <w:lang w:eastAsia="ko-KR"/>
        </w:rPr>
        <w:t>ontext</w:t>
      </w:r>
      <w:r>
        <w:rPr>
          <w:rFonts w:hint="eastAsia"/>
          <w:iCs/>
          <w:lang w:eastAsia="ko-KR"/>
        </w:rPr>
        <w:t xml:space="preserve">가 바뀔 때 손잡이가 도는 정도를 다음과 같이 구분한다. 또한 이를 무작위 널과 대조해야 해석된다. </w:t>
      </w:r>
    </w:p>
    <w:p w14:paraId="44E1DE1B" w14:textId="4841882F" w:rsidR="00D51A0E" w:rsidRPr="00D51A0E" w:rsidRDefault="00D51A0E" w:rsidP="00D51A0E">
      <w:pPr>
        <w:tabs>
          <w:tab w:val="center" w:pos="4752"/>
          <w:tab w:val="right" w:pos="9504"/>
        </w:tabs>
        <w:rPr>
          <w:iCs/>
          <w:color w:val="000000" w:themeColor="text1"/>
          <w:lang w:eastAsia="ko-KR"/>
        </w:rPr>
      </w:pPr>
      <w:r>
        <w:tab/>
      </w:r>
      <m:oMath>
        <m:eqArr>
          <m:eqArrPr>
            <m:maxDist m:val="1"/>
            <m:ctrlPr>
              <w:rPr>
                <w:rFonts w:ascii="Cambria Math" w:hAnsi="Cambria Math"/>
                <w:color w:val="000000" w:themeColor="text1"/>
              </w:rPr>
            </m:ctrlPr>
          </m:eqArrPr>
          <m:e>
            <m:r>
              <m:rPr>
                <m:nor/>
              </m:rPr>
              <w:rPr>
                <w:rFonts w:ascii="Cambria Math" w:hAnsi="Cambria Math"/>
                <w:color w:val="000000" w:themeColor="text1"/>
                <w:lang w:eastAsia="ko-KR"/>
              </w:rPr>
              <m:t>bend</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ko-KR"/>
                      </w:rPr>
                      <m:t>θ</m:t>
                    </m:r>
                  </m:e>
                  <m:sub>
                    <m:r>
                      <w:rPr>
                        <w:rFonts w:ascii="Cambria Math" w:hAnsi="Cambria Math"/>
                        <w:color w:val="000000" w:themeColor="text1"/>
                        <w:lang w:eastAsia="ko-KR"/>
                      </w:rPr>
                      <m:t>i</m:t>
                    </m:r>
                  </m:sub>
                </m:sSub>
              </m:e>
            </m:d>
            <m:r>
              <w:rPr>
                <w:rFonts w:ascii="Cambria Math" w:hAnsi="Cambria Math"/>
                <w:color w:val="000000" w:themeColor="text1"/>
                <w:lang w:eastAsia="ko-KR"/>
              </w:rPr>
              <m:t>&amp;=</m:t>
            </m:r>
            <m:func>
              <m:funcPr>
                <m:ctrlPr>
                  <w:rPr>
                    <w:rFonts w:ascii="Cambria Math" w:hAnsi="Cambria Math"/>
                    <w:color w:val="000000" w:themeColor="text1"/>
                  </w:rPr>
                </m:ctrlPr>
              </m:funcPr>
              <m:fName>
                <m:r>
                  <m:rPr>
                    <m:sty m:val="p"/>
                  </m:rPr>
                  <w:rPr>
                    <w:rFonts w:ascii="Cambria Math" w:hAnsi="Cambria Math"/>
                    <w:color w:val="000000" w:themeColor="text1"/>
                    <w:lang w:eastAsia="ko-KR"/>
                  </w:rPr>
                  <m:t>arccos</m:t>
                </m:r>
              </m:fName>
              <m:e>
                <m:d>
                  <m:dPr>
                    <m:ctrlPr>
                      <w:rPr>
                        <w:rFonts w:ascii="Cambria Math" w:hAnsi="Cambria Math"/>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lang w:eastAsia="ko-KR"/>
                          </w:rPr>
                          <m:t>cos</m:t>
                        </m:r>
                      </m:fName>
                      <m:e>
                        <m:d>
                          <m:dPr>
                            <m:ctrlPr>
                              <w:rPr>
                                <w:rFonts w:ascii="Cambria Math" w:hAnsi="Cambria Math"/>
                                <w:color w:val="000000" w:themeColor="text1"/>
                              </w:rPr>
                            </m:ctrlPr>
                          </m:dPr>
                          <m:e>
                            <m:r>
                              <w:rPr>
                                <w:rFonts w:ascii="Cambria Math" w:hAnsi="Cambria Math"/>
                                <w:color w:val="000000" w:themeColor="text1"/>
                                <w:lang w:eastAsia="ko-KR"/>
                              </w:rPr>
                              <m:t>δ</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ko-KR"/>
                                      </w:rPr>
                                      <m:t>θ</m:t>
                                    </m:r>
                                  </m:e>
                                  <m:sub>
                                    <m:r>
                                      <w:rPr>
                                        <w:rFonts w:ascii="Cambria Math" w:hAnsi="Cambria Math"/>
                                        <w:color w:val="000000" w:themeColor="text1"/>
                                        <w:lang w:eastAsia="ko-KR"/>
                                      </w:rPr>
                                      <m:t>i</m:t>
                                    </m:r>
                                  </m:sub>
                                </m:sSub>
                              </m:e>
                            </m:d>
                            <m:r>
                              <w:rPr>
                                <w:rFonts w:ascii="Cambria Math" w:hAnsi="Cambria Math"/>
                                <w:color w:val="000000" w:themeColor="text1"/>
                                <w:lang w:eastAsia="ko-KR"/>
                              </w:rPr>
                              <m:t>,δ</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ko-KR"/>
                                      </w:rPr>
                                      <m:t>θ</m:t>
                                    </m:r>
                                  </m:e>
                                  <m:sub>
                                    <m:r>
                                      <w:rPr>
                                        <w:rFonts w:ascii="Cambria Math" w:hAnsi="Cambria Math"/>
                                        <w:color w:val="000000" w:themeColor="text1"/>
                                        <w:lang w:eastAsia="ko-KR"/>
                                      </w:rPr>
                                      <m:t>i+1</m:t>
                                    </m:r>
                                  </m:sub>
                                </m:sSub>
                              </m:e>
                            </m:d>
                          </m:e>
                        </m:d>
                      </m:e>
                    </m:func>
                  </m:e>
                </m:d>
              </m:e>
            </m:func>
            <m:r>
              <w:rPr>
                <w:rFonts w:ascii="Cambria Math" w:hAnsi="Cambria Math"/>
                <w:color w:val="000000" w:themeColor="text1"/>
                <w:lang w:eastAsia="ko-KR"/>
              </w:rPr>
              <m:t>,  δ</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ko-KR"/>
                      </w:rPr>
                      <m:t>θ</m:t>
                    </m:r>
                  </m:e>
                  <m:sub>
                    <m:r>
                      <w:rPr>
                        <w:rFonts w:ascii="Cambria Math" w:hAnsi="Cambria Math"/>
                        <w:color w:val="000000" w:themeColor="text1"/>
                        <w:lang w:eastAsia="ko-KR"/>
                      </w:rPr>
                      <m:t>i</m:t>
                    </m:r>
                  </m:sub>
                </m:sSub>
              </m:e>
            </m:d>
            <m:r>
              <w:rPr>
                <w:rFonts w:ascii="Cambria Math" w:hAnsi="Cambria Math"/>
                <w:color w:val="000000" w:themeColor="text1"/>
                <w:lang w:eastAsia="ko-KR"/>
              </w:rPr>
              <m:t>=e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ko-KR"/>
                      </w:rPr>
                      <m:t>θ</m:t>
                    </m:r>
                  </m:e>
                  <m:sub>
                    <m:r>
                      <w:rPr>
                        <w:rFonts w:ascii="Cambria Math" w:hAnsi="Cambria Math"/>
                        <w:color w:val="000000" w:themeColor="text1"/>
                        <w:lang w:eastAsia="ko-KR"/>
                      </w:rPr>
                      <m:t>i+1</m:t>
                    </m:r>
                  </m:sub>
                </m:sSub>
              </m:e>
            </m:d>
            <m:r>
              <w:rPr>
                <w:rFonts w:ascii="Cambria Math" w:hAnsi="Cambria Math"/>
                <w:color w:val="000000" w:themeColor="text1"/>
                <w:lang w:eastAsia="ko-KR"/>
              </w:rPr>
              <m:t>-e</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ko-KR"/>
                      </w:rPr>
                      <m:t>θ</m:t>
                    </m:r>
                  </m:e>
                  <m:sub>
                    <m:r>
                      <w:rPr>
                        <w:rFonts w:ascii="Cambria Math" w:hAnsi="Cambria Math"/>
                        <w:color w:val="000000" w:themeColor="text1"/>
                        <w:lang w:eastAsia="ko-KR"/>
                      </w:rPr>
                      <m:t>i</m:t>
                    </m:r>
                  </m:sub>
                </m:sSub>
              </m:e>
            </m:d>
          </m:e>
          <m:e>
            <m:r>
              <m:rPr>
                <m:nor/>
              </m:rPr>
              <w:rPr>
                <w:rFonts w:ascii="Cambria Math" w:hAnsi="Cambria Math"/>
                <w:color w:val="000000" w:themeColor="text1"/>
                <w:lang w:eastAsia="ko-KR"/>
              </w:rPr>
              <m:t>rot</m:t>
            </m:r>
            <m:d>
              <m:dPr>
                <m:ctrlPr>
                  <w:rPr>
                    <w:rFonts w:ascii="Cambria Math" w:hAnsi="Cambria Math"/>
                    <w:color w:val="000000" w:themeColor="text1"/>
                  </w:rPr>
                </m:ctrlPr>
              </m:dPr>
              <m:e>
                <m:r>
                  <w:rPr>
                    <w:rFonts w:ascii="Cambria Math" w:hAnsi="Cambria Math"/>
                    <w:color w:val="000000" w:themeColor="text1"/>
                    <w:lang w:eastAsia="ko-KR"/>
                  </w:rPr>
                  <m:t>b</m:t>
                </m:r>
              </m:e>
            </m:d>
            <m:r>
              <w:rPr>
                <w:rFonts w:ascii="Cambria Math" w:hAnsi="Cambria Math"/>
                <w:color w:val="000000" w:themeColor="text1"/>
                <w:lang w:eastAsia="ko-KR"/>
              </w:rPr>
              <m:t>&amp;=</m:t>
            </m:r>
            <m:func>
              <m:funcPr>
                <m:ctrlPr>
                  <w:rPr>
                    <w:rFonts w:ascii="Cambria Math" w:hAnsi="Cambria Math"/>
                    <w:color w:val="000000" w:themeColor="text1"/>
                  </w:rPr>
                </m:ctrlPr>
              </m:funcPr>
              <m:fName>
                <m:r>
                  <m:rPr>
                    <m:sty m:val="p"/>
                  </m:rPr>
                  <w:rPr>
                    <w:rFonts w:ascii="Cambria Math" w:hAnsi="Cambria Math"/>
                    <w:color w:val="000000" w:themeColor="text1"/>
                    <w:lang w:eastAsia="ko-KR"/>
                  </w:rPr>
                  <m:t>arccos</m:t>
                </m:r>
              </m:fName>
              <m:e>
                <m:d>
                  <m:dPr>
                    <m:ctrlPr>
                      <w:rPr>
                        <w:rFonts w:ascii="Cambria Math" w:hAnsi="Cambria Math"/>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lang w:eastAsia="ko-KR"/>
                          </w:rPr>
                          <m:t>cos</m:t>
                        </m:r>
                      </m:fName>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ko-KR"/>
                                  </w:rPr>
                                  <m:t>v</m:t>
                                </m:r>
                              </m:e>
                              <m:sub>
                                <m:r>
                                  <w:rPr>
                                    <w:rFonts w:ascii="Cambria Math" w:hAnsi="Cambria Math"/>
                                    <w:color w:val="000000" w:themeColor="text1"/>
                                    <w:lang w:eastAsia="ko-KR"/>
                                  </w:rPr>
                                  <m:t>A</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lang w:eastAsia="ko-KR"/>
                                      </w:rPr>
                                      <m:t>b</m:t>
                                    </m:r>
                                  </m:e>
                                  <m:sub>
                                    <m:r>
                                      <w:rPr>
                                        <w:rFonts w:ascii="Cambria Math" w:hAnsi="Cambria Math"/>
                                        <w:color w:val="000000" w:themeColor="text1"/>
                                        <w:lang w:eastAsia="ko-KR"/>
                                      </w:rPr>
                                      <m:t>0</m:t>
                                    </m:r>
                                  </m:sub>
                                </m:sSub>
                              </m:e>
                            </m:d>
                            <m:r>
                              <w:rPr>
                                <w:rFonts w:ascii="Cambria Math" w:hAnsi="Cambria Math"/>
                                <w:color w:val="000000" w:themeColor="text1"/>
                                <w:lang w:eastAsia="ko-KR"/>
                              </w:rPr>
                              <m:t>,</m:t>
                            </m:r>
                            <m:sSub>
                              <m:sSubPr>
                                <m:ctrlPr>
                                  <w:rPr>
                                    <w:rFonts w:ascii="Cambria Math" w:hAnsi="Cambria Math"/>
                                    <w:color w:val="000000" w:themeColor="text1"/>
                                  </w:rPr>
                                </m:ctrlPr>
                              </m:sSubPr>
                              <m:e>
                                <m:r>
                                  <w:rPr>
                                    <w:rFonts w:ascii="Cambria Math" w:hAnsi="Cambria Math"/>
                                    <w:color w:val="000000" w:themeColor="text1"/>
                                    <w:lang w:eastAsia="ko-KR"/>
                                  </w:rPr>
                                  <m:t>v</m:t>
                                </m:r>
                              </m:e>
                              <m:sub>
                                <m:r>
                                  <w:rPr>
                                    <w:rFonts w:ascii="Cambria Math" w:hAnsi="Cambria Math"/>
                                    <w:color w:val="000000" w:themeColor="text1"/>
                                    <w:lang w:eastAsia="ko-KR"/>
                                  </w:rPr>
                                  <m:t>A</m:t>
                                </m:r>
                              </m:sub>
                            </m:sSub>
                            <m:d>
                              <m:dPr>
                                <m:ctrlPr>
                                  <w:rPr>
                                    <w:rFonts w:ascii="Cambria Math" w:hAnsi="Cambria Math"/>
                                    <w:color w:val="000000" w:themeColor="text1"/>
                                  </w:rPr>
                                </m:ctrlPr>
                              </m:dPr>
                              <m:e>
                                <m:r>
                                  <w:rPr>
                                    <w:rFonts w:ascii="Cambria Math" w:hAnsi="Cambria Math"/>
                                    <w:color w:val="000000" w:themeColor="text1"/>
                                    <w:lang w:eastAsia="ko-KR"/>
                                  </w:rPr>
                                  <m:t>b</m:t>
                                </m:r>
                              </m:e>
                            </m:d>
                          </m:e>
                        </m:d>
                      </m:e>
                    </m:func>
                  </m:e>
                </m:d>
              </m:e>
            </m:func>
            <m:r>
              <w:rPr>
                <w:rFonts w:ascii="Cambria Math" w:hAnsi="Cambria Math"/>
                <w:color w:val="000000" w:themeColor="text1"/>
                <w:lang w:eastAsia="ko-KR"/>
              </w:rPr>
              <m:t>  b:</m:t>
            </m:r>
            <m:r>
              <m:rPr>
                <m:nor/>
              </m:rPr>
              <w:rPr>
                <w:rFonts w:ascii="Cambria Math" w:hAnsi="Cambria Math"/>
                <w:color w:val="000000" w:themeColor="text1"/>
                <w:lang w:eastAsia="ko-KR"/>
              </w:rPr>
              <m:t>다른</m:t>
            </m:r>
            <m:r>
              <m:rPr>
                <m:nor/>
              </m:rPr>
              <w:rPr>
                <w:rFonts w:ascii="Cambria Math" w:hAnsi="Cambria Math"/>
                <w:color w:val="000000" w:themeColor="text1"/>
                <w:lang w:eastAsia="ko-KR"/>
              </w:rPr>
              <m:t> </m:t>
            </m:r>
            <m:r>
              <m:rPr>
                <m:nor/>
              </m:rPr>
              <w:rPr>
                <w:rFonts w:ascii="Cambria Math" w:hAnsi="Cambria Math"/>
                <w:color w:val="000000" w:themeColor="text1"/>
                <w:lang w:eastAsia="ko-KR"/>
              </w:rPr>
              <m:t>파라미터의</m:t>
            </m:r>
            <m:r>
              <m:rPr>
                <m:nor/>
              </m:rPr>
              <w:rPr>
                <w:rFonts w:ascii="Cambria Math" w:hAnsi="Cambria Math"/>
                <w:color w:val="000000" w:themeColor="text1"/>
                <w:lang w:eastAsia="ko-KR"/>
              </w:rPr>
              <m:t> </m:t>
            </m:r>
            <m:r>
              <m:rPr>
                <m:nor/>
              </m:rPr>
              <w:rPr>
                <w:rFonts w:ascii="Cambria Math" w:hAnsi="Cambria Math"/>
                <w:color w:val="000000" w:themeColor="text1"/>
                <w:lang w:eastAsia="ko-KR"/>
              </w:rPr>
              <m:t>값</m:t>
            </m:r>
          </m:e>
        </m:eqArr>
      </m:oMath>
      <w:r>
        <w:rPr>
          <w:color w:val="000000"/>
        </w:rPr>
        <w:tab/>
        <w:t>(13)</w:t>
      </w:r>
    </w:p>
    <w:p w14:paraId="75B298F5" w14:textId="77777777" w:rsidR="00D51A0E" w:rsidRDefault="00D51A0E" w:rsidP="00D51A0E">
      <w:pPr>
        <w:rPr>
          <w:iCs/>
          <w:lang w:eastAsia="ko-KR"/>
        </w:rPr>
      </w:pPr>
      <w:r>
        <w:rPr>
          <w:rFonts w:hint="eastAsia"/>
          <w:iCs/>
          <w:lang w:eastAsia="ko-KR"/>
        </w:rPr>
        <w:t xml:space="preserve"> 오디오 단계 지표는 변위방향을 보도록 설정한다. </w:t>
      </w:r>
    </w:p>
    <w:p w14:paraId="4479E568" w14:textId="49DD901E" w:rsidR="001F10CB" w:rsidRPr="001F10CB" w:rsidRDefault="001F10CB" w:rsidP="00D51A0E">
      <w:pPr>
        <w:tabs>
          <w:tab w:val="center" w:pos="4752"/>
          <w:tab w:val="right" w:pos="9504"/>
        </w:tabs>
        <w:rPr>
          <w:iCs/>
          <w:lang w:val="de-DE" w:eastAsia="ko-KR"/>
        </w:rPr>
      </w:pPr>
      <w:r>
        <w:tab/>
      </w:r>
      <m:oMath>
        <m:r>
          <m:rPr>
            <m:nor/>
          </m:rPr>
          <w:rPr>
            <w:rFonts w:ascii="Cambria Math" w:hAnsi="Cambria Math"/>
            <w:lang w:val="de-DE"/>
          </w:rPr>
          <m:t>da</m:t>
        </m:r>
        <m:r>
          <w:rPr>
            <w:rFonts w:ascii="Cambria Math" w:hAnsi="Cambria Math"/>
            <w:lang w:val="de-DE"/>
          </w:rPr>
          <m:t>=</m:t>
        </m:r>
        <m:func>
          <m:funcPr>
            <m:ctrlPr>
              <w:rPr>
                <w:rFonts w:ascii="Cambria Math" w:hAnsi="Cambria Math"/>
              </w:rPr>
            </m:ctrlPr>
          </m:funcPr>
          <m:fName>
            <m:r>
              <m:rPr>
                <m:sty m:val="p"/>
              </m:rPr>
              <w:rPr>
                <w:rFonts w:ascii="Cambria Math" w:hAnsi="Cambria Math"/>
                <w:lang w:val="de-DE"/>
              </w:rPr>
              <m:t>cos</m:t>
            </m:r>
          </m:fName>
          <m:e>
            <m:d>
              <m:dPr>
                <m:ctrlPr>
                  <w:rPr>
                    <w:rFonts w:ascii="Cambria Math" w:hAnsi="Cambria Math"/>
                  </w:rPr>
                </m:ctrlPr>
              </m:dPr>
              <m:e>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e</m:t>
                            </m:r>
                          </m:e>
                          <m:sub>
                            <m:r>
                              <m:rPr>
                                <m:nor/>
                              </m:rPr>
                              <w:rPr>
                                <w:rFonts w:ascii="Cambria Math" w:hAnsi="Cambria Math"/>
                                <w:lang w:val="de-DE"/>
                              </w:rPr>
                              <m:t>regen</m:t>
                            </m:r>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e</m:t>
                                    </m:r>
                                  </m:e>
                                </m:acc>
                              </m:e>
                              <m:sub>
                                <m:r>
                                  <m:rPr>
                                    <m:nor/>
                                  </m:rPr>
                                  <w:rPr>
                                    <w:rFonts w:ascii="Cambria Math" w:hAnsi="Cambria Math"/>
                                    <w:lang w:val="de-DE"/>
                                  </w:rPr>
                                  <m:t>dry</m:t>
                                </m:r>
                              </m:sub>
                            </m:sSub>
                          </m:e>
                        </m:d>
                        <m:r>
                          <w:rPr>
                            <w:rFonts w:ascii="Cambria Math" w:hAnsi="Cambria Math"/>
                            <w:lang w:val="de-DE"/>
                          </w:rPr>
                          <m:t>-</m:t>
                        </m:r>
                        <m:sSub>
                          <m:sSubPr>
                            <m:ctrlPr>
                              <w:rPr>
                                <w:rFonts w:ascii="Cambria Math" w:hAnsi="Cambria Math"/>
                              </w:rPr>
                            </m:ctrlPr>
                          </m:sSubPr>
                          <m:e>
                            <m:r>
                              <w:rPr>
                                <w:rFonts w:ascii="Cambria Math" w:hAnsi="Cambria Math"/>
                              </w:rPr>
                              <m:t>e</m:t>
                            </m:r>
                          </m:e>
                          <m:sub>
                            <m:r>
                              <m:rPr>
                                <m:nor/>
                              </m:rPr>
                              <w:rPr>
                                <w:rFonts w:ascii="Cambria Math" w:hAnsi="Cambria Math"/>
                                <w:lang w:val="de-DE"/>
                              </w:rPr>
                              <m:t>regen</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m:rPr>
                                    <m:nor/>
                                  </m:rPr>
                                  <w:rPr>
                                    <w:rFonts w:ascii="Cambria Math" w:hAnsi="Cambria Math"/>
                                    <w:lang w:val="de-DE"/>
                                  </w:rPr>
                                  <m:t>wet</m:t>
                                </m:r>
                              </m:sub>
                            </m:sSub>
                          </m:e>
                        </m:d>
                      </m:e>
                    </m:groupChr>
                  </m:e>
                  <m:lim>
                    <m:sSub>
                      <m:sSubPr>
                        <m:ctrlPr>
                          <w:rPr>
                            <w:rFonts w:ascii="Cambria Math" w:hAnsi="Cambria Math"/>
                          </w:rPr>
                        </m:ctrlPr>
                      </m:sSubPr>
                      <m:e>
                        <m:r>
                          <w:rPr>
                            <w:rFonts w:ascii="Cambria Math" w:hAnsi="Cambria Math"/>
                          </w:rPr>
                          <m:t>v</m:t>
                        </m:r>
                      </m:e>
                      <m:sub>
                        <m:r>
                          <m:rPr>
                            <m:nor/>
                          </m:rPr>
                          <w:rPr>
                            <w:rFonts w:ascii="Cambria Math" w:hAnsi="Cambria Math"/>
                            <w:lang w:val="de-DE"/>
                          </w:rPr>
                          <m:t>generated</m:t>
                        </m:r>
                      </m:sub>
                    </m:sSub>
                  </m:lim>
                </m:limLow>
                <m:r>
                  <w:rPr>
                    <w:rFonts w:ascii="Cambria Math" w:hAnsi="Cambria Math"/>
                    <w:lang w:val="de-DE"/>
                  </w:rPr>
                  <m:t>, </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e</m:t>
                            </m:r>
                          </m:e>
                          <m:sub>
                            <m:r>
                              <m:rPr>
                                <m:nor/>
                              </m:rPr>
                              <w:rPr>
                                <w:rFonts w:ascii="Cambria Math" w:hAnsi="Cambria Math"/>
                                <w:lang w:val="de-DE"/>
                              </w:rPr>
                              <m:t>dry</m:t>
                            </m:r>
                          </m:sub>
                        </m:sSub>
                        <m:r>
                          <w:rPr>
                            <w:rFonts w:ascii="Cambria Math" w:hAnsi="Cambria Math"/>
                            <w:lang w:val="de-DE"/>
                          </w:rPr>
                          <m:t>-</m:t>
                        </m:r>
                        <m:sSub>
                          <m:sSubPr>
                            <m:ctrlPr>
                              <w:rPr>
                                <w:rFonts w:ascii="Cambria Math" w:hAnsi="Cambria Math"/>
                              </w:rPr>
                            </m:ctrlPr>
                          </m:sSubPr>
                          <m:e>
                            <m:r>
                              <w:rPr>
                                <w:rFonts w:ascii="Cambria Math" w:hAnsi="Cambria Math"/>
                              </w:rPr>
                              <m:t>e</m:t>
                            </m:r>
                          </m:e>
                          <m:sub>
                            <m:r>
                              <m:rPr>
                                <m:nor/>
                              </m:rPr>
                              <w:rPr>
                                <w:rFonts w:ascii="Cambria Math" w:hAnsi="Cambria Math"/>
                                <w:lang w:val="de-DE"/>
                              </w:rPr>
                              <m:t>wet</m:t>
                            </m:r>
                          </m:sub>
                        </m:sSub>
                      </m:e>
                    </m:groupChr>
                  </m:e>
                  <m:lim>
                    <m:sSub>
                      <m:sSubPr>
                        <m:ctrlPr>
                          <w:rPr>
                            <w:rFonts w:ascii="Cambria Math" w:hAnsi="Cambria Math"/>
                          </w:rPr>
                        </m:ctrlPr>
                      </m:sSubPr>
                      <m:e>
                        <m:r>
                          <w:rPr>
                            <w:rFonts w:ascii="Cambria Math" w:hAnsi="Cambria Math"/>
                          </w:rPr>
                          <m:t>v</m:t>
                        </m:r>
                      </m:e>
                      <m:sub>
                        <m:r>
                          <m:rPr>
                            <m:nor/>
                          </m:rPr>
                          <w:rPr>
                            <w:rFonts w:ascii="Cambria Math" w:hAnsi="Cambria Math"/>
                            <w:lang w:val="de-DE"/>
                          </w:rPr>
                          <m:t>original</m:t>
                        </m:r>
                      </m:sub>
                    </m:sSub>
                  </m:lim>
                </m:limLow>
              </m:e>
            </m:d>
          </m:e>
        </m:func>
      </m:oMath>
      <w:r>
        <w:rPr>
          <w:color w:val="000000"/>
        </w:rPr>
        <w:tab/>
        <w:t>(14)</w:t>
      </w:r>
    </w:p>
    <w:p w14:paraId="5FA2DE1F" w14:textId="04878888" w:rsidR="00D51A0E" w:rsidRDefault="00D51A0E" w:rsidP="00D51A0E">
      <w:pPr>
        <w:rPr>
          <w:lang w:eastAsia="ko-KR"/>
        </w:rPr>
      </w:pPr>
      <w:r>
        <w:rPr>
          <w:rFonts w:hint="eastAsia"/>
          <w:iCs/>
          <w:lang w:val="de-DE" w:eastAsia="ko-KR"/>
        </w:rPr>
        <w:t xml:space="preserve"> 검색 단계 지표 M1, M2, M3</w:t>
      </w:r>
      <w:r>
        <w:rPr>
          <w:rFonts w:hint="eastAsia"/>
          <w:iCs/>
          <w:lang w:eastAsia="ko-KR"/>
        </w:rPr>
        <w:t xml:space="preserve">는 다음과 같이 설정한다. 라이브러리 </w:t>
      </w:r>
      <m:oMath>
        <m:r>
          <m:rPr>
            <m:scr m:val="script"/>
            <m:sty m:val="p"/>
          </m:rPr>
          <w:rPr>
            <w:rFonts w:ascii="Cambria Math" w:hAnsi="Cambria Math"/>
            <w:lang w:eastAsia="ko-KR"/>
          </w:rPr>
          <m:t>L</m:t>
        </m:r>
      </m:oMath>
      <w:r>
        <w:rPr>
          <w:rFonts w:hint="eastAsia"/>
          <w:lang w:eastAsia="ko-KR"/>
        </w:rPr>
        <w:t xml:space="preserve">는 1200개 소스의 명시적 </w:t>
      </w:r>
      <w:r>
        <w:rPr>
          <w:lang w:eastAsia="ko-KR"/>
        </w:rPr>
        <w:t xml:space="preserve">bypass </w:t>
      </w:r>
      <w:r>
        <w:rPr>
          <w:rFonts w:hint="eastAsia"/>
          <w:lang w:eastAsia="ko-KR"/>
        </w:rPr>
        <w:t xml:space="preserve">임베딩으로 구성한다. 질의는 소스 </w:t>
      </w:r>
      <m:oMath>
        <m:r>
          <w:rPr>
            <w:rFonts w:ascii="Cambria Math" w:hAnsi="Cambria Math"/>
            <w:lang w:eastAsia="ko-KR"/>
          </w:rPr>
          <m:t>s</m:t>
        </m:r>
      </m:oMath>
      <w:r>
        <w:rPr>
          <w:rFonts w:hint="eastAsia"/>
          <w:lang w:eastAsia="ko-KR"/>
        </w:rPr>
        <w:t xml:space="preserve">를 레벨 </w:t>
      </w:r>
      <m:oMath>
        <m:r>
          <w:rPr>
            <w:rFonts w:ascii="Cambria Math" w:hAnsi="Cambria Math"/>
            <w:lang w:eastAsia="ko-KR"/>
          </w:rPr>
          <m:t>l</m:t>
        </m:r>
      </m:oMath>
      <w:r>
        <w:rPr>
          <w:rFonts w:hint="eastAsia"/>
          <w:lang w:eastAsia="ko-KR"/>
        </w:rPr>
        <w:t xml:space="preserve">로 렌더링한 </w:t>
      </w:r>
      <m:oMath>
        <m:sSub>
          <m:sSubPr>
            <m:ctrlPr>
              <w:rPr>
                <w:rFonts w:ascii="Cambria Math" w:hAnsi="Cambria Math"/>
              </w:rPr>
            </m:ctrlPr>
          </m:sSubPr>
          <m:e>
            <m:r>
              <w:rPr>
                <w:rFonts w:ascii="Cambria Math" w:hAnsi="Cambria Math"/>
                <w:lang w:eastAsia="ko-KR"/>
              </w:rPr>
              <m:t>e</m:t>
            </m:r>
          </m:e>
          <m:sub>
            <m:r>
              <w:rPr>
                <w:rFonts w:ascii="Cambria Math" w:hAnsi="Cambria Math"/>
                <w:lang w:eastAsia="ko-KR"/>
              </w:rPr>
              <m:t>wet</m:t>
            </m:r>
          </m:sub>
        </m:sSub>
      </m:oMath>
      <w:r>
        <w:rPr>
          <w:rFonts w:hint="eastAsia"/>
          <w:lang w:eastAsia="ko-KR"/>
        </w:rPr>
        <w:t>이며, 변위를 가해 이동시킨다.</w:t>
      </w:r>
    </w:p>
    <w:p w14:paraId="14420BEF" w14:textId="75C1A8C2" w:rsidR="001F10CB" w:rsidRPr="001F10CB" w:rsidRDefault="001F10CB" w:rsidP="00D51A0E">
      <w:pPr>
        <w:tabs>
          <w:tab w:val="center" w:pos="4752"/>
          <w:tab w:val="right" w:pos="9504"/>
        </w:tabs>
        <w:rPr>
          <w:i/>
        </w:rPr>
      </w:pPr>
      <w:r>
        <w:tab/>
      </w:r>
      <m:oMath>
        <m:r>
          <w:rPr>
            <w:rFonts w:ascii="Cambria Math" w:hAnsi="Cambria Math"/>
          </w:rPr>
          <m:t>q</m:t>
        </m:r>
        <m:d>
          <m:dPr>
            <m:ctrlPr>
              <w:rPr>
                <w:rFonts w:ascii="Cambria Math" w:hAnsi="Cambria Math"/>
              </w:rPr>
            </m:ctrlPr>
          </m:dPr>
          <m:e>
            <m:r>
              <w:rPr>
                <w:rFonts w:ascii="Cambria Math" w:hAnsi="Cambria Math"/>
              </w:rPr>
              <m:t>α</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w:rPr>
                    <w:rFonts w:ascii="Cambria Math" w:hAnsi="Cambria Math"/>
                  </w:rPr>
                  <m:t>wet</m:t>
                </m:r>
              </m:sub>
            </m:sSub>
            <m:r>
              <w:rPr>
                <w:rFonts w:ascii="Cambria Math" w:hAnsi="Cambria Math"/>
              </w:rPr>
              <m:t>+α</m:t>
            </m:r>
            <m:acc>
              <m:accPr>
                <m:chr m:val="ˆ"/>
                <m:ctrlPr>
                  <w:rPr>
                    <w:rFonts w:ascii="Cambria Math" w:hAnsi="Cambria Math"/>
                  </w:rPr>
                </m:ctrlPr>
              </m:accPr>
              <m:e>
                <m:r>
                  <w:rPr>
                    <w:rFonts w:ascii="Cambria Math" w:hAnsi="Cambria Math"/>
                  </w:rPr>
                  <m:t>v</m:t>
                </m:r>
              </m:e>
            </m:acc>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m:rPr>
                        <m:nor/>
                      </m:rPr>
                      <w:rPr>
                        <w:rFonts w:ascii="Cambria Math" w:hAnsi="Cambria Math"/>
                      </w:rPr>
                      <m:t>wet</m:t>
                    </m:r>
                  </m:sub>
                </m:sSub>
                <m:r>
                  <w:rPr>
                    <w:rFonts w:ascii="Cambria Math" w:hAnsi="Cambria Math"/>
                  </w:rPr>
                  <m:t>+α</m:t>
                </m:r>
                <m:acc>
                  <m:accPr>
                    <m:chr m:val="ˆ"/>
                    <m:ctrlPr>
                      <w:rPr>
                        <w:rFonts w:ascii="Cambria Math" w:hAnsi="Cambria Math"/>
                      </w:rPr>
                    </m:ctrlPr>
                  </m:accPr>
                  <m:e>
                    <m:r>
                      <w:rPr>
                        <w:rFonts w:ascii="Cambria Math" w:hAnsi="Cambria Math"/>
                      </w:rPr>
                      <m:t>v</m:t>
                    </m:r>
                  </m:e>
                </m:acc>
              </m:e>
            </m:d>
          </m:den>
        </m:f>
        <m:r>
          <w:rPr>
            <w:rFonts w:ascii="Cambria Math" w:hAnsi="Cambria Math"/>
          </w:rPr>
          <m:t>,  </m:t>
        </m:r>
        <m:acc>
          <m:accPr>
            <m:chr m:val="ˆ"/>
            <m:ctrlPr>
              <w:rPr>
                <w:rFonts w:ascii="Cambria Math" w:hAnsi="Cambria Math"/>
              </w:rPr>
            </m:ctrlPr>
          </m:accPr>
          <m:e>
            <m:r>
              <w:rPr>
                <w:rFonts w:ascii="Cambria Math" w:hAnsi="Cambria Math"/>
              </w:rPr>
              <m:t>v</m:t>
            </m:r>
          </m:e>
        </m:ac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m:rPr>
                    <m:nor/>
                  </m:rPr>
                  <w:rPr>
                    <w:rFonts w:ascii="Cambria Math" w:hAnsi="Cambria Math"/>
                  </w:rPr>
                  <m:t>B2</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w:rPr>
                    <w:rFonts w:ascii="Cambria Math" w:hAnsi="Cambria Math"/>
                  </w:rPr>
                  <m:t>global</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rFonts w:ascii="Cambria Math" w:hAnsi="Cambria Math"/>
                  </w:rPr>
                  <m:t>true</m:t>
                </m:r>
              </m:sub>
            </m:sSub>
          </m:e>
        </m:d>
      </m:oMath>
      <w:r>
        <w:rPr>
          <w:color w:val="000000"/>
        </w:rPr>
        <w:tab/>
        <w:t>(15)</w:t>
      </w:r>
    </w:p>
    <w:p w14:paraId="5B216604" w14:textId="680AAE86" w:rsidR="001F10CB" w:rsidRDefault="001F10CB" w:rsidP="00D51A0E">
      <w:pPr>
        <w:rPr>
          <w:iCs/>
          <w:lang w:eastAsia="ko-KR"/>
        </w:rPr>
      </w:pPr>
      <w:r>
        <w:rPr>
          <w:iCs/>
          <w:lang w:eastAsia="ko-KR"/>
        </w:rPr>
        <w:t xml:space="preserve"> </w:t>
      </w:r>
      <w:r>
        <w:rPr>
          <w:b/>
          <w:bCs/>
          <w:iCs/>
          <w:lang w:eastAsia="ko-KR"/>
        </w:rPr>
        <w:t xml:space="preserve">M1 – </w:t>
      </w:r>
      <w:r>
        <w:rPr>
          <w:rFonts w:hint="eastAsia"/>
          <w:b/>
          <w:bCs/>
          <w:iCs/>
          <w:lang w:eastAsia="ko-KR"/>
        </w:rPr>
        <w:t xml:space="preserve">자기 </w:t>
      </w:r>
      <w:r>
        <w:rPr>
          <w:b/>
          <w:bCs/>
          <w:iCs/>
          <w:lang w:eastAsia="ko-KR"/>
        </w:rPr>
        <w:t>dry</w:t>
      </w:r>
      <w:r>
        <w:rPr>
          <w:rFonts w:hint="eastAsia"/>
          <w:b/>
          <w:bCs/>
          <w:iCs/>
          <w:lang w:eastAsia="ko-KR"/>
        </w:rPr>
        <w:t xml:space="preserve"> 회수율.</w:t>
      </w:r>
      <w:r>
        <w:rPr>
          <w:rFonts w:hint="eastAsia"/>
          <w:iCs/>
          <w:lang w:eastAsia="ko-KR"/>
        </w:rPr>
        <w:t xml:space="preserve"> 정답은 소스 </w:t>
      </w:r>
      <m:oMath>
        <m:r>
          <w:rPr>
            <w:rFonts w:ascii="Cambria Math" w:hAnsi="Cambria Math"/>
            <w:lang w:eastAsia="ko-KR"/>
          </w:rPr>
          <m:t>s</m:t>
        </m:r>
      </m:oMath>
      <w:r>
        <w:rPr>
          <w:rFonts w:hint="eastAsia"/>
          <w:iCs/>
          <w:lang w:eastAsia="ko-KR"/>
        </w:rPr>
        <w:t xml:space="preserve">의 </w:t>
      </w:r>
      <w:r>
        <w:rPr>
          <w:iCs/>
          <w:lang w:eastAsia="ko-KR"/>
        </w:rPr>
        <w:t xml:space="preserve">Bypass </w:t>
      </w:r>
      <w:r>
        <w:rPr>
          <w:rFonts w:hint="eastAsia"/>
          <w:iCs/>
          <w:lang w:eastAsia="ko-KR"/>
        </w:rPr>
        <w:t>항목이다.</w:t>
      </w:r>
    </w:p>
    <w:p w14:paraId="3F85C581" w14:textId="08F8909F" w:rsidR="001F10CB" w:rsidRPr="001F10CB" w:rsidRDefault="001F10CB" w:rsidP="00D51A0E">
      <w:pPr>
        <w:tabs>
          <w:tab w:val="center" w:pos="4752"/>
          <w:tab w:val="right" w:pos="9504"/>
        </w:tabs>
      </w:pPr>
      <w:r>
        <w:tab/>
      </w:r>
      <m:oMath>
        <m:r>
          <w:rPr>
            <w:rFonts w:ascii="Cambria Math" w:hAnsi="Cambria Math"/>
          </w:rPr>
          <w:lastRenderedPageBreak/>
          <m:t>R@k=</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T</m:t>
                </m:r>
              </m:e>
            </m:d>
          </m:den>
        </m:f>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T</m:t>
            </m:r>
          </m:sub>
          <m:sup/>
          <m:e>
            <m:sSub>
              <m:sSubPr>
                <m:ctrlPr>
                  <w:rPr>
                    <w:rFonts w:ascii="Cambria Math" w:hAnsi="Cambria Math"/>
                  </w:rPr>
                </m:ctrlPr>
              </m:sSubPr>
              <m:e>
                <m:r>
                  <m:rPr>
                    <m:scr m:val="double-struck"/>
                    <m:sty m:val="p"/>
                  </m:rPr>
                  <w:rPr>
                    <w:rFonts w:ascii="Cambria Math" w:hAnsi="Cambria Math"/>
                  </w:rPr>
                  <m:t>1</m:t>
                </m:r>
              </m:e>
              <m:sub>
                <m:r>
                  <w:rPr>
                    <w:rFonts w:ascii="Cambria Math" w:hAnsi="Cambria Math"/>
                  </w:rPr>
                  <m:t>rank</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bypass</m:t>
                        </m:r>
                        <m:d>
                          <m:dPr>
                            <m:ctrlPr>
                              <w:rPr>
                                <w:rFonts w:ascii="Cambria Math" w:hAnsi="Cambria Math"/>
                              </w:rPr>
                            </m:ctrlPr>
                          </m:dPr>
                          <m:e>
                            <m:r>
                              <w:rPr>
                                <w:rFonts w:ascii="Cambria Math" w:hAnsi="Cambria Math"/>
                              </w:rPr>
                              <m:t>s</m:t>
                            </m:r>
                          </m:e>
                        </m:d>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e>
                </m:d>
                <m:r>
                  <w:rPr>
                    <w:rFonts w:ascii="Cambria Math" w:hAnsi="Cambria Math"/>
                  </w:rPr>
                  <m:t>&lt;k</m:t>
                </m:r>
              </m:sub>
            </m:sSub>
          </m:e>
        </m:nary>
      </m:oMath>
      <w:r>
        <w:rPr>
          <w:color w:val="000000"/>
        </w:rPr>
        <w:tab/>
        <w:t>(16)</w:t>
      </w:r>
    </w:p>
    <w:p w14:paraId="634AF4E5" w14:textId="598E8CEA" w:rsidR="001F10CB" w:rsidRDefault="001F10CB" w:rsidP="00D51A0E">
      <w:pPr>
        <w:rPr>
          <w:iCs/>
          <w:lang w:eastAsia="ko-KR"/>
        </w:rPr>
      </w:pPr>
      <w:r>
        <w:rPr>
          <w:iCs/>
          <w:lang w:eastAsia="ko-KR"/>
        </w:rPr>
        <w:t xml:space="preserve"> </w:t>
      </w:r>
      <w:r>
        <w:rPr>
          <w:rFonts w:hint="eastAsia"/>
          <w:iCs/>
          <w:lang w:eastAsia="ko-KR"/>
        </w:rPr>
        <w:t xml:space="preserve">M1의 정답은 </w:t>
      </w:r>
      <w:r>
        <w:rPr>
          <w:iCs/>
          <w:lang w:eastAsia="ko-KR"/>
        </w:rPr>
        <w:t>dry</w:t>
      </w:r>
      <w:r>
        <w:rPr>
          <w:rFonts w:hint="eastAsia"/>
          <w:iCs/>
          <w:lang w:eastAsia="ko-KR"/>
        </w:rPr>
        <w:t xml:space="preserve">파일과 </w:t>
      </w:r>
      <w:r>
        <w:rPr>
          <w:iCs/>
          <w:lang w:eastAsia="ko-KR"/>
        </w:rPr>
        <w:t>wet</w:t>
      </w:r>
      <w:r>
        <w:rPr>
          <w:rFonts w:hint="eastAsia"/>
          <w:iCs/>
          <w:lang w:eastAsia="ko-KR"/>
        </w:rPr>
        <w:t xml:space="preserve"> 파일이 모두 실제하기에 사람의 판단이 개입하지 않는다. M1을 이용하여 예측한 방향이 진짜 </w:t>
      </w:r>
      <w:r>
        <w:rPr>
          <w:iCs/>
          <w:lang w:eastAsia="ko-KR"/>
        </w:rPr>
        <w:t>dry</w:t>
      </w:r>
      <w:r>
        <w:rPr>
          <w:rFonts w:hint="eastAsia"/>
          <w:iCs/>
          <w:lang w:eastAsia="ko-KR"/>
        </w:rPr>
        <w:t xml:space="preserve"> 소리를 내는지 청취 검증 없이 검정할 수 있다.</w:t>
      </w:r>
    </w:p>
    <w:p w14:paraId="53F8E68E" w14:textId="3F311078" w:rsidR="000E2CA5" w:rsidRDefault="001F10CB" w:rsidP="00D51A0E">
      <w:pPr>
        <w:rPr>
          <w:rFonts w:hint="eastAsia"/>
          <w:iCs/>
          <w:lang w:eastAsia="ko-KR"/>
        </w:rPr>
      </w:pPr>
      <w:r>
        <w:rPr>
          <w:rFonts w:hint="eastAsia"/>
          <w:b/>
          <w:bCs/>
          <w:iCs/>
          <w:lang w:eastAsia="ko-KR"/>
        </w:rPr>
        <w:t xml:space="preserve"> M2 </w:t>
      </w:r>
      <w:r>
        <w:rPr>
          <w:b/>
          <w:bCs/>
          <w:iCs/>
          <w:lang w:eastAsia="ko-KR"/>
        </w:rPr>
        <w:t>–</w:t>
      </w:r>
      <w:r>
        <w:rPr>
          <w:rFonts w:hint="eastAsia"/>
          <w:b/>
          <w:bCs/>
          <w:iCs/>
          <w:lang w:eastAsia="ko-KR"/>
        </w:rPr>
        <w:t xml:space="preserve"> leave-source-out dry 비율. </w:t>
      </w:r>
      <w:r>
        <w:rPr>
          <w:rFonts w:hint="eastAsia"/>
          <w:iCs/>
          <w:lang w:eastAsia="ko-KR"/>
        </w:rPr>
        <w:t xml:space="preserve">소스 </w:t>
      </w:r>
      <m:oMath>
        <m:r>
          <w:rPr>
            <w:rFonts w:ascii="Cambria Math" w:hAnsi="Cambria Math"/>
            <w:lang w:eastAsia="ko-KR"/>
          </w:rPr>
          <m:t>s</m:t>
        </m:r>
      </m:oMath>
      <w:r>
        <w:rPr>
          <w:rFonts w:hint="eastAsia"/>
          <w:iCs/>
          <w:lang w:eastAsia="ko-KR"/>
        </w:rPr>
        <w:t xml:space="preserve">의 모든 항목을 라이브러리에서 제거한 뒤, 상위 </w:t>
      </w:r>
      <m:oMath>
        <m:r>
          <w:rPr>
            <w:rFonts w:ascii="Cambria Math" w:hAnsi="Cambria Math"/>
            <w:lang w:eastAsia="ko-KR"/>
          </w:rPr>
          <m:t>k</m:t>
        </m:r>
      </m:oMath>
      <w:r>
        <w:rPr>
          <w:rFonts w:hint="eastAsia"/>
          <w:iCs/>
          <w:lang w:eastAsia="ko-KR"/>
        </w:rPr>
        <w:t>개 중 d</w:t>
      </w:r>
      <w:r>
        <w:rPr>
          <w:iCs/>
          <w:lang w:eastAsia="ko-KR"/>
        </w:rPr>
        <w:t xml:space="preserve">ry </w:t>
      </w:r>
      <w:r>
        <w:rPr>
          <w:rFonts w:hint="eastAsia"/>
          <w:iCs/>
          <w:lang w:eastAsia="ko-KR"/>
        </w:rPr>
        <w:t xml:space="preserve">태그 항목의 비율을 본다. 실사용 시나리오에 대응한다. 얼마나 </w:t>
      </w:r>
      <w:r>
        <w:rPr>
          <w:iCs/>
          <w:lang w:eastAsia="ko-KR"/>
        </w:rPr>
        <w:t>dry</w:t>
      </w:r>
      <w:r>
        <w:rPr>
          <w:rFonts w:hint="eastAsia"/>
          <w:iCs/>
          <w:lang w:eastAsia="ko-KR"/>
        </w:rPr>
        <w:t xml:space="preserve"> 한 것을 회수했냐와 관련된 지표이므로, CLAP 외부의 물리 지표를 사용한다. Distortion에 대해서는 전고조파 왜곡률, </w:t>
      </w:r>
      <w:r>
        <w:rPr>
          <w:iCs/>
          <w:lang w:eastAsia="ko-KR"/>
        </w:rPr>
        <w:t xml:space="preserve">Crest-Factor (Peak – RMS), </w:t>
      </w:r>
      <w:r>
        <w:rPr>
          <w:rFonts w:hint="eastAsia"/>
          <w:iCs/>
          <w:lang w:eastAsia="ko-KR"/>
        </w:rPr>
        <w:t xml:space="preserve">스펙트럼 무게중심을 이용하며, Reverb에 대해서는 에너지 포락선과 note-off 이후 잔향 에너지 비율, C50 및 </w:t>
      </w:r>
      <w:r>
        <w:rPr>
          <w:iCs/>
          <w:lang w:eastAsia="ko-KR"/>
        </w:rPr>
        <w:t>C80</w:t>
      </w:r>
      <w:r>
        <w:rPr>
          <w:rFonts w:hint="eastAsia"/>
          <w:iCs/>
          <w:lang w:eastAsia="ko-KR"/>
        </w:rPr>
        <w:t xml:space="preserve"> (명료도, 0~50(80)</w:t>
      </w:r>
      <w:r>
        <w:rPr>
          <w:iCs/>
          <w:lang w:eastAsia="ko-KR"/>
        </w:rPr>
        <w:t>ms</w:t>
      </w:r>
      <w:r>
        <w:rPr>
          <w:rFonts w:hint="eastAsia"/>
          <w:iCs/>
          <w:lang w:eastAsia="ko-KR"/>
        </w:rPr>
        <w:t xml:space="preserve"> 에너지 / 50(80)~</w:t>
      </w:r>
      <w:r>
        <w:rPr>
          <w:iCs/>
          <w:lang w:eastAsia="ko-KR"/>
        </w:rPr>
        <w:t xml:space="preserve">ms </w:t>
      </w:r>
      <w:r>
        <w:rPr>
          <w:rFonts w:hint="eastAsia"/>
          <w:iCs/>
          <w:lang w:eastAsia="ko-KR"/>
        </w:rPr>
        <w:t xml:space="preserve">에너지 비율) 을 사용한다. </w:t>
      </w:r>
    </w:p>
    <w:p w14:paraId="5864F310" w14:textId="6C2B52E8" w:rsidR="001F10CB" w:rsidRPr="001F10CB" w:rsidRDefault="001F10CB" w:rsidP="00D51A0E">
      <w:pPr>
        <w:rPr>
          <w:rFonts w:hint="eastAsia"/>
          <w:i/>
          <w:iCs/>
          <w:lang w:eastAsia="ko-KR"/>
        </w:rPr>
      </w:pPr>
      <w:r>
        <w:rPr>
          <w:rFonts w:hint="eastAsia"/>
          <w:iCs/>
          <w:lang w:eastAsia="ko-KR"/>
        </w:rPr>
        <w:t xml:space="preserve"> </w:t>
      </w:r>
      <w:r>
        <w:rPr>
          <w:rFonts w:hint="eastAsia"/>
          <w:b/>
          <w:bCs/>
          <w:iCs/>
          <w:lang w:eastAsia="ko-KR"/>
        </w:rPr>
        <w:t xml:space="preserve">M3 </w:t>
      </w:r>
      <w:r>
        <w:rPr>
          <w:b/>
          <w:bCs/>
          <w:iCs/>
          <w:lang w:eastAsia="ko-KR"/>
        </w:rPr>
        <w:t>–</w:t>
      </w:r>
      <w:r>
        <w:rPr>
          <w:rFonts w:hint="eastAsia"/>
          <w:b/>
          <w:bCs/>
          <w:iCs/>
          <w:lang w:eastAsia="ko-KR"/>
        </w:rPr>
        <w:t xml:space="preserve"> 패밀리 보존율. </w:t>
      </w:r>
      <w:r>
        <w:rPr>
          <w:rFonts w:hint="eastAsia"/>
          <w:iCs/>
          <w:lang w:eastAsia="ko-KR"/>
        </w:rPr>
        <w:t xml:space="preserve">검색 결과가 질의와 같은 악기 패밀리인 비율. </w:t>
      </w:r>
      <w:r>
        <w:rPr>
          <w:iCs/>
          <w:lang w:eastAsia="ko-KR"/>
        </w:rPr>
        <w:t>Dry</w:t>
      </w:r>
      <w:r>
        <w:rPr>
          <w:rFonts w:hint="eastAsia"/>
          <w:iCs/>
          <w:lang w:eastAsia="ko-KR"/>
        </w:rPr>
        <w:t xml:space="preserve"> 방향으로 이동하다 악기 정체성이 바뀌면 도구로 성립하지 않기에 반드시 병기한다.</w:t>
      </w:r>
    </w:p>
    <w:p w14:paraId="53E7B797" w14:textId="3EABCA71" w:rsidR="00ED10F6" w:rsidRDefault="00000000">
      <w:pPr>
        <w:pStyle w:val="21"/>
        <w:rPr>
          <w:rFonts w:hint="eastAsia"/>
          <w:lang w:eastAsia="ko-KR"/>
        </w:rPr>
      </w:pPr>
      <w:r>
        <w:rPr>
          <w:rFonts w:ascii="맑은 고딕" w:eastAsia="맑은 고딕" w:hAnsi="맑은 고딕"/>
          <w:lang w:eastAsia="ko-KR"/>
        </w:rPr>
        <w:t xml:space="preserve">2. </w:t>
      </w:r>
      <w:r>
        <w:rPr>
          <w:rFonts w:ascii="맑은 고딕" w:eastAsia="맑은 고딕" w:hAnsi="맑은 고딕" w:hint="eastAsia"/>
          <w:lang w:eastAsia="ko-KR"/>
        </w:rPr>
        <w:t>실험 설계</w:t>
      </w:r>
    </w:p>
    <w:p w14:paraId="3EE36AAF" w14:textId="0E7236F3" w:rsidR="007F5A73" w:rsidRPr="007F5A73" w:rsidRDefault="000E2CA5" w:rsidP="006C566C">
      <w:pPr>
        <w:ind w:firstLineChars="50" w:firstLine="105"/>
        <w:rPr>
          <w:rFonts w:hint="eastAsia"/>
          <w:color w:val="000000"/>
          <w:lang w:eastAsia="ko-KR"/>
        </w:rPr>
      </w:pPr>
      <w:r>
        <w:rPr>
          <w:rFonts w:hint="eastAsia"/>
          <w:color w:val="000000"/>
          <w:lang w:eastAsia="ko-KR"/>
        </w:rPr>
        <w:t>Nsynth</w:t>
      </w:r>
      <w:r>
        <w:rPr>
          <w:color w:val="000000"/>
          <w:lang w:eastAsia="ko-KR"/>
        </w:rPr>
        <w:t xml:space="preserve"> </w:t>
      </w:r>
      <w:r>
        <w:rPr>
          <w:rFonts w:hint="eastAsia"/>
          <w:color w:val="000000"/>
          <w:lang w:eastAsia="ko-KR"/>
        </w:rPr>
        <w:t>test split 1200개를 활용한다</w:t>
      </w:r>
      <w:r>
        <w:rPr>
          <w:color w:val="000000"/>
        </w:rPr>
        <w:t>[4]</w:t>
      </w:r>
      <w:r>
        <w:rPr>
          <w:color w:val="000000"/>
        </w:rPr>
        <w:t xml:space="preserve">. (10개의 패밀리에 대해 120개씩 데이터가 존재</w:t>
      </w:r>
      <w:r>
        <w:rPr>
          <w:color w:val="000000"/>
          <w:lang w:eastAsia="ko-KR"/>
        </w:rPr>
        <w:t xml:space="preserve">) </w:t>
      </w:r>
      <w:r>
        <w:rPr>
          <w:rFonts w:hint="eastAsia"/>
          <w:color w:val="000000"/>
          <w:lang w:eastAsia="ko-KR"/>
        </w:rPr>
        <w:t xml:space="preserve">이펙터는 Pedalboard를 사용한다</w:t>
      </w:r>
      <w:r>
        <w:rPr>
          <w:color w:val="000000"/>
        </w:rPr>
        <w:t>[5]</w:t>
      </w:r>
      <w:r>
        <w:rPr>
          <w:color w:val="000000"/>
        </w:rPr>
        <w:t xml:space="preserve">. 유한차분의 성립을 위해 결정론적 이펙터를 사용한다. 인코더는 논문과 동일한 </w:t>
      </w:r>
      <w:r>
        <w:rPr>
          <w:color w:val="000000"/>
          <w:lang w:eastAsia="ko-KR"/>
        </w:rPr>
        <w:t>music_audioset_epoch_15_esc_90.14.pt</w:t>
      </w:r>
      <w:r>
        <w:rPr>
          <w:rFonts w:hint="eastAsia"/>
          <w:color w:val="000000"/>
          <w:lang w:eastAsia="ko-KR"/>
        </w:rPr>
        <w:t>를 활용한다. 48k</w:t>
      </w:r>
      <w:r>
        <w:rPr>
          <w:color w:val="000000"/>
          <w:lang w:eastAsia="ko-KR"/>
        </w:rPr>
        <w:t>Hz</w:t>
      </w:r>
      <w:r>
        <w:rPr>
          <w:rFonts w:hint="eastAsia"/>
          <w:color w:val="000000"/>
          <w:lang w:eastAsia="ko-KR"/>
        </w:rPr>
        <w:t xml:space="preserve"> 리샘플, 모노, 4초 고정, 피크 정규화 0.7으로 모든 오디오를 전처리한다. 더불어 Nsynth는 소스의 </w:t>
      </w:r>
      <w:r>
        <w:rPr>
          <w:color w:val="000000"/>
          <w:lang w:eastAsia="ko-KR"/>
        </w:rPr>
        <w:t>25%</w:t>
      </w:r>
      <w:r>
        <w:rPr>
          <w:rFonts w:hint="eastAsia"/>
          <w:color w:val="000000"/>
          <w:lang w:eastAsia="ko-KR"/>
        </w:rPr>
        <w:t xml:space="preserve">가 reverb와 관련된 태그를 가지며, 23%가 </w:t>
      </w:r>
      <w:r>
        <w:rPr>
          <w:color w:val="000000"/>
          <w:lang w:eastAsia="ko-KR"/>
        </w:rPr>
        <w:t>distortion</w:t>
      </w:r>
      <w:r>
        <w:rPr>
          <w:rFonts w:hint="eastAsia"/>
          <w:color w:val="000000"/>
          <w:lang w:eastAsia="ko-KR"/>
        </w:rPr>
        <w:t xml:space="preserve">과 관련된 태그를 가진다. 이들을 제외하는 것이 좋지만, 태그가 악기 패밀리와 상관관계가 있음은 자명했기에 </w:t>
      </w:r>
      <w:r>
        <w:rPr>
          <w:color w:val="000000"/>
          <w:lang w:eastAsia="ko-KR"/>
        </w:rPr>
        <w:t>Q2</w:t>
      </w:r>
      <w:r>
        <w:rPr>
          <w:rFonts w:hint="eastAsia"/>
          <w:color w:val="000000"/>
          <w:lang w:eastAsia="ko-KR"/>
        </w:rPr>
        <w:t xml:space="preserve">의 비교를 직접 교락시킨다고 판별해 특별히 대응하지 않았다. </w:t>
      </w:r>
    </w:p>
    <w:p w14:paraId="19747D35" w14:textId="099B8AD8" w:rsidR="000E2CA5" w:rsidRDefault="000E2CA5" w:rsidP="000E2CA5">
      <w:pPr>
        <w:ind w:firstLineChars="50" w:firstLine="105"/>
        <w:rPr>
          <w:color w:val="000000"/>
          <w:lang w:eastAsia="ko-KR"/>
        </w:rPr>
      </w:pPr>
      <w:r>
        <w:rPr>
          <w:rFonts w:hint="eastAsia"/>
          <w:color w:val="000000"/>
          <w:lang w:eastAsia="ko-KR"/>
        </w:rPr>
        <w:t>TokenSynth</w:t>
      </w:r>
      <w:r>
        <w:rPr>
          <w:color w:val="000000"/>
          <w:lang w:eastAsia="ko-KR"/>
        </w:rPr>
        <w:t xml:space="preserve"> </w:t>
      </w:r>
      <w:r>
        <w:rPr>
          <w:rFonts w:hint="eastAsia"/>
          <w:color w:val="000000"/>
          <w:lang w:eastAsia="ko-KR"/>
        </w:rPr>
        <w:t xml:space="preserve">저장소에서는 Augmentation과 관련된 코드가 없었기에, 상류 저장소를 통해 Koo et al. 2023</w:t>
      </w:r>
      <w:r>
        <w:rPr>
          <w:color w:val="000000"/>
        </w:rPr>
        <w:t>[6]</w:t>
      </w:r>
      <w:r>
        <w:rPr>
          <w:color w:val="000000"/>
        </w:rPr>
        <w:t xml:space="preserve">의 </w:t>
      </w:r>
      <w:r>
        <w:rPr>
          <w:color w:val="000000"/>
          <w:lang w:eastAsia="ko-KR"/>
        </w:rPr>
        <w:t>Augmentation</w:t>
      </w:r>
      <w:r>
        <w:rPr>
          <w:rFonts w:hint="eastAsia"/>
          <w:color w:val="000000"/>
          <w:lang w:eastAsia="ko-KR"/>
        </w:rPr>
        <w:t xml:space="preserve">을 따른다. </w:t>
      </w:r>
      <w:r>
        <w:rPr>
          <w:color w:val="000000"/>
          <w:lang w:eastAsia="ko-KR"/>
        </w:rPr>
        <w:t>OAT(one-at-a-time)</w:t>
      </w:r>
      <w:r>
        <w:rPr>
          <w:rFonts w:hint="eastAsia"/>
          <w:color w:val="000000"/>
          <w:lang w:eastAsia="ko-KR"/>
        </w:rPr>
        <w:t xml:space="preserve"> 격자로 설계, 즉 축만 변화시키고 나머지는 고정시킨다. 그에 따라 설계된 축 구성은 다음과 같다. </w:t>
      </w:r>
    </w:p>
    <w:p>
      <w:pPr>
        <w:spacing w:before="180" w:after="60"/>
        <w:rPr>
          <w:sz w:val="18"/>
          <w:szCs w:val="18"/>
        </w:rPr>
      </w:pPr>
      <w:r>
        <w:rPr>
          <w:b/>
          <w:sz w:val="18"/>
          <w:szCs w:val="18"/>
          <w:color w:val="000000"/>
        </w:rPr>
        <w:t xml:space="preserve">표 2. </w:t>
      </w:r>
      <w:r>
        <w:rPr>
          <w:sz w:val="18"/>
          <w:szCs w:val="18"/>
          <w:color w:val="000000"/>
        </w:rPr>
        <w:t xml:space="preserve">축 구성 — 계열별 파라미터 범위와 고정 조건.</w:t>
      </w:r>
    </w:p>
    <w:tbl>
      <w:tblPr>
        <w:tblStyle w:val="af9"/>
        <w:tblW w:w="0" w:type="auto"/>
        <w:jc w:val="center"/>
        <w:tblInd w:w="9" w:type="dxa"/>
        <w:tblLook w:val="04A0" w:firstRow="1" w:lastRow="0" w:firstColumn="1" w:lastColumn="0" w:noHBand="0" w:noVBand="1"/>
      </w:tblPr>
      <w:tblGrid>
        <w:gridCol w:w="1659"/>
        <w:gridCol w:w="4809"/>
        <w:gridCol w:w="3234"/>
      </w:tblGrid>
      <w:tr w:rsidR="00CF68F1" w14:paraId="3B42BD1A" w14:textId="77777777" w:rsidTr="00CF68F1">
        <w:tc>
          <w:tcPr>
            <w:tcW w:w="1659" w:type="dxa"/>
            <w:shd w:val="clear" w:color="auto" w:fill="D9D9D9" w:themeFill="background1" w:themeFillShade="D9"/>
          </w:tcPr>
          <w:p w14:paraId="23F8D594" w14:textId="6780C3AE" w:rsidR="00CF68F1" w:rsidRPr="00CF68F1" w:rsidRDefault="00CF68F1" w:rsidP="000E2CA5">
            <w:pPr>
              <w:rPr>
                <w:rFonts w:hint="eastAsia"/>
                <w:b/>
                <w:bCs/>
                <w:lang w:eastAsia="ko-KR"/>
              </w:rPr>
            </w:pPr>
            <w:r>
              <w:rPr>
                <w:b/>
                <w:bCs/>
                <w:lang w:eastAsia="ko-KR"/>
              </w:rPr>
              <w:lastRenderedPageBreak/>
              <w:t xml:space="preserve">EQ Gain</w:t>
            </w:r>
          </w:p>
        </w:tc>
        <w:tc>
          <w:tcPr>
            <w:tcW w:w="4809" w:type="dxa"/>
          </w:tcPr>
          <w:p w14:paraId="6B144A47" w14:textId="3FD1DBE8" w:rsidR="00CF68F1" w:rsidRDefault="00CF68F1" w:rsidP="000E2CA5">
            <w:pPr>
              <w:rPr>
                <w:lang w:eastAsia="ko-KR"/>
              </w:rPr>
            </w:pPr>
            <w:r>
              <w:rPr>
                <w:rFonts w:hint="eastAsia"/>
                <w:lang w:eastAsia="ko-KR"/>
              </w:rPr>
              <w:t xml:space="preserve">대표 Cutoff 고정, </w:t>
            </w:r>
            <w:r>
              <w:rPr>
                <w:lang w:eastAsia="ko-KR"/>
              </w:rPr>
              <w:t>Q = 0.7071</w:t>
            </w:r>
          </w:p>
          <w:p w14:paraId="1C2646AA" w14:textId="1317ACF0" w:rsidR="00CF68F1" w:rsidRDefault="00CF68F1" w:rsidP="000E2CA5">
            <w:pPr>
              <w:rPr>
                <w:lang w:eastAsia="ko-KR"/>
              </w:rPr>
            </w:pPr>
            <w:r>
              <w:rPr>
                <w:b/>
                <w:bCs/>
              </w:rPr>
              <w:t>highshelf_gain</w:t>
            </w:r>
            <w:r>
              <w:t xml:space="preserve"> : -15 ~ +15 dB @ 2000 Hz </w:t>
            </w:r>
            <w:r>
              <w:rPr>
                <w:b/>
                <w:bCs/>
              </w:rPr>
              <w:t>lowshelf_gain</w:t>
            </w:r>
            <w:r>
              <w:t xml:space="preserve"> : -15 ~ +15 dB @ 100 Hz </w:t>
            </w:r>
            <w:r>
              <w:rPr>
                <w:b/>
                <w:bCs/>
              </w:rPr>
              <w:t>peak_gain</w:t>
            </w:r>
            <w:r>
              <w:t xml:space="preserve"> : - 15 ~ +15 dB @ 1000 Hz</w:t>
            </w:r>
          </w:p>
        </w:tc>
        <w:tc>
          <w:tcPr>
            <w:tcW w:w="3234" w:type="dxa"/>
          </w:tcPr>
          <w:p w14:paraId="0371AE92" w14:textId="29C93506" w:rsidR="00CF68F1" w:rsidRDefault="00CF68F1" w:rsidP="000E2CA5">
            <w:pPr>
              <w:rPr>
                <w:lang w:eastAsia="ko-KR"/>
              </w:rPr>
            </w:pPr>
            <w:r>
              <w:rPr>
                <w:rFonts w:hint="eastAsia"/>
                <w:lang w:eastAsia="ko-KR"/>
              </w:rPr>
              <w:t xml:space="preserve">3 </w:t>
            </w:r>
            <w:r>
              <w:rPr>
                <w:lang w:eastAsia="ko-KR"/>
              </w:rPr>
              <w:t>axis</w:t>
            </w:r>
          </w:p>
        </w:tc>
      </w:tr>
      <w:tr w:rsidR="00CF68F1" w14:paraId="3160296A" w14:textId="77777777" w:rsidTr="00CF68F1">
        <w:tc>
          <w:tcPr>
            <w:tcW w:w="1659" w:type="dxa"/>
            <w:shd w:val="clear" w:color="auto" w:fill="D9D9D9" w:themeFill="background1" w:themeFillShade="D9"/>
          </w:tcPr>
          <w:p w14:paraId="0A5D72C7" w14:textId="1EA79BB1" w:rsidR="00CF68F1" w:rsidRPr="00CF68F1" w:rsidRDefault="00CF68F1" w:rsidP="000E2CA5">
            <w:pPr>
              <w:rPr>
                <w:b/>
                <w:bCs/>
                <w:lang w:eastAsia="ko-KR"/>
              </w:rPr>
            </w:pPr>
            <w:r>
              <w:rPr>
                <w:b/>
                <w:bCs/>
                <w:lang w:eastAsia="ko-KR"/>
              </w:rPr>
              <w:t>EQ cutoff</w:t>
            </w:r>
          </w:p>
        </w:tc>
        <w:tc>
          <w:tcPr>
            <w:tcW w:w="4809" w:type="dxa"/>
          </w:tcPr>
          <w:p w14:paraId="0B6C1D66" w14:textId="2CA76BBD" w:rsidR="00CF68F1" w:rsidRDefault="00CF68F1" w:rsidP="000E2CA5">
            <w:pPr>
              <w:rPr>
                <w:rFonts w:hint="eastAsia"/>
                <w:lang w:eastAsia="ko-KR"/>
              </w:rPr>
            </w:pPr>
            <w:r>
              <w:t>gain ±6 dB</w:t>
            </w:r>
            <w:r>
              <w:rPr>
                <w:rFonts w:hint="eastAsia"/>
                <w:lang w:eastAsia="ko-KR"/>
              </w:rPr>
              <w:t xml:space="preserve"> 고정</w:t>
            </w:r>
          </w:p>
          <w:p w14:paraId="3E08F816" w14:textId="3161D368" w:rsidR="00CF68F1" w:rsidRPr="00CF68F1" w:rsidRDefault="00CF68F1" w:rsidP="000E2CA5">
            <w:pPr>
              <w:rPr>
                <w:rFonts w:hint="eastAsia"/>
              </w:rPr>
            </w:pPr>
            <w:r>
              <w:rPr>
                <w:b/>
                <w:bCs/>
              </w:rPr>
              <w:t xml:space="preserve">highshelf_cutoff :</w:t>
            </w:r>
            <w:r>
              <w:t xml:space="preserve"> 500 ~ 4000 Hz </w:t>
            </w:r>
            <w:r>
              <w:rPr>
                <w:b/>
                <w:bCs/>
              </w:rPr>
              <w:t xml:space="preserve">lowshelf_cutoff :</w:t>
            </w:r>
            <w:r>
              <w:t xml:space="preserve">  30 ~ 200 Hz </w:t>
              <w:br/>
            </w:r>
            <w:r>
              <w:rPr>
                <w:b/>
                <w:bCs/>
              </w:rPr>
              <w:t xml:space="preserve">peak_cutoff :</w:t>
            </w:r>
            <w:r>
              <w:t xml:space="preserve">  200 ~ 6000 Hz</w:t>
            </w:r>
          </w:p>
        </w:tc>
        <w:tc>
          <w:tcPr>
            <w:tcW w:w="3234" w:type="dxa"/>
          </w:tcPr>
          <w:p w14:paraId="79223BE1" w14:textId="10D9FCEB" w:rsidR="00CF68F1" w:rsidRDefault="00CF68F1" w:rsidP="000E2CA5">
            <w:pPr>
              <w:rPr>
                <w:rFonts w:hint="eastAsia"/>
                <w:lang w:eastAsia="ko-KR"/>
              </w:rPr>
            </w:pPr>
            <w:r>
              <w:rPr>
                <w:rFonts w:hint="eastAsia"/>
                <w:lang w:eastAsia="ko-KR"/>
              </w:rPr>
              <w:t>6</w:t>
            </w:r>
            <w:r>
              <w:rPr>
                <w:lang w:eastAsia="ko-KR"/>
              </w:rPr>
              <w:t xml:space="preserve"> axis</w:t>
            </w:r>
          </w:p>
        </w:tc>
      </w:tr>
      <w:tr w:rsidR="00CF68F1" w14:paraId="68DAD3A0" w14:textId="77777777" w:rsidTr="00CF68F1">
        <w:tc>
          <w:tcPr>
            <w:tcW w:w="1659" w:type="dxa"/>
            <w:shd w:val="clear" w:color="auto" w:fill="D9D9D9" w:themeFill="background1" w:themeFillShade="D9"/>
          </w:tcPr>
          <w:p w14:paraId="512198F4" w14:textId="28254448" w:rsidR="00CF68F1" w:rsidRPr="00CF68F1" w:rsidRDefault="00CF68F1" w:rsidP="000E2CA5">
            <w:pPr>
              <w:rPr>
                <w:b/>
                <w:bCs/>
                <w:lang w:eastAsia="ko-KR"/>
              </w:rPr>
            </w:pPr>
            <w:r>
              <w:rPr>
                <w:b/>
                <w:bCs/>
                <w:lang w:eastAsia="ko-KR"/>
              </w:rPr>
              <w:t>EQ Q</w:t>
            </w:r>
          </w:p>
        </w:tc>
        <w:tc>
          <w:tcPr>
            <w:tcW w:w="4809" w:type="dxa"/>
          </w:tcPr>
          <w:p w14:paraId="10F5B37E" w14:textId="6EA8F091" w:rsidR="00CF68F1" w:rsidRDefault="00CF68F1" w:rsidP="000E2CA5">
            <w:pPr>
              <w:rPr>
                <w:rFonts w:hint="eastAsia"/>
                <w:lang w:eastAsia="ko-KR"/>
              </w:rPr>
            </w:pPr>
            <w:r>
              <w:rPr>
                <w:rFonts w:hint="eastAsia"/>
                <w:lang w:eastAsia="ko-KR"/>
              </w:rPr>
              <w:t>{</w:t>
            </w:r>
            <w:r>
              <w:rPr>
                <w:lang w:eastAsia="ko-KR"/>
              </w:rPr>
              <w:t>Gain +6dB, Gain -6dB</w:t>
            </w:r>
            <w:r>
              <w:rPr>
                <w:rFonts w:hint="eastAsia"/>
                <w:lang w:eastAsia="ko-KR"/>
              </w:rPr>
              <w:t xml:space="preserve">} </w:t>
            </w:r>
            <m:oMath>
              <m:r>
                <w:rPr>
                  <w:rFonts w:ascii="Cambria Math" w:hAnsi="Cambria Math"/>
                </w:rPr>
                <m:t>×</m:t>
              </m:r>
            </m:oMath>
            <w:r>
              <w:t xml:space="preserve"> </w:t>
            </w:r>
            <w:r>
              <w:rPr>
                <w:rFonts w:hint="eastAsia"/>
                <w:lang w:eastAsia="ko-KR"/>
              </w:rPr>
              <w:t>3 Type</w:t>
            </w:r>
          </w:p>
        </w:tc>
        <w:tc>
          <w:tcPr>
            <w:tcW w:w="3234" w:type="dxa"/>
          </w:tcPr>
          <w:p w14:paraId="3CF39D00" w14:textId="0BE75ADA" w:rsidR="00CF68F1" w:rsidRDefault="00CF68F1" w:rsidP="000E2CA5">
            <w:pPr>
              <w:rPr>
                <w:rFonts w:hint="eastAsia"/>
                <w:lang w:eastAsia="ko-KR"/>
              </w:rPr>
            </w:pPr>
            <w:r>
              <w:rPr>
                <w:rFonts w:hint="eastAsia"/>
                <w:lang w:eastAsia="ko-KR"/>
              </w:rPr>
              <w:t>6</w:t>
            </w:r>
            <w:r>
              <w:rPr>
                <w:lang w:eastAsia="ko-KR"/>
              </w:rPr>
              <w:t xml:space="preserve"> axis</w:t>
            </w:r>
          </w:p>
        </w:tc>
      </w:tr>
      <w:tr w:rsidR="00CF68F1" w14:paraId="79213951" w14:textId="77777777" w:rsidTr="00CF68F1">
        <w:tc>
          <w:tcPr>
            <w:tcW w:w="1659" w:type="dxa"/>
            <w:shd w:val="clear" w:color="auto" w:fill="D9D9D9" w:themeFill="background1" w:themeFillShade="D9"/>
          </w:tcPr>
          <w:p w14:paraId="2DF59E08" w14:textId="5B279F56" w:rsidR="00CF68F1" w:rsidRPr="00CF68F1" w:rsidRDefault="00CF68F1" w:rsidP="000E2CA5">
            <w:pPr>
              <w:rPr>
                <w:b/>
                <w:bCs/>
                <w:lang w:eastAsia="ko-KR"/>
              </w:rPr>
            </w:pPr>
            <w:r>
              <w:rPr>
                <w:b/>
                <w:bCs/>
                <w:lang w:eastAsia="ko-KR"/>
              </w:rPr>
              <w:t>Distortion</w:t>
            </w:r>
          </w:p>
        </w:tc>
        <w:tc>
          <w:tcPr>
            <w:tcW w:w="4809" w:type="dxa"/>
          </w:tcPr>
          <w:p w14:paraId="42BC6AE1" w14:textId="21EE3AE8" w:rsidR="00CF68F1" w:rsidRDefault="00CF68F1" w:rsidP="000E2CA5">
            <w:pPr>
              <w:rPr>
                <w:rFonts w:hint="eastAsia"/>
                <w:lang w:eastAsia="ko-KR"/>
              </w:rPr>
            </w:pPr>
            <w:r>
              <w:rPr>
                <w:rFonts w:hint="eastAsia"/>
                <w:lang w:eastAsia="ko-KR"/>
              </w:rPr>
              <w:t>Drive dB (0 ~ 20</w:t>
            </w:r>
            <w:r>
              <w:rPr>
                <w:lang w:eastAsia="ko-KR"/>
              </w:rPr>
              <w:t>dB)</w:t>
            </w:r>
          </w:p>
        </w:tc>
        <w:tc>
          <w:tcPr>
            <w:tcW w:w="3234" w:type="dxa"/>
          </w:tcPr>
          <w:p w14:paraId="515D08A3" w14:textId="6D0FF6E9" w:rsidR="00CF68F1" w:rsidRDefault="00CF68F1" w:rsidP="000E2CA5">
            <w:pPr>
              <w:rPr>
                <w:lang w:eastAsia="ko-KR"/>
              </w:rPr>
            </w:pPr>
            <w:r>
              <w:rPr>
                <w:lang w:eastAsia="ko-KR"/>
              </w:rPr>
              <w:t>1 axis</w:t>
            </w:r>
          </w:p>
        </w:tc>
      </w:tr>
      <w:tr w:rsidR="00CF68F1" w14:paraId="11740693" w14:textId="77777777" w:rsidTr="00CF68F1">
        <w:tc>
          <w:tcPr>
            <w:tcW w:w="1659" w:type="dxa"/>
            <w:shd w:val="clear" w:color="auto" w:fill="D9D9D9" w:themeFill="background1" w:themeFillShade="D9"/>
          </w:tcPr>
          <w:p w14:paraId="0AA0CC0B" w14:textId="4F5A6B67" w:rsidR="00CF68F1" w:rsidRPr="00CF68F1" w:rsidRDefault="00CF68F1" w:rsidP="000E2CA5">
            <w:pPr>
              <w:rPr>
                <w:b/>
                <w:bCs/>
                <w:lang w:eastAsia="ko-KR"/>
              </w:rPr>
            </w:pPr>
            <w:r>
              <w:rPr>
                <w:b/>
                <w:bCs/>
                <w:lang w:eastAsia="ko-KR"/>
              </w:rPr>
              <w:t>Reverb</w:t>
            </w:r>
          </w:p>
        </w:tc>
        <w:tc>
          <w:tcPr>
            <w:tcW w:w="4809" w:type="dxa"/>
          </w:tcPr>
          <w:p w14:paraId="55C07FF6" w14:textId="0E5F19F8" w:rsidR="00CF68F1" w:rsidRDefault="00CF68F1" w:rsidP="000E2CA5">
            <w:pPr>
              <w:rPr>
                <w:rFonts w:hint="eastAsia"/>
                <w:lang w:eastAsia="ko-KR"/>
              </w:rPr>
            </w:pPr>
            <w:r>
              <w:rPr>
                <w:lang w:eastAsia="ko-KR"/>
              </w:rPr>
              <w:t>W</w:t>
            </w:r>
            <w:r>
              <w:rPr>
                <w:rFonts w:hint="eastAsia"/>
                <w:lang w:eastAsia="ko-KR"/>
              </w:rPr>
              <w:t>et_level</w:t>
            </w:r>
            <w:r>
              <w:rPr>
                <w:lang w:eastAsia="ko-KR"/>
              </w:rPr>
              <w:t xml:space="preserve"> (0 ~ 0.5)</w:t>
            </w:r>
            <w:r>
              <w:rPr>
                <w:rFonts w:hint="eastAsia"/>
                <w:lang w:eastAsia="ko-KR"/>
              </w:rPr>
              <w:t xml:space="preserve">, room_size</w:t>
            </w:r>
            <w:r>
              <w:rPr>
                <w:lang w:eastAsia="ko-KR"/>
              </w:rPr>
              <w:t xml:space="preserve"> (0.05 ~ 0.85)</w:t>
            </w:r>
            <w:r>
              <w:rPr>
                <w:rFonts w:hint="eastAsia"/>
                <w:lang w:eastAsia="ko-KR"/>
              </w:rPr>
              <w:t>, damping</w:t>
            </w:r>
            <w:r>
              <w:rPr>
                <w:lang w:eastAsia="ko-KR"/>
              </w:rPr>
              <w:t xml:space="preserve"> (0 ~ 1.0)</w:t>
            </w:r>
            <w:r>
              <w:rPr>
                <w:rFonts w:hint="eastAsia"/>
                <w:lang w:eastAsia="ko-KR"/>
              </w:rPr>
              <w:t>, width</w:t>
            </w:r>
            <w:r>
              <w:rPr>
                <w:lang w:eastAsia="ko-KR"/>
              </w:rPr>
              <w:t xml:space="preserve"> (0 ~ 1.0)</w:t>
            </w:r>
          </w:p>
        </w:tc>
        <w:tc>
          <w:tcPr>
            <w:tcW w:w="3234" w:type="dxa"/>
          </w:tcPr>
          <w:p w14:paraId="54F9E286" w14:textId="35D7C573" w:rsidR="00CF68F1" w:rsidRDefault="00CF68F1" w:rsidP="000E2CA5">
            <w:pPr>
              <w:rPr>
                <w:lang w:eastAsia="ko-KR"/>
              </w:rPr>
            </w:pPr>
            <w:r>
              <w:rPr>
                <w:lang w:eastAsia="ko-KR"/>
              </w:rPr>
              <w:t xml:space="preserve">4 axis</w:t>
            </w:r>
          </w:p>
        </w:tc>
      </w:tr>
      <w:tr w:rsidR="00CF68F1" w14:paraId="2E46E6B0" w14:textId="77777777" w:rsidTr="00CF68F1">
        <w:tc>
          <w:tcPr>
            <w:tcW w:w="1659" w:type="dxa"/>
            <w:shd w:val="clear" w:color="auto" w:fill="D9D9D9" w:themeFill="background1" w:themeFillShade="D9"/>
          </w:tcPr>
          <w:p w14:paraId="2B2CEB5A" w14:textId="32A3803E" w:rsidR="00CF68F1" w:rsidRPr="00CF68F1" w:rsidRDefault="00CF68F1" w:rsidP="000E2CA5">
            <w:pPr>
              <w:rPr>
                <w:b/>
                <w:bCs/>
                <w:lang w:eastAsia="ko-KR"/>
              </w:rPr>
            </w:pPr>
            <w:r>
              <w:rPr>
                <w:b/>
                <w:bCs/>
                <w:lang w:eastAsia="ko-KR"/>
              </w:rPr>
              <w:t>Cascade</w:t>
            </w:r>
          </w:p>
        </w:tc>
        <w:tc>
          <w:tcPr>
            <w:tcW w:w="4809" w:type="dxa"/>
          </w:tcPr>
          <w:p w14:paraId="66AA19C4" w14:textId="77777777" w:rsidR="00CF68F1" w:rsidRDefault="00CF68F1" w:rsidP="000E2CA5">
            <w:pPr>
              <w:rPr>
                <w:lang w:eastAsia="ko-KR"/>
              </w:rPr>
            </w:pPr>
            <w:r>
              <w:rPr>
                <w:lang w:eastAsia="ko-KR"/>
              </w:rPr>
              <w:t>E</w:t>
            </w:r>
            <w:r>
              <w:rPr>
                <w:rFonts w:hint="eastAsia"/>
                <w:lang w:eastAsia="ko-KR"/>
              </w:rPr>
              <w:t xml:space="preserve">q_cascade_intensity (0 ~ 1.0)</w:t>
            </w:r>
          </w:p>
          <w:p w14:paraId="754DAD24" w14:textId="41FCBB9B" w:rsidR="00EF7094" w:rsidRPr="00EF7094" w:rsidRDefault="00EF7094" w:rsidP="000E2CA5">
            <w:pPr>
              <w:rPr>
                <w:rFonts w:hint="eastAsia"/>
                <w:lang w:eastAsia="ko-KR"/>
              </w:rPr>
            </w:pPr>
            <w:r>
              <w:rPr>
                <w:rFonts w:hint="eastAsia"/>
                <w:lang w:eastAsia="ko-KR"/>
              </w:rPr>
              <w:t>100</w:t>
            </w:r>
            <w:r>
              <w:rPr>
                <w:lang w:eastAsia="ko-KR"/>
              </w:rPr>
              <w:t xml:space="preserve">Hz, 400Hz, 2000Hz, 3000Hz, 6500 Hz lowshelf, 3band, highshelf </w:t>
            </w:r>
            <w:r>
              <w:rPr>
                <w:rFonts w:hint="eastAsia"/>
                <w:lang w:eastAsia="ko-KR"/>
              </w:rPr>
              <w:t>직렬 적용 (랜덤 변위)</w:t>
            </w:r>
          </w:p>
        </w:tc>
        <w:tc>
          <w:tcPr>
            <w:tcW w:w="3234" w:type="dxa"/>
          </w:tcPr>
          <w:p w14:paraId="3FF828ED" w14:textId="2579C28A" w:rsidR="00CF68F1" w:rsidRDefault="00CF68F1" w:rsidP="000E2CA5">
            <w:pPr>
              <w:rPr>
                <w:lang w:eastAsia="ko-KR"/>
              </w:rPr>
            </w:pPr>
            <w:r>
              <w:rPr>
                <w:lang w:eastAsia="ko-KR"/>
              </w:rPr>
              <w:t>1 axis</w:t>
            </w:r>
          </w:p>
        </w:tc>
      </w:tr>
      <w:tr w:rsidR="00CF68F1" w14:paraId="6704E132" w14:textId="77777777" w:rsidTr="00CF68F1">
        <w:tc>
          <w:tcPr>
            <w:tcW w:w="1659" w:type="dxa"/>
            <w:shd w:val="clear" w:color="auto" w:fill="D9D9D9" w:themeFill="background1" w:themeFillShade="D9"/>
          </w:tcPr>
          <w:p w14:paraId="710CB890" w14:textId="203DFA90" w:rsidR="00CF68F1" w:rsidRPr="00CF68F1" w:rsidRDefault="00CF68F1" w:rsidP="000E2CA5">
            <w:pPr>
              <w:rPr>
                <w:b/>
                <w:bCs/>
                <w:lang w:eastAsia="ko-KR"/>
              </w:rPr>
            </w:pPr>
            <w:r>
              <w:rPr>
                <w:b/>
                <w:bCs/>
                <w:lang w:eastAsia="ko-KR"/>
              </w:rPr>
              <w:t>NULL</w:t>
            </w:r>
          </w:p>
        </w:tc>
        <w:tc>
          <w:tcPr>
            <w:tcW w:w="4809" w:type="dxa"/>
          </w:tcPr>
          <w:p w14:paraId="10116939" w14:textId="4C20E39D" w:rsidR="006952E0" w:rsidRPr="006952E0" w:rsidRDefault="00CF68F1" w:rsidP="000E2CA5">
            <w:pPr>
              <w:rPr>
                <w:rFonts w:hint="eastAsia"/>
                <w:lang w:eastAsia="ko-KR"/>
              </w:rPr>
            </w:pPr>
            <w:r>
              <w:rPr>
                <w:lang w:eastAsia="ko-KR"/>
              </w:rPr>
              <w:t>U</w:t>
            </w:r>
            <w:r>
              <w:rPr>
                <w:rFonts w:hint="eastAsia"/>
                <w:lang w:eastAsia="ko-KR"/>
              </w:rPr>
              <w:t>ltrasonic shelf 12k</w:t>
            </w:r>
            <w:r>
              <w:rPr>
                <w:lang w:eastAsia="ko-KR"/>
              </w:rPr>
              <w:t>Hz</w:t>
            </w:r>
            <w:r>
              <w:rPr>
                <w:rFonts w:hint="eastAsia"/>
                <w:lang w:eastAsia="ko-KR"/>
              </w:rPr>
              <w:t xml:space="preserve"> </w:t>
            </w:r>
            <m:oMath>
              <m:r>
                <w:rPr>
                  <w:rFonts w:ascii="Cambria Math" w:hAnsi="Cambria Math"/>
                </w:rPr>
                <m:t>⋅</m:t>
              </m:r>
            </m:oMath>
            <w:r>
              <w:rPr>
                <w:rFonts w:hint="eastAsia"/>
                <w:lang w:eastAsia="ko-KR"/>
              </w:rPr>
              <w:t xml:space="preserve"> 15k</w:t>
            </w:r>
            <w:r>
              <w:rPr>
                <w:lang w:eastAsia="ko-KR"/>
              </w:rPr>
              <w:t>Hz</w:t>
            </w:r>
          </w:p>
        </w:tc>
        <w:tc>
          <w:tcPr>
            <w:tcW w:w="3234" w:type="dxa"/>
          </w:tcPr>
          <w:p w14:paraId="06FE5B65" w14:textId="0F035203" w:rsidR="00CF68F1" w:rsidRDefault="00CF68F1" w:rsidP="000E2CA5">
            <w:pPr>
              <w:rPr>
                <w:lang w:eastAsia="ko-KR"/>
              </w:rPr>
            </w:pPr>
            <w:r>
              <w:rPr>
                <w:lang w:eastAsia="ko-KR"/>
              </w:rPr>
              <w:t xml:space="preserve">2 axis</w:t>
            </w:r>
          </w:p>
        </w:tc>
      </w:tr>
    </w:tbl>
    <w:p w14:paraId="353E1B0F" w14:textId="3333014C" w:rsidR="006C566C" w:rsidRDefault="006C566C" w:rsidP="000E2CA5">
      <w:pPr>
        <w:ind w:firstLineChars="50" w:firstLine="105"/>
        <w:rPr>
          <w:rFonts w:hint="eastAsia"/>
          <w:lang w:eastAsia="ko-KR"/>
        </w:rPr>
      </w:pPr>
      <w:r>
        <w:rPr>
          <w:rFonts w:hint="eastAsia"/>
          <w:lang w:eastAsia="ko-KR"/>
        </w:rPr>
        <w:t>주축 21개, 널 2개에 대해 각 25레벨, 즉 570000회 렌더링을 시행했다.</w:t>
      </w:r>
    </w:p>
    <w:p w14:paraId="7D1C54A1" w14:textId="42042CF9" w:rsidR="00CF68F1" w:rsidRDefault="00EF7094" w:rsidP="000E2CA5">
      <w:pPr>
        <w:ind w:firstLineChars="50" w:firstLine="105"/>
        <w:rPr>
          <w:lang w:eastAsia="ko-KR"/>
        </w:rPr>
      </w:pPr>
      <w:r>
        <w:rPr>
          <w:rFonts w:hint="eastAsia"/>
          <w:lang w:eastAsia="ko-KR"/>
        </w:rPr>
        <w:t xml:space="preserve">다만 Cascade에서 원본 </w:t>
      </w:r>
      <w:r>
        <w:rPr>
          <w:lang w:eastAsia="ko-KR"/>
        </w:rPr>
        <w:t>highshelf</w:t>
      </w:r>
      <w:r>
        <w:rPr>
          <w:rFonts w:hint="eastAsia"/>
          <w:lang w:eastAsia="ko-KR"/>
        </w:rPr>
        <w:t xml:space="preserve"> 기본값이 8k</w:t>
      </w:r>
      <w:r>
        <w:rPr>
          <w:lang w:eastAsia="ko-KR"/>
        </w:rPr>
        <w:t>Hz</w:t>
      </w:r>
      <w:r>
        <w:rPr>
          <w:rFonts w:hint="eastAsia"/>
          <w:lang w:eastAsia="ko-KR"/>
        </w:rPr>
        <w:t xml:space="preserve">였으나, 사용하는 오디오인 NSynth</w:t>
      </w:r>
      <w:r>
        <w:rPr>
          <w:lang w:eastAsia="ko-KR"/>
        </w:rPr>
        <w:t xml:space="preserve">sms 16kHz, Nyquist</w:t>
      </w:r>
      <w:r>
        <w:rPr>
          <w:rFonts w:hint="eastAsia"/>
          <w:lang w:eastAsia="ko-KR"/>
        </w:rPr>
        <w:t>는 8</w:t>
      </w:r>
      <w:r>
        <w:rPr>
          <w:lang w:eastAsia="ko-KR"/>
        </w:rPr>
        <w:t xml:space="preserve">kHz, </w:t>
      </w:r>
      <w:r>
        <w:rPr>
          <w:rFonts w:hint="eastAsia"/>
          <w:lang w:eastAsia="ko-KR"/>
        </w:rPr>
        <w:t xml:space="preserve">즉 경계와 같아 원본 그대로 재현할 수 없었기에 (시간축 에일리어싱) </w:t>
      </w:r>
      <w:r>
        <w:rPr>
          <w:lang w:eastAsia="ko-KR"/>
        </w:rPr>
        <w:t>6500Hz</w:t>
      </w:r>
      <w:r>
        <w:rPr>
          <w:rFonts w:hint="eastAsia"/>
          <w:lang w:eastAsia="ko-KR"/>
        </w:rPr>
        <w:t>로 대체했다.</w:t>
      </w:r>
    </w:p>
    <w:p w14:paraId="2AF0BF81" w14:textId="5A218E3F" w:rsidR="00782EA1" w:rsidRDefault="00782EA1" w:rsidP="000E2CA5">
      <w:pPr>
        <w:ind w:firstLineChars="50" w:firstLine="105"/>
        <w:rPr>
          <w:rFonts w:hint="eastAsia"/>
          <w:lang w:eastAsia="ko-KR"/>
        </w:rPr>
      </w:pPr>
      <w:r>
        <w:rPr>
          <w:rFonts w:hint="eastAsia"/>
          <w:lang w:eastAsia="ko-KR"/>
        </w:rPr>
        <w:t xml:space="preserve"> 초음파 널은 파이프라인 누수 하한선으로, 원리적으로 아무 효과도 주지 않는다. </w:t>
      </w:r>
    </w:p>
    <w:p w14:paraId="479003BD" w14:textId="0A608780" w:rsidR="006952E0" w:rsidRDefault="006952E0" w:rsidP="000E2CA5">
      <w:pPr>
        <w:ind w:firstLineChars="50" w:firstLine="105"/>
        <w:rPr>
          <w:rFonts w:hint="eastAsia"/>
          <w:lang w:eastAsia="ko-KR"/>
        </w:rPr>
      </w:pPr>
      <w:r>
        <w:rPr>
          <w:lang w:eastAsia="ko-KR"/>
        </w:rPr>
        <w:lastRenderedPageBreak/>
        <w:t xml:space="preserve"> </w:t>
      </w:r>
      <w:r>
        <w:rPr>
          <w:rFonts w:hint="eastAsia"/>
          <w:lang w:eastAsia="ko-KR"/>
        </w:rPr>
        <w:t xml:space="preserve">EQ에서 </w:t>
      </w:r>
      <w:r>
        <w:rPr>
          <w:lang w:eastAsia="ko-KR"/>
        </w:rPr>
        <w:t>gain</w:t>
      </w:r>
      <w:r>
        <w:rPr>
          <w:rFonts w:hint="eastAsia"/>
          <w:lang w:eastAsia="ko-KR"/>
        </w:rPr>
        <w:t xml:space="preserve">이 0이라면 </w:t>
      </w:r>
      <w:r>
        <w:rPr>
          <w:lang w:eastAsia="ko-KR"/>
        </w:rPr>
        <w:t>Cutoff, Q</w:t>
      </w:r>
      <w:r>
        <w:rPr>
          <w:rFonts w:hint="eastAsia"/>
          <w:lang w:eastAsia="ko-KR"/>
        </w:rPr>
        <w:t xml:space="preserve"> 값과 관계없이 출력이 변하지 않는다. </w:t>
      </w:r>
      <w:r>
        <w:rPr>
          <w:lang w:eastAsia="ko-KR"/>
        </w:rPr>
        <w:t>Reverb</w:t>
      </w:r>
      <w:r>
        <w:rPr>
          <w:rFonts w:hint="eastAsia"/>
          <w:lang w:eastAsia="ko-KR"/>
        </w:rPr>
        <w:t xml:space="preserve"> 역시도 </w:t>
      </w:r>
      <w:r>
        <w:rPr>
          <w:lang w:eastAsia="ko-KR"/>
        </w:rPr>
        <w:t>wet_level</w:t>
      </w:r>
      <w:r>
        <w:rPr>
          <w:rFonts w:hint="eastAsia"/>
          <w:lang w:eastAsia="ko-KR"/>
        </w:rPr>
        <w:t xml:space="preserve">이 0이라면 동일한 현상이 일어난다. 따라서 </w:t>
      </w:r>
      <w:r>
        <w:rPr>
          <w:lang w:eastAsia="ko-KR"/>
        </w:rPr>
        <w:t xml:space="preserve">gain ±6 dB </w:t>
      </w:r>
      <w:r>
        <w:rPr>
          <w:rFonts w:hint="eastAsia"/>
          <w:lang w:eastAsia="ko-KR"/>
        </w:rPr>
        <w:t xml:space="preserve">및 </w:t>
      </w:r>
      <w:r>
        <w:rPr>
          <w:lang w:eastAsia="ko-KR"/>
        </w:rPr>
        <w:t xml:space="preserve">wet_level = 0.</w:t>
      </w:r>
      <w:r>
        <w:rPr>
          <w:rFonts w:hint="eastAsia"/>
          <w:lang w:eastAsia="ko-KR"/>
        </w:rPr>
        <w:t xml:space="preserve">3으로 기준점을 설정했다. 더불어 Gain을 한 축으로 통합하지 않고 음양을 구분한 이유는 임베딩 변위의 코사인 값이 유의하기 때문이다.</w:t>
      </w:r>
    </w:p>
    <w:p w14:paraId="0D52E0F0" w14:textId="6035279E" w:rsidR="007F5A73" w:rsidRDefault="007F5A73" w:rsidP="000E2CA5">
      <w:pPr>
        <w:tabs>
          <w:tab w:val="center" w:pos="4752"/>
          <w:tab w:val="right" w:pos="9504"/>
        </w:tabs>
        <w:ind w:firstLineChars="50" w:firstLine="105"/>
        <w:rPr>
          <w:rFonts w:hint="eastAsia"/>
          <w:lang w:eastAsia="ko-KR"/>
        </w:rPr>
      </w:pPr>
      <w:r>
        <w:tab/>
      </w:r>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v</m:t>
                    </m:r>
                  </m:e>
                  <m:sub>
                    <m:r>
                      <m:rPr>
                        <m:nor/>
                      </m:rPr>
                      <w:rPr>
                        <w:rFonts w:ascii="Cambria Math" w:hAnsi="Cambria Math"/>
                      </w:rPr>
                      <m:t>gain</m:t>
                    </m:r>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rFonts w:ascii="Cambria Math" w:hAnsi="Cambria Math"/>
                      </w:rPr>
                      <m:t>gain</m:t>
                    </m:r>
                    <m:r>
                      <w:rPr>
                        <w:rFonts w:ascii="Cambria Math" w:hAnsi="Cambria Math"/>
                      </w:rPr>
                      <m:t>-</m:t>
                    </m:r>
                  </m:sub>
                </m:sSub>
              </m:e>
            </m:d>
          </m:e>
        </m:func>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-0.499</m:t>
                  </m:r>
                </m:e>
                <m:e>
                  <m:r>
                    <m:rPr>
                      <m:nor/>
                    </m:rPr>
                    <w:rPr>
                      <w:rFonts w:ascii="Cambria Math" w:hAnsi="Cambria Math"/>
                    </w:rPr>
                    <m:t>highshelf </m:t>
                  </m:r>
                  <m:d>
                    <m:dPr>
                      <m:ctrlPr>
                        <w:rPr>
                          <w:rFonts w:ascii="Cambria Math" w:hAnsi="Cambria Math"/>
                        </w:rPr>
                      </m:ctrlPr>
                    </m:dPr>
                    <m:e>
                      <m:sSup>
                        <m:sSupPr>
                          <m:ctrlPr>
                            <w:rPr>
                              <w:rFonts w:ascii="Cambria Math" w:hAnsi="Cambria Math"/>
                            </w:rPr>
                          </m:ctrlPr>
                        </m:sSupPr>
                        <m:e>
                          <m:r>
                            <w:rPr>
                              <w:rFonts w:ascii="Cambria Math" w:hAnsi="Cambria Math"/>
                            </w:rPr>
                            <m:t>119.9</m:t>
                          </m:r>
                        </m:e>
                        <m:sup>
                          <m:r>
                            <w:rPr>
                              <w:rFonts w:ascii="Cambria Math" w:hAnsi="Cambria Math"/>
                            </w:rPr>
                            <m:t>∘</m:t>
                          </m:r>
                        </m:sup>
                      </m:sSup>
                    </m:e>
                  </m:d>
                </m:e>
              </m:mr>
              <m:mr>
                <m:e>
                  <m:r>
                    <w:rPr>
                      <w:rFonts w:ascii="Cambria Math" w:hAnsi="Cambria Math"/>
                    </w:rPr>
                    <m:t>-0.684</m:t>
                  </m:r>
                </m:e>
                <m:e>
                  <m:r>
                    <m:rPr>
                      <m:nor/>
                    </m:rPr>
                    <w:rPr>
                      <w:rFonts w:ascii="Cambria Math" w:hAnsi="Cambria Math"/>
                    </w:rPr>
                    <m:t>lowshelf </m:t>
                  </m:r>
                  <m:d>
                    <m:dPr>
                      <m:ctrlPr>
                        <w:rPr>
                          <w:rFonts w:ascii="Cambria Math" w:hAnsi="Cambria Math"/>
                        </w:rPr>
                      </m:ctrlPr>
                    </m:dPr>
                    <m:e>
                      <m:sSup>
                        <m:sSupPr>
                          <m:ctrlPr>
                            <w:rPr>
                              <w:rFonts w:ascii="Cambria Math" w:hAnsi="Cambria Math"/>
                            </w:rPr>
                          </m:ctrlPr>
                        </m:sSupPr>
                        <m:e>
                          <m:r>
                            <w:rPr>
                              <w:rFonts w:ascii="Cambria Math" w:hAnsi="Cambria Math"/>
                            </w:rPr>
                            <m:t>133.2</m:t>
                          </m:r>
                        </m:e>
                        <m:sup>
                          <m:r>
                            <w:rPr>
                              <w:rFonts w:ascii="Cambria Math" w:hAnsi="Cambria Math"/>
                            </w:rPr>
                            <m:t>∘</m:t>
                          </m:r>
                        </m:sup>
                      </m:sSup>
                    </m:e>
                  </m:d>
                </m:e>
              </m:mr>
              <m:mr>
                <m:e>
                  <m:r>
                    <w:rPr>
                      <w:rFonts w:ascii="Cambria Math" w:hAnsi="Cambria Math"/>
                    </w:rPr>
                    <m:t>-0.758</m:t>
                  </m:r>
                </m:e>
                <m:e>
                  <m:r>
                    <m:rPr>
                      <m:nor/>
                    </m:rPr>
                    <w:rPr>
                      <w:rFonts w:ascii="Cambria Math" w:hAnsi="Cambria Math"/>
                    </w:rPr>
                    <m:t>peak </m:t>
                  </m:r>
                  <m:d>
                    <m:dPr>
                      <m:ctrlPr>
                        <w:rPr>
                          <w:rFonts w:ascii="Cambria Math" w:hAnsi="Cambria Math"/>
                        </w:rPr>
                      </m:ctrlPr>
                    </m:dPr>
                    <m:e>
                      <m:sSup>
                        <m:sSupPr>
                          <m:ctrlPr>
                            <w:rPr>
                              <w:rFonts w:ascii="Cambria Math" w:hAnsi="Cambria Math"/>
                            </w:rPr>
                          </m:ctrlPr>
                        </m:sSupPr>
                        <m:e>
                          <m:r>
                            <w:rPr>
                              <w:rFonts w:ascii="Cambria Math" w:hAnsi="Cambria Math"/>
                            </w:rPr>
                            <m:t>139.3</m:t>
                          </m:r>
                        </m:e>
                        <m:sup>
                          <m:r>
                            <w:rPr>
                              <w:rFonts w:ascii="Cambria Math" w:hAnsi="Cambria Math"/>
                            </w:rPr>
                            <m:t>∘</m:t>
                          </m:r>
                        </m:sup>
                      </m:sSup>
                    </m:e>
                  </m:d>
                </m:e>
              </m:mr>
            </m:m>
          </m:e>
        </m:d>
      </m:oMath>
      <w:r>
        <w:rPr>
          <w:color w:val="000000"/>
        </w:rPr>
        <w:tab/>
        <w:t>(17)</w:t>
      </w:r>
    </w:p>
    <w:p w14:paraId="64A46345" w14:textId="1BCB8D71" w:rsidR="006952E0" w:rsidRDefault="006952E0" w:rsidP="000E2CA5">
      <w:pPr>
        <w:ind w:firstLineChars="50" w:firstLine="105"/>
        <w:rPr>
          <w:lang w:eastAsia="ko-KR"/>
        </w:rPr>
      </w:pPr>
      <w:r>
        <w:rPr>
          <w:rFonts w:hint="eastAsia"/>
          <w:lang w:eastAsia="ko-KR"/>
        </w:rPr>
        <w:t xml:space="preserve">Distortion은 수학적인 무효화 값이 존재하지 않는다. </w:t>
      </w:r>
    </w:p>
    <w:p w14:paraId="289F12EC" w14:textId="28029176" w:rsidR="00782EA1" w:rsidRDefault="00782EA1" w:rsidP="000E2CA5">
      <w:pPr>
        <w:tabs>
          <w:tab w:val="center" w:pos="4752"/>
          <w:tab w:val="right" w:pos="9504"/>
        </w:tabs>
        <w:ind w:firstLineChars="50" w:firstLine="105"/>
        <w:rPr>
          <w:lang w:eastAsia="ko-KR"/>
        </w:rPr>
      </w:pPr>
      <w:r>
        <w:tab/>
      </w:r>
      <m:oMath>
        <m:r>
          <m:rPr>
            <m:nor/>
          </m:rPr>
          <w:rPr>
            <w:rFonts w:ascii="Cambria Math" w:hAnsi="Cambria Math"/>
            <w:lang w:eastAsia="ko-KR"/>
          </w:rPr>
          <m:t>distortion</m:t>
        </m:r>
        <m:d>
          <m:dPr>
            <m:ctrlPr>
              <w:rPr>
                <w:rFonts w:ascii="Cambria Math" w:hAnsi="Cambria Math"/>
              </w:rPr>
            </m:ctrlPr>
          </m:dPr>
          <m:e>
            <m:r>
              <w:rPr>
                <w:rFonts w:ascii="Cambria Math" w:hAnsi="Cambria Math"/>
                <w:lang w:eastAsia="ko-KR"/>
              </w:rPr>
              <m:t>x</m:t>
            </m:r>
          </m:e>
        </m:d>
        <m:r>
          <w:rPr>
            <w:rFonts w:ascii="Cambria Math" w:hAnsi="Cambria Math"/>
            <w:lang w:eastAsia="ko-KR"/>
          </w:rPr>
          <m:t>=</m:t>
        </m:r>
        <m:func>
          <m:funcPr>
            <m:ctrlPr>
              <w:rPr>
                <w:rFonts w:ascii="Cambria Math" w:hAnsi="Cambria Math"/>
              </w:rPr>
            </m:ctrlPr>
          </m:funcPr>
          <m:fName>
            <m:r>
              <m:rPr>
                <m:sty m:val="p"/>
              </m:rPr>
              <w:rPr>
                <w:rFonts w:ascii="Cambria Math" w:hAnsi="Cambria Math"/>
                <w:lang w:eastAsia="ko-KR"/>
              </w:rPr>
              <m:t>tanh</m:t>
            </m:r>
          </m:fName>
          <m:e>
            <m:d>
              <m:dPr>
                <m:ctrlPr>
                  <w:rPr>
                    <w:rFonts w:ascii="Cambria Math" w:hAnsi="Cambria Math"/>
                  </w:rPr>
                </m:ctrlPr>
              </m:dPr>
              <m:e>
                <m:r>
                  <w:rPr>
                    <w:rFonts w:ascii="Cambria Math" w:hAnsi="Cambria Math"/>
                    <w:lang w:eastAsia="ko-KR"/>
                  </w:rPr>
                  <m:t>x⋅</m:t>
                </m:r>
                <m:sSup>
                  <m:sSupPr>
                    <m:ctrlPr>
                      <w:rPr>
                        <w:rFonts w:ascii="Cambria Math" w:hAnsi="Cambria Math"/>
                      </w:rPr>
                    </m:ctrlPr>
                  </m:sSupPr>
                  <m:e>
                    <m:r>
                      <w:rPr>
                        <w:rFonts w:ascii="Cambria Math" w:hAnsi="Cambria Math"/>
                        <w:lang w:eastAsia="ko-KR"/>
                      </w:rPr>
                      <m:t>10</m:t>
                    </m:r>
                  </m:e>
                  <m:sup>
                    <m:r>
                      <w:rPr>
                        <w:rFonts w:ascii="Cambria Math" w:hAnsi="Cambria Math"/>
                        <w:lang w:eastAsia="ko-KR"/>
                      </w:rPr>
                      <m:t>g/20</m:t>
                    </m:r>
                  </m:sup>
                </m:sSup>
              </m:e>
            </m:d>
          </m:e>
        </m:func>
      </m:oMath>
      <w:r>
        <w:rPr>
          <w:color w:val="000000"/>
        </w:rPr>
        <w:tab/>
        <w:t>(18)</w:t>
      </w:r>
    </w:p>
    <w:p w14:paraId="652E4B06" w14:textId="6CA277BF" w:rsidR="00782EA1" w:rsidRDefault="00782EA1" w:rsidP="000E2CA5">
      <w:pPr>
        <w:ind w:firstLineChars="50" w:firstLine="105"/>
        <w:rPr>
          <w:lang w:eastAsia="ko-KR"/>
        </w:rPr>
      </w:pPr>
      <w:r>
        <w:rPr>
          <w:rFonts w:hint="eastAsia"/>
          <w:lang w:eastAsia="ko-KR"/>
        </w:rPr>
        <w:t xml:space="preserve">위 식에서 </w:t>
      </w:r>
      <w:r>
        <w:rPr>
          <w:lang w:eastAsia="ko-KR"/>
        </w:rPr>
        <w:t>g</w:t>
      </w:r>
      <w:r>
        <w:rPr>
          <w:rFonts w:hint="eastAsia"/>
          <w:lang w:eastAsia="ko-KR"/>
        </w:rPr>
        <w:t xml:space="preserve">를 어떻게 변화시켜도 항등이 되지 않는다. 더불어서 </w:t>
      </w:r>
      <w:r>
        <w:rPr>
          <w:lang w:eastAsia="ko-KR"/>
        </w:rPr>
        <w:t>Pedalboard</w:t>
      </w:r>
      <w:r>
        <w:rPr>
          <w:rFonts w:hint="eastAsia"/>
          <w:lang w:eastAsia="ko-KR"/>
        </w:rPr>
        <w:t xml:space="preserve">의 리버브를 이용하면 </w:t>
      </w:r>
      <w:r>
        <w:rPr>
          <w:lang w:eastAsia="ko-KR"/>
        </w:rPr>
        <w:t>wet_level</w:t>
      </w:r>
      <w:r>
        <w:rPr>
          <w:rFonts w:hint="eastAsia"/>
          <w:lang w:eastAsia="ko-KR"/>
        </w:rPr>
        <w:t xml:space="preserve">이 0이어도 알 수 없는 이유로 항등이 되지 않았다. 따라서 </w:t>
      </w:r>
      <m:oMath>
        <m:sSub>
          <m:sSubPr>
            <m:ctrlPr>
              <w:rPr>
                <w:rFonts w:ascii="Cambria Math" w:hAnsi="Cambria Math"/>
              </w:rPr>
            </m:ctrlPr>
          </m:sSubPr>
          <m:e>
            <m:r>
              <w:rPr>
                <w:rFonts w:ascii="Cambria Math" w:hAnsi="Cambria Math"/>
                <w:lang w:eastAsia="ko-KR"/>
              </w:rPr>
              <m:t>e</m:t>
            </m:r>
          </m:e>
          <m:sub>
            <m:r>
              <w:rPr>
                <w:rFonts w:ascii="Cambria Math" w:hAnsi="Cambria Math"/>
                <w:lang w:eastAsia="ko-KR"/>
              </w:rPr>
              <m:t>bypass</m:t>
            </m:r>
          </m:sub>
        </m:sSub>
      </m:oMath>
      <w:r>
        <w:rPr>
          <w:rFonts w:hint="eastAsia"/>
          <w:lang w:eastAsia="ko-KR"/>
        </w:rPr>
        <w:t xml:space="preserve">, 즉 프로세서를 통과시키지 않은 진짜 </w:t>
      </w:r>
      <w:r>
        <w:rPr>
          <w:lang w:eastAsia="ko-KR"/>
        </w:rPr>
        <w:t>dry</w:t>
      </w:r>
      <w:r>
        <w:rPr>
          <w:rFonts w:hint="eastAsia"/>
          <w:lang w:eastAsia="ko-KR"/>
        </w:rPr>
        <w:t xml:space="preserve"> 소스와 </w:t>
      </w:r>
      <m:oMath>
        <m:r>
          <w:rPr>
            <w:rFonts w:ascii="Cambria Math" w:hAnsi="Cambria Math"/>
            <w:lang w:eastAsia="ko-KR"/>
          </w:rPr>
          <m:t>e</m:t>
        </m:r>
        <m:d>
          <m:dPr>
            <m:ctrlPr>
              <w:rPr>
                <w:rFonts w:ascii="Cambria Math" w:hAnsi="Cambria Math"/>
              </w:rPr>
            </m:ctrlPr>
          </m:dPr>
          <m:e>
            <m:sSub>
              <m:sSubPr>
                <m:ctrlPr>
                  <w:rPr>
                    <w:rFonts w:ascii="Cambria Math" w:hAnsi="Cambria Math"/>
                  </w:rPr>
                </m:ctrlPr>
              </m:sSubPr>
              <m:e>
                <m:r>
                  <w:rPr>
                    <w:rFonts w:ascii="Cambria Math" w:hAnsi="Cambria Math"/>
                    <w:lang w:eastAsia="ko-KR"/>
                  </w:rPr>
                  <m:t>θ</m:t>
                </m:r>
              </m:e>
              <m:sub>
                <m:r>
                  <w:rPr>
                    <w:rFonts w:ascii="Cambria Math" w:hAnsi="Cambria Math"/>
                    <w:lang w:eastAsia="ko-KR"/>
                  </w:rPr>
                  <m:t>min</m:t>
                </m:r>
              </m:sub>
            </m:sSub>
          </m:e>
        </m:d>
      </m:oMath>
      <w:r>
        <w:rPr>
          <w:lang w:eastAsia="ko-KR"/>
        </w:rPr>
        <w:t xml:space="preserve">, </w:t>
      </w:r>
      <w:r>
        <w:rPr>
          <w:rFonts w:hint="eastAsia"/>
          <w:lang w:eastAsia="ko-KR"/>
        </w:rPr>
        <w:t xml:space="preserve">즉 프로세서의 개입이 최소화된 두 값을 구분한다. 손잡이와 JND, 용량 반응은 전부 </w:t>
      </w:r>
      <m:oMath>
        <m:r>
          <w:rPr>
            <w:rFonts w:ascii="Cambria Math" w:hAnsi="Cambria Math"/>
            <w:lang w:eastAsia="ko-KR"/>
          </w:rPr>
          <m:t>e</m:t>
        </m:r>
        <m:d>
          <m:dPr>
            <m:ctrlPr>
              <w:rPr>
                <w:rFonts w:ascii="Cambria Math" w:hAnsi="Cambria Math"/>
              </w:rPr>
            </m:ctrlPr>
          </m:dPr>
          <m:e>
            <m:sSub>
              <m:sSubPr>
                <m:ctrlPr>
                  <w:rPr>
                    <w:rFonts w:ascii="Cambria Math" w:hAnsi="Cambria Math"/>
                  </w:rPr>
                </m:ctrlPr>
              </m:sSubPr>
              <m:e>
                <m:r>
                  <w:rPr>
                    <w:rFonts w:ascii="Cambria Math" w:hAnsi="Cambria Math"/>
                    <w:lang w:eastAsia="ko-KR"/>
                  </w:rPr>
                  <m:t>θ</m:t>
                </m:r>
              </m:e>
              <m:sub>
                <m:r>
                  <w:rPr>
                    <w:rFonts w:ascii="Cambria Math" w:hAnsi="Cambria Math"/>
                    <w:lang w:eastAsia="ko-KR"/>
                  </w:rPr>
                  <m:t>min</m:t>
                </m:r>
              </m:sub>
            </m:sSub>
          </m:e>
        </m:d>
      </m:oMath>
      <w:r>
        <w:rPr>
          <w:rFonts w:hint="eastAsia"/>
          <w:lang w:eastAsia="ko-KR"/>
        </w:rPr>
        <w:t xml:space="preserve"> 로 측정한다. 이를 분리하지 않으면 첫 스텝에서의 점프가 나머지 구간보다 커져 곡선 전체가 오염되기 때문이다. 그리고 </w:t>
      </w:r>
      <m:oMath>
        <m:r>
          <w:rPr>
            <w:rFonts w:ascii="Cambria Math" w:hAnsi="Cambria Math"/>
            <w:lang w:eastAsia="ko-KR"/>
          </w:rPr>
          <m:t>insertio</m:t>
        </m:r>
        <m:sSub>
          <m:sSubPr>
            <m:ctrlPr>
              <w:rPr>
                <w:rFonts w:ascii="Cambria Math" w:hAnsi="Cambria Math"/>
              </w:rPr>
            </m:ctrlPr>
          </m:sSubPr>
          <m:e>
            <m:r>
              <w:rPr>
                <w:rFonts w:ascii="Cambria Math" w:hAnsi="Cambria Math"/>
                <w:lang w:eastAsia="ko-KR"/>
              </w:rPr>
              <m:t>n</m:t>
            </m:r>
          </m:e>
          <m:sub>
            <m:r>
              <w:rPr>
                <w:rFonts w:ascii="Cambria Math" w:hAnsi="Cambria Math"/>
                <w:lang w:eastAsia="ko-KR"/>
              </w:rPr>
              <m:t>c</m:t>
            </m:r>
          </m:sub>
        </m:sSub>
        <m:r>
          <w:rPr>
            <w:rFonts w:ascii="Cambria Math" w:hAnsi="Cambria Math"/>
            <w:lang w:eastAsia="ko-KR"/>
          </w:rPr>
          <m:t>ost=</m:t>
        </m:r>
        <m:func>
          <m:funcPr>
            <m:ctrlPr>
              <w:rPr>
                <w:rFonts w:ascii="Cambria Math" w:hAnsi="Cambria Math"/>
              </w:rPr>
            </m:ctrlPr>
          </m:funcPr>
          <m:fName>
            <m:r>
              <m:rPr>
                <m:sty m:val="p"/>
              </m:rPr>
              <w:rPr>
                <w:rFonts w:ascii="Cambria Math" w:hAnsi="Cambria Math"/>
                <w:lang w:eastAsia="ko-KR"/>
              </w:rPr>
              <m:t>cos</m:t>
            </m:r>
          </m:fName>
          <m:e>
            <m:d>
              <m:dPr>
                <m:ctrlPr>
                  <w:rPr>
                    <w:rFonts w:ascii="Cambria Math" w:hAnsi="Cambria Math"/>
                  </w:rPr>
                </m:ctrlPr>
              </m:dPr>
              <m:e>
                <m:sSub>
                  <m:sSubPr>
                    <m:ctrlPr>
                      <w:rPr>
                        <w:rFonts w:ascii="Cambria Math" w:hAnsi="Cambria Math"/>
                      </w:rPr>
                    </m:ctrlPr>
                  </m:sSubPr>
                  <m:e>
                    <m:r>
                      <w:rPr>
                        <w:rFonts w:ascii="Cambria Math" w:hAnsi="Cambria Math"/>
                        <w:lang w:eastAsia="ko-KR"/>
                      </w:rPr>
                      <m:t>e</m:t>
                    </m:r>
                  </m:e>
                  <m:sub>
                    <m:r>
                      <w:rPr>
                        <w:rFonts w:ascii="Cambria Math" w:hAnsi="Cambria Math"/>
                        <w:lang w:eastAsia="ko-KR"/>
                      </w:rPr>
                      <m:t>bypass</m:t>
                    </m:r>
                  </m:sub>
                </m:sSub>
                <m:r>
                  <w:rPr>
                    <w:rFonts w:ascii="Cambria Math" w:hAnsi="Cambria Math"/>
                    <w:lang w:eastAsia="ko-KR"/>
                  </w:rPr>
                  <m:t>,e</m:t>
                </m:r>
                <m:d>
                  <m:dPr>
                    <m:ctrlPr>
                      <w:rPr>
                        <w:rFonts w:ascii="Cambria Math" w:hAnsi="Cambria Math"/>
                      </w:rPr>
                    </m:ctrlPr>
                  </m:dPr>
                  <m:e>
                    <m:sSub>
                      <m:sSubPr>
                        <m:ctrlPr>
                          <w:rPr>
                            <w:rFonts w:ascii="Cambria Math" w:hAnsi="Cambria Math"/>
                          </w:rPr>
                        </m:ctrlPr>
                      </m:sSubPr>
                      <m:e>
                        <m:r>
                          <w:rPr>
                            <w:rFonts w:ascii="Cambria Math" w:hAnsi="Cambria Math"/>
                            <w:lang w:eastAsia="ko-KR"/>
                          </w:rPr>
                          <m:t>θ</m:t>
                        </m:r>
                      </m:e>
                      <m:sub>
                        <m:r>
                          <w:rPr>
                            <w:rFonts w:ascii="Cambria Math" w:hAnsi="Cambria Math"/>
                            <w:lang w:eastAsia="ko-KR"/>
                          </w:rPr>
                          <m:t>min</m:t>
                        </m:r>
                      </m:sub>
                    </m:sSub>
                  </m:e>
                </m:d>
              </m:e>
            </m:d>
          </m:e>
        </m:func>
      </m:oMath>
      <w:r>
        <w:rPr>
          <w:rFonts w:hint="eastAsia"/>
          <w:lang w:eastAsia="ko-KR"/>
        </w:rPr>
        <w:t>을 별도 지표로</w:t>
      </w:r>
      <w:r>
        <w:rPr>
          <w:lang w:eastAsia="ko-KR"/>
        </w:rPr>
        <w:t xml:space="preserve"> </w:t>
      </w:r>
      <w:r>
        <w:rPr>
          <w:rFonts w:hint="eastAsia"/>
          <w:lang w:eastAsia="ko-KR"/>
        </w:rPr>
        <w:t>측정하였다.</w:t>
      </w:r>
    </w:p>
    <w:p w14:paraId="09E3476F" w14:textId="19E83BD3" w:rsidR="006C566C" w:rsidRDefault="006C566C" w:rsidP="00891D6D">
      <w:pPr>
        <w:ind w:firstLineChars="50" w:firstLine="105"/>
        <w:rPr>
          <w:rFonts w:hint="eastAsia"/>
          <w:color w:val="000000"/>
          <w:lang w:eastAsia="ko-KR"/>
        </w:rPr>
      </w:pPr>
      <w:r>
        <w:rPr>
          <w:color w:val="000000"/>
          <w:lang w:eastAsia="ko-KR"/>
        </w:rPr>
        <w:t>Q1</w:t>
      </w:r>
      <w:r>
        <w:rPr>
          <w:rFonts w:hint="eastAsia"/>
          <w:color w:val="000000"/>
          <w:lang w:eastAsia="ko-KR"/>
        </w:rPr>
        <w:t xml:space="preserve">을 판별하기 위해 축마다 25레벨 임베딩에 릿지 프로브를 적합해 </w:t>
      </w:r>
      <w:r>
        <w:rPr>
          <w:color w:val="000000"/>
          <w:lang w:eastAsia="ko-KR"/>
        </w:rPr>
        <w:t xml:space="preserve">held-out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 xml:space="preserve">을 낸다. 단일 범위가 아닌, 구간 중심 및 구간 폭의 2차원 곡면으로 산출한다. 셔플 라벨과 널 축 두 가지로 통제한다. 다만</w:t>
      </w:r>
      <w:r>
        <w:rPr>
          <w:color w:val="000000"/>
          <w:lang w:eastAsia="ko-KR"/>
        </w:rPr>
        <w:t xml:space="preserve">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 xml:space="preserve">은 범위 종속이므로 축 간 비교를 위한 JND를 측정한다.</w:t>
      </w:r>
      <w:r>
        <w:rPr>
          <w:lang w:eastAsia="ko-KR"/>
        </w:rPr>
        <w:t xml:space="preserve"> </w:t>
      </w:r>
    </w:p>
    <w:p w14:paraId="50860291" w14:textId="3E97A1C6" w:rsidR="006C566C" w:rsidRDefault="006C566C" w:rsidP="00891D6D">
      <w:pPr>
        <w:ind w:firstLineChars="50" w:firstLine="105"/>
        <w:rPr>
          <w:rFonts w:hint="eastAsia"/>
          <w:color w:val="000000"/>
          <w:lang w:eastAsia="ko-KR"/>
        </w:rPr>
      </w:pPr>
      <w:r>
        <w:rPr>
          <w:color w:val="000000"/>
          <w:lang w:eastAsia="ko-KR"/>
        </w:rPr>
        <w:t>Q</w:t>
      </w:r>
      <w:r>
        <w:rPr>
          <w:rFonts w:hint="eastAsia"/>
          <w:color w:val="000000"/>
          <w:lang w:eastAsia="ko-KR"/>
        </w:rPr>
        <w:t xml:space="preserve">2을 판별하기 위해 </w:t>
      </w:r>
      <w:r>
        <w:rPr>
          <w:color w:val="000000"/>
          <w:lang w:eastAsia="ko-KR"/>
        </w:rPr>
        <w:t>AMI</w:t>
      </w:r>
      <w:r>
        <w:rPr>
          <w:rFonts w:hint="eastAsia"/>
          <w:color w:val="000000"/>
          <w:lang w:eastAsia="ko-KR"/>
        </w:rPr>
        <w:t xml:space="preserve">를 이용하여, 상한 통제 역할의 악기 분류에 비해 프로브가 읽어낼 수 있는 정보를 얻어낸다. 악기 10종을 비교하는 프로브가 악기에 비해 이펙트를 얼마나 잘 읽어내는지 </w:t>
      </w:r>
      <w:r>
        <w:rPr>
          <w:color w:val="000000"/>
          <w:lang w:eastAsia="ko-KR"/>
        </w:rPr>
        <w:t>ML</w:t>
      </w:r>
      <w:r>
        <w:rPr>
          <w:rFonts w:hint="eastAsia"/>
          <w:color w:val="000000"/>
          <w:lang w:eastAsia="ko-KR"/>
        </w:rPr>
        <w:t>을 진행한다.</w:t>
      </w:r>
    </w:p>
    <w:p w14:paraId="2E99BE65" w14:textId="102FA8F0" w:rsidR="0016582F" w:rsidRDefault="006C566C" w:rsidP="00891D6D">
      <w:pPr>
        <w:ind w:firstLineChars="50" w:firstLine="105"/>
        <w:rPr>
          <w:rFonts w:hint="eastAsia"/>
          <w:color w:val="000000"/>
          <w:lang w:eastAsia="ko-KR"/>
        </w:rPr>
      </w:pPr>
      <w:r>
        <w:rPr>
          <w:color w:val="000000"/>
          <w:lang w:eastAsia="ko-KR"/>
        </w:rPr>
        <w:t>Q</w:t>
      </w:r>
      <w:r>
        <w:rPr>
          <w:rFonts w:hint="eastAsia"/>
          <w:color w:val="000000"/>
          <w:lang w:eastAsia="ko-KR"/>
        </w:rPr>
        <w:t xml:space="preserve">3을 판별하기 위해 소스 별 변위 벡터를 단위화한 뒤에, 동일 소스 내 </w:t>
      </w:r>
      <w:r>
        <w:rPr>
          <w:color w:val="000000"/>
          <w:lang w:eastAsia="ko-KR"/>
        </w:rPr>
        <w:t>within, between</w:t>
      </w:r>
      <w:r>
        <w:rPr>
          <w:rFonts w:hint="eastAsia"/>
          <w:color w:val="000000"/>
          <w:lang w:eastAsia="ko-KR"/>
        </w:rPr>
        <w:t xml:space="preserve">을 비교한 </w:t>
      </w:r>
      <w:r>
        <w:rPr>
          <w:color w:val="000000"/>
          <w:lang w:eastAsia="ko-KR"/>
        </w:rPr>
        <w:t>gap</w:t>
      </w:r>
      <w:r>
        <w:rPr>
          <w:rFonts w:hint="eastAsia"/>
          <w:color w:val="000000"/>
          <w:lang w:eastAsia="ko-KR"/>
        </w:rPr>
        <w:t xml:space="preserve">의 95% CI를 소스 단위 부트스트랩으로 낸다. </w:t>
      </w:r>
    </w:p>
    <w:p w14:paraId="60424961" w14:textId="7749A941" w:rsidR="00891D6D" w:rsidRPr="007A6DED" w:rsidRDefault="006C566C" w:rsidP="007A6DED">
      <w:pPr>
        <w:ind w:firstLineChars="50" w:firstLine="105"/>
        <w:rPr>
          <w:rFonts w:hint="eastAsia"/>
          <w:i/>
          <w:color w:val="000000"/>
          <w:lang w:eastAsia="ko-KR"/>
        </w:rPr>
      </w:pPr>
      <w:r>
        <w:rPr>
          <w:color w:val="000000"/>
          <w:lang w:eastAsia="ko-KR"/>
        </w:rPr>
        <w:t>Q</w:t>
      </w:r>
      <w:r>
        <w:rPr>
          <w:rFonts w:hint="eastAsia"/>
          <w:color w:val="000000"/>
          <w:lang w:eastAsia="ko-KR"/>
        </w:rPr>
        <w:t xml:space="preserve">4을 판별하기 위해 MLP</w:t>
      </w:r>
      <w:r>
        <w:rPr>
          <w:color w:val="000000"/>
          <w:lang w:eastAsia="ko-KR"/>
        </w:rPr>
        <w:t xml:space="preserve"> </w:t>
      </w:r>
      <w:r>
        <w:rPr>
          <w:rFonts w:hint="eastAsia"/>
          <w:color w:val="000000"/>
          <w:lang w:eastAsia="ko-KR"/>
        </w:rPr>
        <w:t xml:space="preserve">듀얼헤드 (512 </w:t>
      </w:r>
      <m:oMath>
        <m:r>
          <w:rPr>
            <w:rFonts w:ascii="Cambria Math" w:hAnsi="Cambria Math"/>
            <w:lang w:eastAsia="ko-KR"/>
          </w:rPr>
          <m:t>→</m:t>
        </m:r>
      </m:oMath>
      <w:r>
        <w:rPr>
          <w:lang w:eastAsia="ko-KR"/>
        </w:rPr>
        <w:t xml:space="preserve"> 1024 </w:t>
      </w:r>
      <m:oMath>
        <m:r>
          <w:rPr>
            <w:rFonts w:ascii="Cambria Math" w:hAnsi="Cambria Math"/>
            <w:lang w:eastAsia="ko-KR"/>
          </w:rPr>
          <m:t>→</m:t>
        </m:r>
      </m:oMath>
      <w:r>
        <w:rPr>
          <w:lang w:eastAsia="ko-KR"/>
        </w:rPr>
        <w:t xml:space="preserve"> 512)</w:t>
      </w:r>
      <w:r>
        <w:rPr>
          <w:rFonts w:hint="eastAsia"/>
          <w:lang w:eastAsia="ko-KR"/>
        </w:rPr>
        <w:t xml:space="preserve">, 코사인 손실, 패밀리 층화 80/10/10을 </w:t>
      </w:r>
      <w:r>
        <w:rPr>
          <w:lang w:eastAsia="ko-KR"/>
        </w:rPr>
        <w:t>train, validation, test</w:t>
      </w:r>
      <w:r>
        <w:rPr>
          <w:rFonts w:hint="eastAsia"/>
          <w:lang w:eastAsia="ko-KR"/>
        </w:rPr>
        <w:t xml:space="preserve">로 나누어 학습하였다. 패밀리 라벨은 학습에서 제외하였다. 파라미터 값을 </w:t>
        <w:lastRenderedPageBreak/>
        <w:t xml:space="preserve">모르는 조건에서 그 방향을 예측할 수 있는지 검정하였다. 다만 </w:t>
      </w:r>
      <w:r>
        <w:rPr>
          <w:lang w:eastAsia="ko-KR"/>
        </w:rPr>
        <w:t>Q4</w:t>
      </w:r>
      <w:r>
        <w:rPr>
          <w:rFonts w:hint="eastAsia"/>
          <w:lang w:eastAsia="ko-KR"/>
        </w:rPr>
        <w:t xml:space="preserve">부터는 많은 컴퓨팅 소스가 필요하기에 21 주축을 전부 돌리지 않고 대표 5축 </w:t>
      </w:r>
      <w:r>
        <w:rPr>
          <w:lang w:eastAsia="ko-KR"/>
        </w:rPr>
        <w:t>–</w:t>
      </w:r>
      <w:r>
        <w:rPr>
          <w:rFonts w:hint="eastAsia"/>
          <w:lang w:eastAsia="ko-KR"/>
        </w:rPr>
        <w:t xml:space="preserve"> </w:t>
      </w:r>
      <w:r>
        <w:rPr>
          <w:lang w:eastAsia="ko-KR"/>
        </w:rPr>
        <w:t xml:space="preserve">drive_db, room_size, highshelf gain, lowshelf gain, peak gain</w:t>
      </w:r>
      <w:r>
        <w:rPr>
          <w:rFonts w:hint="eastAsia"/>
          <w:lang w:eastAsia="ko-KR"/>
        </w:rPr>
        <w:t xml:space="preserve">에 대해서만 실행한다.</w:t>
      </w:r>
    </w:p>
    <w:p w14:paraId="7252B40F" w14:textId="5FEF2091" w:rsidR="007A6DED" w:rsidRPr="00546D73" w:rsidRDefault="006C566C" w:rsidP="00546D73">
      <w:pPr>
        <w:ind w:firstLineChars="50" w:firstLine="105"/>
        <w:rPr>
          <w:rFonts w:hint="eastAsia"/>
          <w:lang w:eastAsia="ko-KR"/>
        </w:rPr>
      </w:pPr>
      <w:r>
        <w:rPr>
          <w:color w:val="000000"/>
          <w:lang w:eastAsia="ko-KR"/>
        </w:rPr>
        <w:t>Q</w:t>
      </w:r>
      <w:r>
        <w:rPr>
          <w:rFonts w:hint="eastAsia"/>
          <w:color w:val="000000"/>
          <w:lang w:eastAsia="ko-KR"/>
        </w:rPr>
        <w:t xml:space="preserve">5을 판별하기 위해 예측 방향으로 이동시킨 임베딩을 </w:t>
      </w:r>
      <w:r>
        <w:rPr>
          <w:color w:val="000000"/>
          <w:lang w:eastAsia="ko-KR"/>
        </w:rPr>
        <w:t>TokenSynth</w:t>
      </w:r>
      <w:r>
        <w:rPr>
          <w:rFonts w:hint="eastAsia"/>
          <w:color w:val="000000"/>
          <w:lang w:eastAsia="ko-KR"/>
        </w:rPr>
        <w:t xml:space="preserve">에 주입, 오디오를 생성하여 이를 다시 </w:t>
      </w:r>
      <w:r>
        <w:rPr>
          <w:color w:val="000000"/>
          <w:lang w:eastAsia="ko-KR"/>
        </w:rPr>
        <w:t>CLAP</w:t>
      </w:r>
      <w:r>
        <w:rPr>
          <w:rFonts w:hint="eastAsia"/>
          <w:color w:val="000000"/>
          <w:lang w:eastAsia="ko-KR"/>
        </w:rPr>
        <w:t xml:space="preserve">으로 인코딩해 변위 방향을 원본과 비교한다. (</w:t>
      </w:r>
      <m:oMath>
        <m:r>
          <w:rPr>
            <w:rFonts w:ascii="Cambria Math" w:hAnsi="Cambria Math"/>
            <w:lang w:eastAsia="ko-KR"/>
          </w:rPr>
          <m:t>da</m:t>
        </m:r>
      </m:oMath>
      <w:r>
        <w:rPr>
          <w:rFonts w:hint="eastAsia"/>
          <w:lang w:eastAsia="ko-KR"/>
        </w:rPr>
        <w:t xml:space="preserve"> 측정)</w:t>
      </w:r>
    </w:p>
    <w:p w14:paraId="0E636BBE" w14:textId="5722A2F6" w:rsidR="00546D73" w:rsidRDefault="006C566C" w:rsidP="00546D73">
      <w:pPr>
        <w:ind w:firstLineChars="50" w:firstLine="105"/>
        <w:rPr>
          <w:color w:val="000000"/>
          <w:lang w:eastAsia="ko-KR"/>
        </w:rPr>
      </w:pPr>
      <w:r>
        <w:rPr>
          <w:color w:val="000000"/>
          <w:lang w:eastAsia="ko-KR"/>
        </w:rPr>
        <w:t>Q</w:t>
      </w:r>
      <w:r>
        <w:rPr>
          <w:rFonts w:hint="eastAsia"/>
          <w:color w:val="000000"/>
          <w:lang w:eastAsia="ko-KR"/>
        </w:rPr>
        <w:t xml:space="preserve">6을 판별하기 위해 검색단계 지표를 활용한다. 4개의 팔을 비교할 것이다.</w:t>
      </w:r>
    </w:p>
    <w:p w14:paraId="3A582A8D" w14:textId="7749580C" w:rsidR="00D03025" w:rsidRDefault="00D03025" w:rsidP="00546D73">
      <w:pPr>
        <w:ind w:firstLineChars="50" w:firstLine="105"/>
        <w:rPr>
          <w:lang w:eastAsia="ko-KR"/>
        </w:rPr>
      </w:pPr>
      <w:r>
        <w:rPr>
          <w:b/>
          <w:bCs/>
          <w:color w:val="000000"/>
          <w:lang w:eastAsia="ko-KR"/>
        </w:rPr>
        <w:t xml:space="preserve"> R0.</w:t>
      </w:r>
      <w:r>
        <w:rPr>
          <w:rFonts w:hint="eastAsia"/>
          <w:b/>
          <w:bCs/>
          <w:color w:val="000000"/>
          <w:lang w:eastAsia="ko-KR"/>
        </w:rPr>
        <w:t xml:space="preserve"> 무처리 :</w:t>
      </w:r>
      <w:r>
        <w:rPr>
          <w:rFonts w:hint="eastAsia"/>
          <w:color w:val="000000"/>
          <w:lang w:eastAsia="ko-KR"/>
        </w:rPr>
        <w:t xml:space="preserve"> </w:t>
      </w:r>
      <m:oMath>
        <m:r>
          <w:rPr>
            <w:rFonts w:ascii="Cambria Math" w:hAnsi="Cambria Math"/>
            <w:lang w:eastAsia="ko-KR"/>
          </w:rPr>
          <m:t>q=</m:t>
        </m:r>
        <m:sSub>
          <m:sSubPr>
            <m:ctrlPr>
              <w:rPr>
                <w:rFonts w:ascii="Cambria Math" w:hAnsi="Cambria Math"/>
              </w:rPr>
            </m:ctrlPr>
          </m:sSubPr>
          <m:e>
            <m:r>
              <w:rPr>
                <w:rFonts w:ascii="Cambria Math" w:hAnsi="Cambria Math"/>
                <w:lang w:eastAsia="ko-KR"/>
              </w:rPr>
              <m:t>e</m:t>
            </m:r>
          </m:e>
          <m:sub>
            <m:r>
              <w:rPr>
                <w:rFonts w:ascii="Cambria Math" w:hAnsi="Cambria Math"/>
                <w:lang w:eastAsia="ko-KR"/>
              </w:rPr>
              <m:t>wet</m:t>
            </m:r>
          </m:sub>
        </m:sSub>
      </m:oMath>
      <w:r>
        <w:rPr>
          <w:lang w:eastAsia="ko-KR"/>
        </w:rPr>
        <w:t xml:space="preserve"> </w:t>
      </w:r>
      <w:r>
        <w:rPr>
          <w:rFonts w:hint="eastAsia"/>
          <w:lang w:eastAsia="ko-KR"/>
        </w:rPr>
        <w:t>- 기준선</w:t>
      </w:r>
    </w:p>
    <w:p w14:paraId="6673C06A" w14:textId="138517AE" w:rsidR="00D03025" w:rsidRDefault="00D03025" w:rsidP="00546D73">
      <w:pPr>
        <w:ind w:firstLineChars="50" w:firstLine="105"/>
        <w:rPr>
          <w:rFonts w:hint="eastAsia"/>
          <w:lang w:eastAsia="ko-KR"/>
        </w:rPr>
      </w:pPr>
      <w:r>
        <w:rPr>
          <w:b/>
          <w:bCs/>
          <w:lang w:eastAsia="ko-KR"/>
        </w:rPr>
        <w:t xml:space="preserve"> R1. </w:t>
      </w:r>
      <w:r>
        <w:rPr>
          <w:rFonts w:hint="eastAsia"/>
          <w:b/>
          <w:bCs/>
          <w:lang w:eastAsia="ko-KR"/>
        </w:rPr>
        <w:t>예측 방향 :</w:t>
      </w:r>
      <w:r>
        <w:rPr>
          <w:rFonts w:hint="eastAsia"/>
          <w:lang w:eastAsia="ko-KR"/>
        </w:rPr>
        <w:t xml:space="preserve"> </w:t>
      </w:r>
      <m:oMath>
        <m:r>
          <w:rPr>
            <w:rFonts w:ascii="Cambria Math" w:hAnsi="Cambria Math"/>
            <w:lang w:eastAsia="ko-KR"/>
          </w:rPr>
          <m:t>q=unit</m:t>
        </m:r>
        <m:d>
          <m:dPr>
            <m:ctrlPr>
              <w:rPr>
                <w:rFonts w:ascii="Cambria Math" w:hAnsi="Cambria Math"/>
              </w:rPr>
            </m:ctrlPr>
          </m:dPr>
          <m:e>
            <m:sSub>
              <m:sSubPr>
                <m:ctrlPr>
                  <w:rPr>
                    <w:rFonts w:ascii="Cambria Math" w:hAnsi="Cambria Math"/>
                  </w:rPr>
                </m:ctrlPr>
              </m:sSubPr>
              <m:e>
                <m:r>
                  <w:rPr>
                    <w:rFonts w:ascii="Cambria Math" w:hAnsi="Cambria Math"/>
                    <w:lang w:eastAsia="ko-KR"/>
                  </w:rPr>
                  <m:t>e</m:t>
                </m:r>
              </m:e>
              <m:sub>
                <m:r>
                  <w:rPr>
                    <w:rFonts w:ascii="Cambria Math" w:hAnsi="Cambria Math"/>
                    <w:lang w:eastAsia="ko-KR"/>
                  </w:rPr>
                  <m:t>wet</m:t>
                </m:r>
              </m:sub>
            </m:sSub>
            <m:r>
              <w:rPr>
                <w:rFonts w:ascii="Cambria Math" w:hAnsi="Cambria Math"/>
                <w:lang w:eastAsia="ko-KR"/>
              </w:rPr>
              <m:t>+α</m:t>
            </m:r>
            <m:acc>
              <m:accPr>
                <m:chr m:val="ˆ"/>
                <m:ctrlPr>
                  <w:rPr>
                    <w:rFonts w:ascii="Cambria Math" w:hAnsi="Cambria Math"/>
                  </w:rPr>
                </m:ctrlPr>
              </m:accPr>
              <m:e>
                <m:r>
                  <w:rPr>
                    <w:rFonts w:ascii="Cambria Math" w:hAnsi="Cambria Math"/>
                    <w:lang w:eastAsia="ko-KR"/>
                  </w:rPr>
                  <m:t>v</m:t>
                </m:r>
              </m:e>
            </m:acc>
          </m:e>
        </m:d>
      </m:oMath>
      <w:r>
        <w:rPr>
          <w:lang w:eastAsia="ko-KR"/>
        </w:rPr>
        <w:t xml:space="preserve"> – </w:t>
      </w:r>
      <w:r>
        <w:rPr>
          <w:rFonts w:hint="eastAsia"/>
          <w:lang w:eastAsia="ko-KR"/>
        </w:rPr>
        <w:t>진짜 질문</w:t>
      </w:r>
    </w:p>
    <w:p w14:paraId="372DE467" w14:textId="0EBA0DC1" w:rsidR="00D03025" w:rsidRDefault="00D03025" w:rsidP="00546D73">
      <w:pPr>
        <w:ind w:firstLineChars="50" w:firstLine="105"/>
        <w:rPr>
          <w:lang w:eastAsia="ko-KR"/>
        </w:rPr>
      </w:pPr>
      <w:r>
        <w:rPr>
          <w:b/>
          <w:bCs/>
          <w:lang w:eastAsia="ko-KR"/>
        </w:rPr>
        <w:t xml:space="preserve"> R3. </w:t>
      </w:r>
      <w:r>
        <w:rPr>
          <w:rFonts w:hint="eastAsia"/>
          <w:b/>
          <w:bCs/>
          <w:lang w:eastAsia="ko-KR"/>
        </w:rPr>
        <w:t>전역 평균 방향 :</w:t>
      </w:r>
      <w:r>
        <w:rPr>
          <w:rFonts w:hint="eastAsia"/>
          <w:lang w:eastAsia="ko-KR"/>
        </w:rPr>
        <w:t xml:space="preserve"> </w:t>
      </w:r>
      <m:oMath>
        <m:r>
          <w:rPr>
            <w:rFonts w:ascii="Cambria Math" w:hAnsi="Cambria Math"/>
            <w:lang w:eastAsia="ko-KR"/>
          </w:rPr>
          <m:t>q=unit</m:t>
        </m:r>
        <m:d>
          <m:dPr>
            <m:ctrlPr>
              <w:rPr>
                <w:rFonts w:ascii="Cambria Math" w:hAnsi="Cambria Math"/>
              </w:rPr>
            </m:ctrlPr>
          </m:dPr>
          <m:e>
            <m:sSub>
              <m:sSubPr>
                <m:ctrlPr>
                  <w:rPr>
                    <w:rFonts w:ascii="Cambria Math" w:hAnsi="Cambria Math"/>
                  </w:rPr>
                </m:ctrlPr>
              </m:sSubPr>
              <m:e>
                <m:r>
                  <w:rPr>
                    <w:rFonts w:ascii="Cambria Math" w:hAnsi="Cambria Math"/>
                    <w:lang w:eastAsia="ko-KR"/>
                  </w:rPr>
                  <m:t>e</m:t>
                </m:r>
              </m:e>
              <m:sub>
                <m:r>
                  <w:rPr>
                    <w:rFonts w:ascii="Cambria Math" w:hAnsi="Cambria Math"/>
                    <w:lang w:eastAsia="ko-KR"/>
                  </w:rPr>
                  <m:t>wet</m:t>
                </m:r>
              </m:sub>
            </m:sSub>
            <m:r>
              <w:rPr>
                <w:rFonts w:ascii="Cambria Math" w:hAnsi="Cambria Math"/>
                <w:lang w:eastAsia="ko-KR"/>
              </w:rPr>
              <m:t>+α</m:t>
            </m:r>
            <m:acc>
              <m:accPr>
                <m:chr m:val="̅"/>
                <m:ctrlPr>
                  <w:rPr>
                    <w:rFonts w:ascii="Cambria Math" w:hAnsi="Cambria Math"/>
                  </w:rPr>
                </m:ctrlPr>
              </m:accPr>
              <m:e>
                <m:r>
                  <w:rPr>
                    <w:rFonts w:ascii="Cambria Math" w:hAnsi="Cambria Math"/>
                    <w:lang w:eastAsia="ko-KR"/>
                  </w:rPr>
                  <m:t>v</m:t>
                </m:r>
              </m:e>
            </m:acc>
          </m:e>
        </m:d>
      </m:oMath>
      <w:r>
        <w:rPr>
          <w:lang w:eastAsia="ko-KR"/>
        </w:rPr>
        <w:t xml:space="preserve"> –</w:t>
      </w:r>
      <w:r>
        <w:rPr>
          <w:rFonts w:hint="eastAsia"/>
          <w:lang w:eastAsia="ko-KR"/>
        </w:rPr>
        <w:t xml:space="preserve"> 소스 정보가 없는 대조군</w:t>
      </w:r>
    </w:p>
    <w:p w14:paraId="391AAC6A" w14:textId="64EE0134" w:rsidR="00981985" w:rsidRDefault="00D03025" w:rsidP="00D03025">
      <w:pPr>
        <w:ind w:firstLineChars="50" w:firstLine="105"/>
        <w:rPr>
          <w:lang w:eastAsia="ko-KR"/>
        </w:rPr>
      </w:pPr>
      <w:r>
        <w:rPr>
          <w:lang w:eastAsia="ko-KR"/>
        </w:rPr>
        <w:t xml:space="preserve"> </w:t>
      </w:r>
      <w:r>
        <w:rPr>
          <w:b/>
          <w:bCs/>
          <w:lang w:eastAsia="ko-KR"/>
        </w:rPr>
        <w:t xml:space="preserve">Ror. </w:t>
      </w:r>
      <w:r>
        <w:rPr>
          <w:rFonts w:hint="eastAsia"/>
          <w:b/>
          <w:bCs/>
          <w:lang w:eastAsia="ko-KR"/>
        </w:rPr>
        <w:t xml:space="preserve">실제 보정 방향 : </w:t>
      </w:r>
      <m:oMath>
        <m:r>
          <w:rPr>
            <w:rFonts w:ascii="Cambria Math" w:hAnsi="Cambria Math"/>
            <w:lang w:eastAsia="ko-KR"/>
          </w:rPr>
          <m:t>q=unit</m:t>
        </m:r>
        <m:d>
          <m:dPr>
            <m:ctrlPr>
              <w:rPr>
                <w:rFonts w:ascii="Cambria Math" w:hAnsi="Cambria Math"/>
              </w:rPr>
            </m:ctrlPr>
          </m:dPr>
          <m:e>
            <m:sSub>
              <m:sSubPr>
                <m:ctrlPr>
                  <w:rPr>
                    <w:rFonts w:ascii="Cambria Math" w:hAnsi="Cambria Math"/>
                  </w:rPr>
                </m:ctrlPr>
              </m:sSubPr>
              <m:e>
                <m:r>
                  <w:rPr>
                    <w:rFonts w:ascii="Cambria Math" w:hAnsi="Cambria Math"/>
                    <w:lang w:eastAsia="ko-KR"/>
                  </w:rPr>
                  <m:t>e</m:t>
                </m:r>
              </m:e>
              <m:sub>
                <m:r>
                  <w:rPr>
                    <w:rFonts w:ascii="Cambria Math" w:hAnsi="Cambria Math"/>
                    <w:lang w:eastAsia="ko-KR"/>
                  </w:rPr>
                  <m:t>wet</m:t>
                </m:r>
              </m:sub>
            </m:sSub>
            <m:r>
              <w:rPr>
                <w:rFonts w:ascii="Cambria Math" w:hAnsi="Cambria Math"/>
                <w:lang w:eastAsia="ko-KR"/>
              </w:rPr>
              <m:t>+α</m:t>
            </m:r>
            <m:sSub>
              <m:sSubPr>
                <m:ctrlPr>
                  <w:rPr>
                    <w:rFonts w:ascii="Cambria Math" w:hAnsi="Cambria Math"/>
                  </w:rPr>
                </m:ctrlPr>
              </m:sSubPr>
              <m:e>
                <m:r>
                  <w:rPr>
                    <w:rFonts w:ascii="Cambria Math" w:hAnsi="Cambria Math"/>
                    <w:lang w:eastAsia="ko-KR"/>
                  </w:rPr>
                  <m:t>v</m:t>
                </m:r>
              </m:e>
              <m:sub>
                <m:r>
                  <w:rPr>
                    <w:rFonts w:ascii="Cambria Math" w:hAnsi="Cambria Math"/>
                    <w:lang w:eastAsia="ko-KR"/>
                  </w:rPr>
                  <m:t>true</m:t>
                </m:r>
              </m:sub>
            </m:sSub>
          </m:e>
        </m:d>
      </m:oMath>
      <w:r>
        <w:rPr>
          <w:lang w:eastAsia="ko-KR"/>
        </w:rPr>
        <w:t xml:space="preserve"> – </w:t>
      </w:r>
      <m:oMath>
        <m:r>
          <w:rPr>
            <w:rFonts w:ascii="Cambria Math" w:hAnsi="Cambria Math"/>
            <w:lang w:eastAsia="ko-KR"/>
          </w:rPr>
          <m:t>α</m:t>
        </m:r>
      </m:oMath>
      <w:r>
        <w:rPr>
          <w:rFonts w:hint="eastAsia"/>
          <w:lang w:eastAsia="ko-KR"/>
        </w:rPr>
        <w:t xml:space="preserve"> 격자 하의 상한</w:t>
      </w:r>
    </w:p>
    <w:p>
      <w:pPr>
        <w:ind w:firstLineChars="50" w:firstLine="105"/>
        <w:rPr>
          <w:rFonts w:hint="eastAsia"/>
          <w:lang w:eastAsia="ko-KR"/>
        </w:rPr>
      </w:pPr>
      <w:r>
        <w:rPr>
          <w:rFonts w:hint="eastAsia"/>
          <w:lang w:eastAsia="ko-KR"/>
        </w:rPr>
        <w:t xml:space="preserve"> 모든 질문에서 표본 단위는 레벨이 아닌 소스다. 한 소스의 25레벨은 같은 원음에서 나온 관측이라 독립 표본이 아니기 때문이다. 따라서 Q1의 릿지 프로브와 Q2의 분류·회귀는 sklearn 의 GroupShuffleSplit 에 groups = src_id 를 넘겨 소스 단위로 분할했다. 한 소스의 25레벨은 전부 학습이거나 전부 시험이며 양쪽에 걸치지 않는다. 이 처리가 없으면 프로브가 이펙트가 아니라 음색을 외워 맞힐 수 있어 성능이 과대평가된다. Q4~Q6의 패밀리 층화 분할도 같은 src_id 목록 위에서 이루어지며, Q6는 라이브러리의 바이트 중복 20곡을 묶어 group-aware 로 회수·제외한다. 다만 이 중복 처리는 Q1·Q2의 프로브 분할에는 적용하지 않았다.</w:t>
      </w:r>
    </w:p>
    <w:p>
      <w:pPr>
        <w:ind w:firstLineChars="50" w:firstLine="105"/>
        <w:rPr>
          <w:rFonts w:hint="eastAsia"/>
          <w:lang w:eastAsia="ko-KR"/>
        </w:rPr>
      </w:pPr>
      <w:r>
        <w:rPr>
          <w:rFonts w:hint="eastAsia"/>
          <w:lang w:eastAsia="ko-KR"/>
        </w:rPr>
        <w:t xml:space="preserve"> 불확실도는 전부 소스 단위 부트스트랩의 백분위 95% 신뢰구간이다. 반복 수는 Q3이 300회, Q5가 2000회, Q6가 1000회이며 시드는 0으로 고정했다. Q1은 GroupShuffleSplit 3겹(시험 20%), Q2는 5겹(시험 30%), Q4는 패밀리 층화 80/10/10, Q6는 60/20/20이다. 초매개변수는 검증 분할에서만 고르고 시험 분할은 1회만 평가한다.</w:t>
      </w:r>
    </w:p>
    <w:p>
      <w:pPr>
        <w:ind w:firstLineChars="50" w:firstLine="105"/>
        <w:rPr>
          <w:rFonts w:hint="eastAsia"/>
          <w:lang w:eastAsia="ko-KR"/>
        </w:rPr>
      </w:pPr>
      <w:r>
        <w:rPr>
          <w:rFonts w:hint="eastAsia"/>
          <w:lang w:eastAsia="ko-KR"/>
        </w:rPr>
        <w:t xml:space="preserve"> 각 연구 질문 내 다중 비교를 고려하여, percentile bootstrap 표본으로 Bonferroni 보정 95% 신뢰구간을 추가 산출하였다. Q3은 60조합 전부, Q4는 20조합 전부가 보정 후에도 유지되나, Q5는 19개에서 16개로, Q6의 회수율은 6조건에서 5조건으로 줄어든다. 판정이 바뀌는 두 곳은 결과에 함께 적었다.</w:t>
      </w:r>
    </w:p>
    <w:p w14:paraId="19B10DB9" w14:textId="77777777" w:rsidR="00981985" w:rsidRDefault="00981985">
      <w:pPr>
        <w:spacing w:after="200" w:line="276" w:lineRule="auto"/>
        <w:rPr>
          <w:lang w:eastAsia="ko-KR"/>
        </w:rPr>
      </w:pPr>
      <w:r>
        <w:rPr>
          <w:lang w:eastAsia="ko-KR"/>
        </w:rPr>
        <w:br w:type="page"/>
      </w:r>
    </w:p>
    <w:p w14:paraId="379ADA8D" w14:textId="7AB58B8F" w:rsidR="00ED10F6" w:rsidRDefault="00000000">
      <w:pPr>
        <w:pStyle w:val="21"/>
        <w:rPr>
          <w:rFonts w:hint="eastAsia"/>
          <w:lang w:eastAsia="ko-KR"/>
        </w:rPr>
      </w:pPr>
      <w:r>
        <w:rPr>
          <w:rFonts w:ascii="맑은 고딕" w:eastAsia="맑은 고딕" w:hAnsi="맑은 고딕"/>
          <w:lang w:eastAsia="ko-KR"/>
        </w:rPr>
        <w:lastRenderedPageBreak/>
        <w:t xml:space="preserve">3. </w:t>
      </w:r>
      <w:r>
        <w:rPr>
          <w:rFonts w:ascii="맑은 고딕" w:eastAsia="맑은 고딕" w:hAnsi="맑은 고딕" w:hint="eastAsia"/>
          <w:lang w:eastAsia="ko-KR"/>
        </w:rPr>
        <w:t>결과 해석</w:t>
      </w:r>
    </w:p>
    <w:p w14:paraId="4ABF2DA9" w14:textId="5B8121F1" w:rsidR="00ED10F6" w:rsidRDefault="006C566C">
      <w:pPr>
        <w:rPr>
          <w:color w:val="000000"/>
          <w:lang w:eastAsia="ko-KR"/>
        </w:rPr>
      </w:pPr>
      <w:r>
        <w:rPr>
          <w:b/>
          <w:bCs/>
          <w:color w:val="000000"/>
          <w:lang w:eastAsia="ko-KR"/>
        </w:rPr>
        <w:t>Q1</w:t>
      </w:r>
      <w:r>
        <w:rPr>
          <w:rFonts w:hint="eastAsia"/>
          <w:b/>
          <w:bCs/>
          <w:color w:val="000000"/>
          <w:lang w:eastAsia="ko-KR"/>
        </w:rPr>
        <w:t>에 대한 결과는 다음과 같다 :</w:t>
      </w:r>
      <w:r>
        <w:rPr>
          <w:rFonts w:hint="eastAsia"/>
          <w:color w:val="000000"/>
          <w:lang w:eastAsia="ko-KR"/>
        </w:rPr>
        <w:t xml:space="preserve"> </w:t>
      </w:r>
    </w:p>
    <w:p w14:paraId="615BB1D8" w14:textId="4C86EAC5" w:rsidR="0016582F" w:rsidRDefault="006C566C" w:rsidP="00980527">
      <w:pPr>
        <w:rPr>
          <w:rFonts w:hint="eastAsia"/>
          <w:lang w:eastAsia="ko-KR"/>
        </w:rPr>
      </w:pPr>
      <w:r>
        <w:rPr>
          <w:rFonts w:hint="eastAsia"/>
          <w:color w:val="000000"/>
          <w:lang w:eastAsia="ko-KR"/>
        </w:rPr>
        <w:t xml:space="preserve"> 이펙트 정보가 있다.</w:t>
      </w:r>
      <w:r>
        <w:rPr>
          <w:rFonts w:hint="eastAsia"/>
          <w:lang w:eastAsia="ko-KR"/>
        </w:rPr>
        <w:t xml:space="preserve"> 전체 범위의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 xml:space="preserve"> 측정 결과는 다음과 같다. </w:t>
      </w:r>
      <w:r>
        <w:rPr>
          <w:rFonts w:hint="eastAsia"/>
          <w:color w:val="000000"/>
          <w:lang w:eastAsia="ko-KR"/>
        </w:rPr>
        <w:t xml:space="preserve">같은 폭 안에서도 위치에 따라 갈리는데, 이펙트를 약하게 걸면 </w:t>
      </w:r>
      <m:oMath>
        <m:sSup>
          <m:sSupPr>
            <m:ctrlPr>
              <w:rPr>
                <w:rFonts w:ascii="Cambria Math" w:hAnsi="Cambria Math"/>
              </w:rPr>
            </m:ctrlPr>
          </m:sSupPr>
          <m:e>
            <m:r>
              <w:rPr>
                <w:rFonts w:ascii="Cambria Math" w:hAnsi="Cambria Math"/>
                <w:lang w:eastAsia="ko-KR"/>
              </w:rPr>
              <m:t>R</m:t>
            </m:r>
          </m:e>
          <m:sup>
            <m:r>
              <w:rPr>
                <w:rFonts w:ascii="Cambria Math" w:hAnsi="Cambria Math"/>
                <w:lang w:eastAsia="ko-KR"/>
              </w:rPr>
              <m:t>2</m:t>
            </m:r>
          </m:sup>
        </m:sSup>
      </m:oMath>
      <w:r>
        <w:rPr>
          <w:rFonts w:hint="eastAsia"/>
          <w:lang w:eastAsia="ko-KR"/>
        </w:rPr>
        <w:t xml:space="preserve">는 작은 경우도 있으며, 거의 일정한 경우도 있다. 다른 파라미터 폭 값을 사용한 축들은 소스 수가 달라서 보정한 값들이다. (N&lt;5000의 경우 검정력 기준에 못미치기에 보정했다.) 따로 표기가 되어있지 않은 경우는 20%의 폭을 사용한다. </w:t>
      </w:r>
    </w:p>
    <w:p w14:paraId="15C299B1" w14:textId="155972A9" w:rsidR="0016582F" w:rsidRPr="00980527" w:rsidRDefault="00980527" w:rsidP="00546D73">
      <w:pPr>
        <w:ind w:firstLineChars="50" w:firstLine="105"/>
        <w:jc w:val="center"/>
        <w:rPr>
          <w:rFonts w:hint="eastAsia"/>
          <w:lang w:eastAsia="ko-KR"/>
        </w:rPr>
      </w:pPr>
      <w:r>
        <w:rPr>
          <w:rFonts w:hint="eastAsia"/>
          <w:noProof/>
          <w:lang w:eastAsia="ko-KR"/>
        </w:rPr>
        <w:drawing>
          <wp:inline distT="0" distB="0" distL="0" distR="0" wp14:anchorId="23907C43" wp14:editId="298CEDCB">
            <wp:extent cx="6035040" cy="4646295"/>
            <wp:effectExtent l="0" t="0" r="0" b="1905"/>
            <wp:docPr id="21325905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9052" name="그림 213259052"/>
                    <pic:cNvPicPr/>
                  </pic:nvPicPr>
                  <pic:blipFill>
                    <a:blip r:embed="rId9"/>
                    <a:stretch>
                      <a:fillRect/>
                    </a:stretch>
                  </pic:blipFill>
                  <pic:spPr>
                    <a:xfrm>
                      <a:off x="0" y="0"/>
                      <a:ext cx="6035040" cy="4646295"/>
                    </a:xfrm>
                    <a:prstGeom prst="rect">
                      <a:avLst/>
                    </a:prstGeom>
                  </pic:spPr>
                </pic:pic>
              </a:graphicData>
            </a:graphic>
          </wp:inline>
        </w:drawing>
      </w:r>
    </w:p>
    <w:p>
      <w:pPr>
        <w:spacing w:before="60" w:after="180"/>
        <w:jc w:val="center"/>
        <w:rPr>
          <w:sz w:val="18"/>
          <w:szCs w:val="18"/>
        </w:rPr>
      </w:pPr>
      <w:r>
        <w:rPr>
          <w:b/>
          <w:sz w:val="18"/>
          <w:szCs w:val="18"/>
          <w:color w:val="000000"/>
        </w:rPr>
        <w:t xml:space="preserve">그림 2. </w:t>
      </w:r>
      <w:r>
        <w:rPr>
          <w:sz w:val="18"/>
          <w:szCs w:val="18"/>
          <w:color w:val="000000"/>
        </w:rPr>
        <w:t xml:space="preserve">축별 held-out R² — 좁은 창(하위 1/3)에서 전 범위까지. 붉은 띠는 널 바닥이며, 널 축 두 개는 두 점 모두 띠 안에 있다.</w:t>
      </w:r>
    </w:p>
    <w:p w14:paraId="1F7C45C5" w14:textId="5ACEDAB3" w:rsidR="0016582F" w:rsidRDefault="00981985" w:rsidP="00981985">
      <w:pPr>
        <w:ind w:firstLineChars="50" w:firstLine="105"/>
        <w:rPr>
          <w:rFonts w:hint="eastAsia"/>
          <w:color w:val="000000"/>
          <w:lang w:eastAsia="ko-KR"/>
        </w:rPr>
      </w:pPr>
      <w:r>
        <w:rPr>
          <w:rFonts w:hint="eastAsia"/>
          <w:color w:val="000000"/>
          <w:lang w:eastAsia="ko-KR"/>
        </w:rPr>
        <w:t>전체 범위의 JND</w:t>
      </w:r>
      <w:r>
        <w:rPr>
          <w:color w:val="000000"/>
          <w:lang w:eastAsia="ko-KR"/>
        </w:rPr>
        <w:t xml:space="preserve"> </w:t>
      </w:r>
      <w:r>
        <w:rPr>
          <w:rFonts w:hint="eastAsia"/>
          <w:color w:val="000000"/>
          <w:lang w:eastAsia="ko-KR"/>
        </w:rPr>
        <w:t xml:space="preserve">측정 결과는 다음과 같다. 몇몇 축들은 문턱을 넘지 못해, 즉 분해능을 측정하지 못했다. r</w:t>
      </w:r>
      <w:r>
        <w:rPr>
          <w:color w:val="000000"/>
          <w:lang w:eastAsia="ko-KR"/>
        </w:rPr>
        <w:t>everb_wet_level</w:t>
      </w:r>
      <w:r>
        <w:rPr>
          <w:rFonts w:hint="eastAsia"/>
          <w:color w:val="000000"/>
          <w:lang w:eastAsia="ko-KR"/>
        </w:rPr>
        <w:t xml:space="preserve">의 경우 격자의 첫 점에서 이미 문턱을 넘어버려 정확히 측정이 불가능했다. 결과적으로 </w:t>
      </w:r>
      <w:r>
        <w:rPr>
          <w:color w:val="000000"/>
          <w:lang w:eastAsia="ko-KR"/>
        </w:rPr>
        <w:t>reverb_wet_level</w:t>
      </w:r>
      <w:r>
        <w:rPr>
          <w:rFonts w:hint="eastAsia"/>
          <w:color w:val="000000"/>
          <w:lang w:eastAsia="ko-KR"/>
        </w:rPr>
        <w:t>의 경우가 가장 JND가 작음을 알 수 있었다.</w:t>
      </w:r>
    </w:p>
    <w:p w14:paraId="1023E60C" w14:textId="56134A77" w:rsidR="00981985" w:rsidRPr="0016582F" w:rsidRDefault="00FC32F5" w:rsidP="00FC32F5">
      <w:pPr>
        <w:ind w:firstLineChars="50" w:firstLine="105"/>
        <w:jc w:val="center"/>
        <w:rPr>
          <w:rFonts w:hint="eastAsia"/>
          <w:color w:val="000000"/>
          <w:lang w:eastAsia="ko-KR"/>
        </w:rPr>
      </w:pPr>
      <w:r>
        <w:rPr>
          <w:rFonts w:hint="eastAsia"/>
          <w:noProof/>
          <w:color w:val="000000"/>
          <w:lang w:eastAsia="ko-KR"/>
        </w:rPr>
        <w:lastRenderedPageBreak/>
        <w:drawing>
          <wp:inline distT="0" distB="0" distL="0" distR="0" wp14:anchorId="3D1CA560" wp14:editId="2BCBE36D">
            <wp:extent cx="5502521" cy="4824548"/>
            <wp:effectExtent l="0" t="0" r="0" b="1905"/>
            <wp:docPr id="189948013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0139" name="그림 1899480139"/>
                    <pic:cNvPicPr/>
                  </pic:nvPicPr>
                  <pic:blipFill>
                    <a:blip r:embed="rId10"/>
                    <a:stretch>
                      <a:fillRect/>
                    </a:stretch>
                  </pic:blipFill>
                  <pic:spPr>
                    <a:xfrm>
                      <a:off x="0" y="0"/>
                      <a:ext cx="5510259" cy="4831333"/>
                    </a:xfrm>
                    <a:prstGeom prst="rect">
                      <a:avLst/>
                    </a:prstGeom>
                  </pic:spPr>
                </pic:pic>
              </a:graphicData>
            </a:graphic>
          </wp:inline>
        </w:drawing>
      </w:r>
    </w:p>
    <w:p>
      <w:pPr>
        <w:spacing w:before="60" w:after="180"/>
        <w:jc w:val="center"/>
        <w:rPr>
          <w:sz w:val="18"/>
          <w:szCs w:val="18"/>
        </w:rPr>
      </w:pPr>
      <w:r>
        <w:rPr>
          <w:b/>
          <w:sz w:val="18"/>
          <w:szCs w:val="18"/>
          <w:color w:val="000000"/>
        </w:rPr>
        <w:t xml:space="preserve">그림 3. </w:t>
      </w:r>
      <w:r>
        <w:rPr>
          <w:sz w:val="18"/>
          <w:szCs w:val="18"/>
          <w:color w:val="000000"/>
        </w:rPr>
        <w:t xml:space="preserve">축별 JND(분해능), 실무 범위 대비 백분율. 로그축. 채운 점은 정밀 측정, 빈 점과 화살표는 상한만 확정된 축이다.</w:t>
      </w:r>
    </w:p>
    <w:p w14:paraId="218FF1D2" w14:textId="0404D63C" w:rsidR="006C566C" w:rsidRPr="00FC32F5" w:rsidRDefault="006C566C" w:rsidP="006C566C">
      <w:pPr>
        <w:rPr>
          <w:b/>
          <w:bCs/>
          <w:color w:val="000000"/>
          <w:lang w:eastAsia="ko-KR"/>
        </w:rPr>
      </w:pPr>
      <w:r>
        <w:rPr>
          <w:b/>
          <w:bCs/>
          <w:color w:val="000000"/>
          <w:lang w:eastAsia="ko-KR"/>
        </w:rPr>
        <w:t>Q</w:t>
      </w:r>
      <w:r>
        <w:rPr>
          <w:rFonts w:hint="eastAsia"/>
          <w:b/>
          <w:bCs/>
          <w:color w:val="000000"/>
          <w:lang w:eastAsia="ko-KR"/>
        </w:rPr>
        <w:t xml:space="preserve">2에 대한 결과는 다음과 같다 : </w:t>
      </w:r>
    </w:p>
    <w:p w14:paraId="3F7B3962" w14:textId="5DC6DBE7" w:rsidR="0016582F" w:rsidRPr="0016582F" w:rsidRDefault="0016582F" w:rsidP="006C566C">
      <w:pPr>
        <w:rPr>
          <w:rFonts w:hint="eastAsia"/>
          <w:color w:val="000000"/>
          <w:lang w:eastAsia="ko-KR"/>
        </w:rPr>
      </w:pPr>
      <w:r>
        <w:rPr>
          <w:rFonts w:hint="eastAsia"/>
          <w:color w:val="000000"/>
          <w:lang w:eastAsia="ko-KR"/>
        </w:rPr>
        <w:t xml:space="preserve">악기 패밀리 10종에 대한 AMI는 0.7732인 것에 반해 이펙트 </w:t>
      </w:r>
      <w:r>
        <w:rPr>
          <w:color w:val="000000"/>
          <w:lang w:eastAsia="ko-KR"/>
        </w:rPr>
        <w:t>AMI</w:t>
      </w:r>
      <w:r>
        <w:rPr>
          <w:rFonts w:hint="eastAsia"/>
          <w:color w:val="000000"/>
          <w:lang w:eastAsia="ko-KR"/>
        </w:rPr>
        <w:t xml:space="preserve">는 0.1905에 불과하였고, 4.06 ~ 5.29배 차이가 있었다. 이펙트 정보가 없는 것은 아니나, 미약하여 잘 활용되지 못한 것으로 보인다. 다만 순서형의 순서 구조를 통째로 버리고 채점한 것이기에 실제 격차는 이보다 더 작을 것으로 예상된다. (</w:t>
      </w:r>
      <w:r>
        <w:rPr>
          <w:color w:val="000000"/>
          <w:lang w:eastAsia="ko-KR"/>
        </w:rPr>
        <w:t xml:space="preserve">Spearman </w:t>
      </w:r>
      <m:oMath>
        <m:r>
          <w:rPr>
            <w:rFonts w:ascii="Cambria Math" w:hAnsi="Cambria Math"/>
            <w:lang w:eastAsia="ko-KR"/>
          </w:rPr>
          <m:t>ρ</m:t>
        </m:r>
      </m:oMath>
      <w:r>
        <w:rPr>
          <w:lang w:eastAsia="ko-KR"/>
        </w:rPr>
        <w:t xml:space="preserve"> = </w:t>
      </w:r>
      <w:r>
        <w:rPr>
          <w:rFonts w:hint="eastAsia"/>
          <w:lang w:eastAsia="ko-KR"/>
        </w:rPr>
        <w:t>0.85~0.89)</w:t>
      </w:r>
    </w:p>
    <w:p w14:paraId="489B6CBA" w14:textId="04F87DFF" w:rsidR="006C566C" w:rsidRPr="00FC32F5" w:rsidRDefault="006C566C" w:rsidP="006C566C">
      <w:pPr>
        <w:rPr>
          <w:b/>
          <w:bCs/>
          <w:color w:val="000000"/>
          <w:lang w:eastAsia="ko-KR"/>
        </w:rPr>
      </w:pPr>
      <w:r>
        <w:rPr>
          <w:b/>
          <w:bCs/>
          <w:color w:val="000000"/>
          <w:lang w:eastAsia="ko-KR"/>
        </w:rPr>
        <w:t>Q</w:t>
      </w:r>
      <w:r>
        <w:rPr>
          <w:rFonts w:hint="eastAsia"/>
          <w:b/>
          <w:bCs/>
          <w:color w:val="000000"/>
          <w:lang w:eastAsia="ko-KR"/>
        </w:rPr>
        <w:t xml:space="preserve">3에 대한 결과는 다음과 같다 : </w:t>
      </w:r>
    </w:p>
    <w:p w14:paraId="4EE2CADE" w14:textId="7C36A81F" w:rsidR="00546D73" w:rsidRDefault="00503386" w:rsidP="00546D73">
      <w:pPr>
        <w:jc w:val="center"/>
        <w:rPr>
          <w:color w:val="000000"/>
          <w:lang w:eastAsia="ko-KR"/>
        </w:rPr>
      </w:pPr>
      <w:r>
        <w:rPr>
          <w:noProof/>
          <w:color w:val="000000"/>
          <w:lang w:eastAsia="ko-KR"/>
        </w:rPr>
        <w:lastRenderedPageBreak/>
        <w:drawing>
          <wp:inline distT="0" distB="0" distL="0" distR="0" wp14:anchorId="57DCAAD7" wp14:editId="2C4D6376">
            <wp:extent cx="6035040" cy="3385367"/>
            <wp:effectExtent l="0" t="0" r="0" b="5715"/>
            <wp:docPr id="708427051"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7051" name="그림 708427051"/>
                    <pic:cNvPicPr/>
                  </pic:nvPicPr>
                  <pic:blipFill rotWithShape="1">
                    <a:blip r:embed="rId11"/>
                    <a:srcRect t="9960"/>
                    <a:stretch>
                      <a:fillRect/>
                    </a:stretch>
                  </pic:blipFill>
                  <pic:spPr bwMode="auto">
                    <a:xfrm>
                      <a:off x="0" y="0"/>
                      <a:ext cx="6035040" cy="3385367"/>
                    </a:xfrm>
                    <a:prstGeom prst="rect">
                      <a:avLst/>
                    </a:prstGeom>
                    <a:ln>
                      <a:noFill/>
                    </a:ln>
                    <a:extLst>
                      <a:ext uri="{53640926-AAD7-44D8-BBD7-CCE9431645EC}">
                        <a14:shadowObscured xmlns:a14="http://schemas.microsoft.com/office/drawing/2010/main"/>
                      </a:ext>
                    </a:extLst>
                  </pic:spPr>
                </pic:pic>
              </a:graphicData>
            </a:graphic>
          </wp:inline>
        </w:drawing>
      </w:r>
    </w:p>
    <w:p>
      <w:pPr>
        <w:spacing w:before="60" w:after="180"/>
        <w:jc w:val="center"/>
        <w:rPr>
          <w:sz w:val="18"/>
          <w:szCs w:val="18"/>
        </w:rPr>
      </w:pPr>
      <w:r>
        <w:rPr>
          <w:b/>
          <w:sz w:val="18"/>
          <w:szCs w:val="18"/>
          <w:color w:val="000000"/>
        </w:rPr>
        <w:t xml:space="preserve">그림 4. </w:t>
      </w:r>
      <w:r>
        <w:rPr>
          <w:sz w:val="18"/>
          <w:szCs w:val="18"/>
          <w:color w:val="000000"/>
        </w:rPr>
        <w:t xml:space="preserve">Q3 — within·between 코사인과 gap의 95% 신뢰구간. 15축 × 4구간 = 60조합 전부에서 gap의 하한이 0을 배제한다.</w:t>
      </w:r>
    </w:p>
    <w:p w14:paraId="03652DBF" w14:textId="3991E285" w:rsidR="00891D6D" w:rsidRDefault="00891D6D" w:rsidP="006C566C">
      <w:pPr>
        <w:rPr>
          <w:rFonts w:hint="eastAsia"/>
          <w:color w:val="000000"/>
          <w:lang w:eastAsia="ko-KR"/>
        </w:rPr>
      </w:pPr>
      <w:r>
        <w:rPr>
          <w:rFonts w:hint="eastAsia"/>
          <w:color w:val="000000"/>
          <w:lang w:eastAsia="ko-KR"/>
        </w:rPr>
        <w:t xml:space="preserve"> 전 축에 대해 </w:t>
      </w:r>
      <w:r>
        <w:rPr>
          <w:color w:val="000000"/>
          <w:lang w:eastAsia="ko-KR"/>
        </w:rPr>
        <w:t>within &gt; between</w:t>
      </w:r>
      <w:r>
        <w:rPr>
          <w:rFonts w:hint="eastAsia"/>
          <w:color w:val="000000"/>
          <w:lang w:eastAsia="ko-KR"/>
        </w:rPr>
        <w:t xml:space="preserve">을 만족하며 </w:t>
      </w:r>
      <w:r>
        <w:rPr>
          <w:color w:val="000000"/>
          <w:lang w:eastAsia="ko-KR"/>
        </w:rPr>
        <w:t>gap</w:t>
      </w:r>
      <w:r>
        <w:rPr>
          <w:rFonts w:hint="eastAsia"/>
          <w:color w:val="000000"/>
          <w:lang w:eastAsia="ko-KR"/>
        </w:rPr>
        <w:t xml:space="preserve">의 </w:t>
      </w:r>
      <w:r>
        <w:rPr>
          <w:color w:val="000000"/>
          <w:lang w:eastAsia="ko-KR"/>
        </w:rPr>
        <w:t>CI</w:t>
      </w:r>
      <w:r>
        <w:rPr>
          <w:rFonts w:hint="eastAsia"/>
          <w:color w:val="000000"/>
          <w:lang w:eastAsia="ko-KR"/>
        </w:rPr>
        <w:t xml:space="preserve">가 0을 배제한다. 즉, 손잡이는 소스 고유하며, 악기군은 그 차이에 대해 일부만 설명하고 나머지는 개별 소스에 귀속된다. 다만 </w:t>
      </w:r>
      <w:r>
        <w:rPr>
          <w:color w:val="000000"/>
          <w:lang w:eastAsia="ko-KR"/>
        </w:rPr>
        <w:t>Cascade</w:t>
      </w:r>
      <w:r>
        <w:rPr>
          <w:rFonts w:hint="eastAsia"/>
          <w:color w:val="000000"/>
          <w:lang w:eastAsia="ko-KR"/>
        </w:rPr>
        <w:t xml:space="preserve">의 경우에는 손잡이가 소스 안에서도 일관되지 않았는데, </w:t>
      </w:r>
      <w:r>
        <w:rPr>
          <w:color w:val="000000"/>
          <w:lang w:eastAsia="ko-KR"/>
        </w:rPr>
        <w:t>Cascade</w:t>
      </w:r>
      <w:r>
        <w:rPr>
          <w:rFonts w:hint="eastAsia"/>
          <w:color w:val="000000"/>
          <w:lang w:eastAsia="ko-KR"/>
        </w:rPr>
        <w:t xml:space="preserve"> 생성의 랜덤성에 기인한 것으로 보인다.</w:t>
      </w:r>
    </w:p>
    <w:p w14:paraId="0DA6E681" w14:textId="26F1F0C4" w:rsidR="006C566C" w:rsidRPr="00FC32F5" w:rsidRDefault="006C566C" w:rsidP="006C566C">
      <w:pPr>
        <w:rPr>
          <w:rFonts w:hint="eastAsia"/>
          <w:b/>
          <w:bCs/>
          <w:color w:val="000000"/>
          <w:lang w:eastAsia="ko-KR"/>
        </w:rPr>
      </w:pPr>
      <w:r>
        <w:rPr>
          <w:b/>
          <w:bCs/>
          <w:color w:val="000000"/>
          <w:lang w:eastAsia="ko-KR"/>
        </w:rPr>
        <w:t>Q</w:t>
      </w:r>
      <w:r>
        <w:rPr>
          <w:rFonts w:hint="eastAsia"/>
          <w:b/>
          <w:bCs/>
          <w:color w:val="000000"/>
          <w:lang w:eastAsia="ko-KR"/>
        </w:rPr>
        <w:t xml:space="preserve">4에 대한 결과는 다음과 같다 : </w:t>
      </w:r>
    </w:p>
    <w:p w14:paraId="4566642C" w14:textId="09242CDB" w:rsidR="007A6DED" w:rsidRDefault="007A6DED" w:rsidP="007A6DED">
      <w:pPr>
        <w:ind w:firstLineChars="50" w:firstLine="105"/>
        <w:rPr>
          <w:rFonts w:hint="eastAsia"/>
          <w:lang w:eastAsia="ko-KR"/>
        </w:rPr>
      </w:pPr>
      <w:r>
        <w:rPr>
          <w:rFonts w:hint="eastAsia"/>
          <w:lang w:eastAsia="ko-KR"/>
        </w:rPr>
        <w:t xml:space="preserve">방향은 예측된다. 방향 예측에 대한 정답 </w:t>
      </w:r>
      <w:r>
        <w:rPr>
          <w:lang w:eastAsia="ko-KR"/>
        </w:rPr>
        <w:t>–</w:t>
      </w:r>
      <w:r>
        <w:rPr>
          <w:rFonts w:hint="eastAsia"/>
          <w:lang w:eastAsia="ko-KR"/>
        </w:rPr>
        <w:t xml:space="preserve"> 예측 간 코사인 값은 다음과 같다. 즉 임베딩 단계 요건은 충족되었다.</w:t>
      </w:r>
    </w:p>
    <w:p w14:paraId="102C18A0" w14:textId="58975FBF" w:rsidR="007A6DED" w:rsidRDefault="007A6DED" w:rsidP="007A6DED">
      <w:pPr>
        <w:ind w:firstLineChars="50" w:firstLine="105"/>
        <w:jc w:val="center"/>
        <w:rPr>
          <w:rFonts w:hint="eastAsia"/>
          <w:color w:val="000000"/>
          <w:lang w:eastAsia="ko-KR"/>
        </w:rPr>
      </w:pPr>
      <w:r>
        <w:rPr>
          <w:rFonts w:hint="eastAsia"/>
          <w:noProof/>
          <w:color w:val="000000"/>
          <w:lang w:eastAsia="ko-KR"/>
        </w:rPr>
        <w:lastRenderedPageBreak/>
        <w:drawing>
          <wp:inline distT="0" distB="0" distL="0" distR="0" wp14:anchorId="4241145A" wp14:editId="336A28D4">
            <wp:extent cx="5363040" cy="5111931"/>
            <wp:effectExtent l="0" t="0" r="0" b="0"/>
            <wp:docPr id="646942272"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2272" name="그림 646942272"/>
                    <pic:cNvPicPr/>
                  </pic:nvPicPr>
                  <pic:blipFill>
                    <a:blip r:embed="rId12"/>
                    <a:stretch>
                      <a:fillRect/>
                    </a:stretch>
                  </pic:blipFill>
                  <pic:spPr>
                    <a:xfrm>
                      <a:off x="0" y="0"/>
                      <a:ext cx="5409885" cy="5156583"/>
                    </a:xfrm>
                    <a:prstGeom prst="rect">
                      <a:avLst/>
                    </a:prstGeom>
                  </pic:spPr>
                </pic:pic>
              </a:graphicData>
            </a:graphic>
          </wp:inline>
        </w:drawing>
      </w:r>
    </w:p>
    <w:p>
      <w:pPr>
        <w:spacing w:before="60" w:after="180"/>
        <w:jc w:val="center"/>
        <w:rPr>
          <w:sz w:val="18"/>
          <w:szCs w:val="18"/>
        </w:rPr>
      </w:pPr>
      <w:r>
        <w:rPr>
          <w:b/>
          <w:sz w:val="18"/>
          <w:szCs w:val="18"/>
          <w:color w:val="000000"/>
        </w:rPr>
        <w:t xml:space="preserve">그림 5. </w:t>
      </w:r>
      <w:r>
        <w:rPr>
          <w:sz w:val="18"/>
          <w:szCs w:val="18"/>
          <w:color w:val="000000"/>
        </w:rPr>
        <w:t xml:space="preserve">Q4 — B2(파라미터 미지) 조건의 방향 예측과 between 기준선. 5축 × 4구간 = 20조합 전부가 기준선을 넘는다. 위 축은 각도 환산.</w:t>
      </w:r>
    </w:p>
    <w:p w14:paraId="56E5888D" w14:textId="7B6611B0" w:rsidR="006C566C" w:rsidRPr="00FC32F5" w:rsidRDefault="006C566C" w:rsidP="006C566C">
      <w:pPr>
        <w:rPr>
          <w:b/>
          <w:bCs/>
          <w:color w:val="000000"/>
          <w:lang w:eastAsia="ko-KR"/>
        </w:rPr>
      </w:pPr>
      <w:r>
        <w:rPr>
          <w:b/>
          <w:bCs/>
          <w:color w:val="000000"/>
          <w:lang w:eastAsia="ko-KR"/>
        </w:rPr>
        <w:t>Q</w:t>
      </w:r>
      <w:r>
        <w:rPr>
          <w:rFonts w:hint="eastAsia"/>
          <w:b/>
          <w:bCs/>
          <w:color w:val="000000"/>
          <w:lang w:eastAsia="ko-KR"/>
        </w:rPr>
        <w:t xml:space="preserve">5에 대한 결과는 다음과 같다 : </w:t>
      </w:r>
    </w:p>
    <w:p w14:paraId="614E6C87" w14:textId="5A9F43B9" w:rsidR="00A753D6" w:rsidRDefault="0079017A" w:rsidP="006C566C">
      <w:pPr>
        <w:jc w:val="center"/>
        <w:rPr>
          <w:color w:val="000000"/>
          <w:lang w:eastAsia="ko-KR"/>
        </w:rPr>
      </w:pPr>
      <w:r>
        <w:rPr>
          <w:noProof/>
          <w:color w:val="000000"/>
          <w:lang w:eastAsia="ko-KR"/>
        </w:rPr>
        <w:drawing>
          <wp:inline distT="0" distB="0" distL="0" distR="0" wp14:anchorId="2AF5F7D6" wp14:editId="2291D325">
            <wp:extent cx="6035040" cy="2744470"/>
            <wp:effectExtent l="0" t="0" r="0" b="0"/>
            <wp:docPr id="108442305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3058" name="그림 1084423058"/>
                    <pic:cNvPicPr/>
                  </pic:nvPicPr>
                  <pic:blipFill>
                    <a:blip r:embed="rId13"/>
                    <a:stretch>
                      <a:fillRect/>
                    </a:stretch>
                  </pic:blipFill>
                  <pic:spPr>
                    <a:xfrm>
                      <a:off x="0" y="0"/>
                      <a:ext cx="6035040" cy="2744470"/>
                    </a:xfrm>
                    <a:prstGeom prst="rect">
                      <a:avLst/>
                    </a:prstGeom>
                  </pic:spPr>
                </pic:pic>
              </a:graphicData>
            </a:graphic>
          </wp:inline>
        </w:drawing>
      </w:r>
    </w:p>
    <w:p>
      <w:pPr>
        <w:spacing w:before="60" w:after="180"/>
        <w:jc w:val="center"/>
        <w:rPr>
          <w:sz w:val="18"/>
          <w:szCs w:val="18"/>
        </w:rPr>
      </w:pPr>
      <w:r>
        <w:rPr>
          <w:b/>
          <w:sz w:val="18"/>
          <w:szCs w:val="18"/>
          <w:color w:val="000000"/>
        </w:rPr>
        <w:t xml:space="preserve">그림 6. </w:t>
      </w:r>
      <w:r>
        <w:rPr>
          <w:sz w:val="18"/>
          <w:szCs w:val="18"/>
          <w:color w:val="000000"/>
        </w:rPr>
        <w:t xml:space="preserve">Q5 — 생성 경로의 directional_agreement(왼쪽)와 읽기·쓰기 각도 대조(오른쪽). 붉은 띠는 무작위 널의 95% 범위다.</w:t>
      </w:r>
    </w:p>
    <w:p w14:paraId="0E8E58D5" w14:textId="749B9E9E" w:rsidR="007A6DED" w:rsidRDefault="007A6DED" w:rsidP="006C566C">
      <w:pPr>
        <w:rPr>
          <w:color w:val="000000"/>
          <w:lang w:eastAsia="ko-KR"/>
        </w:rPr>
      </w:pPr>
      <w:r>
        <w:rPr>
          <w:rFonts w:hint="eastAsia"/>
          <w:color w:val="000000"/>
          <w:lang w:eastAsia="ko-KR"/>
        </w:rPr>
        <w:lastRenderedPageBreak/>
        <w:t xml:space="preserve"> 표본 단위는 소스이고 신뢰구간은 소스 부트스트랩 2000회의 백분위 95% 구간이다. 20개의 조합 중 19개가 </w:t>
      </w:r>
      <w:r>
        <w:rPr>
          <w:color w:val="000000"/>
          <w:lang w:eastAsia="ko-KR"/>
        </w:rPr>
        <w:t>CI</w:t>
      </w:r>
      <w:r>
        <w:rPr>
          <w:rFonts w:hint="eastAsia"/>
          <w:color w:val="000000"/>
          <w:lang w:eastAsia="ko-KR"/>
        </w:rPr>
        <w:t xml:space="preserve">로 0을 배제한다. 유일한 null은 reverb 하위 1/3으로, 시간축 이펙트가 가장 약하리라는 사전 예측과 일치한다. </w:t>
      </w:r>
    </w:p>
    <w:p w14:paraId="70550E2E" w14:textId="4059F716" w:rsidR="00A753D6" w:rsidRDefault="00A753D6" w:rsidP="00503386">
      <w:pPr>
        <w:rPr>
          <w:color w:val="000000"/>
          <w:lang w:eastAsia="ko-KR"/>
        </w:rPr>
      </w:pPr>
      <w:r>
        <w:rPr>
          <w:rFonts w:hint="eastAsia"/>
          <w:color w:val="000000"/>
          <w:lang w:eastAsia="ko-KR"/>
        </w:rPr>
        <w:t xml:space="preserve"> 손실 지점의 특정을 위해 </w:t>
      </w:r>
      <w:r>
        <w:rPr>
          <w:color w:val="000000"/>
          <w:lang w:eastAsia="ko-KR"/>
        </w:rPr>
        <w:t>projection</w:t>
      </w:r>
      <w:r>
        <w:rPr>
          <w:rFonts w:hint="eastAsia"/>
          <w:color w:val="000000"/>
          <w:lang w:eastAsia="ko-KR"/>
        </w:rPr>
        <w:t xml:space="preserve"> 층의 국소 계수를 실측하였고, 입력 방향의 약 81%가 이 지점에서 1차 미분상 소멸함을 확인하였다. 더불어 조건 채널의 경쟁에 대해 앞에서 서술하였고, 자기회귀 샘플링 과정에서 랜덤 요소가 개입되어 더욱 문제가 된 것으로 보인다. </w:t>
      </w:r>
    </w:p>
    <w:p w14:paraId="60E1A62D" w14:textId="17C12248" w:rsidR="00503386" w:rsidRPr="0079017A" w:rsidRDefault="00503386" w:rsidP="00503386">
      <w:pPr>
        <w:rPr>
          <w:rFonts w:hint="eastAsia"/>
          <w:lang w:eastAsia="ko-KR"/>
        </w:rPr>
      </w:pPr>
      <w:r>
        <w:rPr>
          <w:rFonts w:hint="eastAsia"/>
          <w:color w:val="000000"/>
          <w:lang w:eastAsia="ko-KR"/>
        </w:rPr>
        <w:t xml:space="preserve"> 이를 검정하기 위해 다중 시드에 대해 평균 </w:t>
      </w:r>
      <m:oMath>
        <m:r>
          <w:rPr>
            <w:rFonts w:ascii="Cambria Math" w:hAnsi="Cambria Math"/>
            <w:color w:val="000000"/>
            <w:lang w:eastAsia="ko-KR"/>
          </w:rPr>
          <m:t>k</m:t>
        </m:r>
      </m:oMath>
      <w:r>
        <w:rPr>
          <w:rFonts w:hint="eastAsia"/>
          <w:color w:val="000000"/>
          <w:lang w:eastAsia="ko-KR"/>
        </w:rPr>
        <w:t xml:space="preserve"> 값을 측정한 결과 +0.0202 ~ 0.0456 정도의 </w:t>
      </w:r>
      <w:r>
        <w:rPr>
          <w:color w:val="000000"/>
          <w:lang w:eastAsia="ko-KR"/>
        </w:rPr>
        <w:t xml:space="preserve">da </w:t>
      </w:r>
      <w:r>
        <w:rPr>
          <w:rFonts w:hint="eastAsia"/>
          <w:color w:val="000000"/>
          <w:lang w:eastAsia="ko-KR"/>
        </w:rPr>
        <w:t xml:space="preserve">개선을 얻을 수 있었다. 더불어 변위 증폭 </w:t>
      </w:r>
      <m:oMath>
        <m:r>
          <w:rPr>
            <w:rFonts w:ascii="Cambria Math" w:hAnsi="Cambria Math"/>
            <w:lang w:eastAsia="ko-KR"/>
          </w:rPr>
          <m:t>α</m:t>
        </m:r>
      </m:oMath>
      <w:r>
        <w:rPr>
          <w:rFonts w:hint="eastAsia"/>
          <w:lang w:eastAsia="ko-KR"/>
        </w:rPr>
        <w:t xml:space="preserve">로 채널 경쟁을 완화하고자 했고, </w:t>
      </w:r>
      <m:oMath>
        <m:r>
          <w:rPr>
            <w:rFonts w:ascii="Cambria Math" w:hAnsi="Cambria Math"/>
            <w:lang w:eastAsia="ko-KR"/>
          </w:rPr>
          <m:t>α=</m:t>
        </m:r>
      </m:oMath>
      <w:r>
        <w:rPr>
          <w:rFonts w:hint="eastAsia"/>
          <w:lang w:eastAsia="ko-KR"/>
        </w:rPr>
        <w:t xml:space="preserve"> 2~3 정도에서 d</w:t>
      </w:r>
      <w:r>
        <w:rPr>
          <w:lang w:eastAsia="ko-KR"/>
        </w:rPr>
        <w:t>a</w:t>
      </w:r>
      <w:r>
        <w:rPr>
          <w:rFonts w:hint="eastAsia"/>
          <w:lang w:eastAsia="ko-KR"/>
        </w:rPr>
        <w:t xml:space="preserve"> 개선을 얻을 수 있었다. 여러 조합을 실험한 결과 </w:t>
      </w:r>
      <m:oMath>
        <m:r>
          <w:rPr>
            <w:rFonts w:ascii="Cambria Math" w:hAnsi="Cambria Math"/>
            <w:lang w:eastAsia="ko-KR"/>
          </w:rPr>
          <m:t>α=2,k=4</m:t>
        </m:r>
      </m:oMath>
      <w:r>
        <w:rPr>
          <w:rFonts w:hint="eastAsia"/>
          <w:lang w:eastAsia="ko-KR"/>
        </w:rPr>
        <w:t xml:space="preserve"> 파라미터를 통해 기존보다 약 1.77배 성능이 향상된 결과를 얻을 수 있었다. 그러나 여전히 실용 수준에는 미치지 못했다. </w:t>
      </w:r>
    </w:p>
    <w:p w14:paraId="3EB47113" w14:textId="0FF01398" w:rsidR="006C566C" w:rsidRPr="00FC32F5" w:rsidRDefault="006C566C" w:rsidP="006C566C">
      <w:pPr>
        <w:rPr>
          <w:b/>
          <w:bCs/>
          <w:color w:val="000000"/>
          <w:lang w:eastAsia="ko-KR"/>
        </w:rPr>
      </w:pPr>
      <w:r>
        <w:rPr>
          <w:b/>
          <w:bCs/>
          <w:color w:val="000000"/>
          <w:lang w:eastAsia="ko-KR"/>
        </w:rPr>
        <w:t>Q</w:t>
      </w:r>
      <w:r>
        <w:rPr>
          <w:rFonts w:hint="eastAsia"/>
          <w:b/>
          <w:bCs/>
          <w:color w:val="000000"/>
          <w:lang w:eastAsia="ko-KR"/>
        </w:rPr>
        <w:t xml:space="preserve">6에 대한 결과는 다음과 같다 :  </w:t>
      </w:r>
    </w:p>
    <w:p w14:paraId="5B744B1B" w14:textId="139B2775" w:rsidR="0079017A" w:rsidRDefault="0079017A" w:rsidP="006C566C">
      <w:pPr>
        <w:jc w:val="center"/>
        <w:rPr>
          <w:rFonts w:hint="eastAsia"/>
          <w:color w:val="000000"/>
          <w:lang w:eastAsia="ko-KR"/>
        </w:rPr>
      </w:pPr>
      <w:r>
        <w:rPr>
          <w:rFonts w:hint="eastAsia"/>
          <w:noProof/>
          <w:color w:val="000000"/>
          <w:lang w:eastAsia="ko-KR"/>
        </w:rPr>
        <w:drawing>
          <wp:inline distT="0" distB="0" distL="0" distR="0" wp14:anchorId="42457F68" wp14:editId="7D2180C7">
            <wp:extent cx="6035040" cy="2613660"/>
            <wp:effectExtent l="0" t="0" r="0" b="2540"/>
            <wp:docPr id="1145687264"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87264" name="그림 1145687264"/>
                    <pic:cNvPicPr/>
                  </pic:nvPicPr>
                  <pic:blipFill>
                    <a:blip r:embed="rId14"/>
                    <a:stretch>
                      <a:fillRect/>
                    </a:stretch>
                  </pic:blipFill>
                  <pic:spPr>
                    <a:xfrm>
                      <a:off x="0" y="0"/>
                      <a:ext cx="6035040" cy="2613660"/>
                    </a:xfrm>
                    <a:prstGeom prst="rect">
                      <a:avLst/>
                    </a:prstGeom>
                  </pic:spPr>
                </pic:pic>
              </a:graphicData>
            </a:graphic>
          </wp:inline>
        </w:drawing>
      </w:r>
    </w:p>
    <w:p>
      <w:pPr>
        <w:spacing w:before="60" w:after="180"/>
        <w:jc w:val="center"/>
        <w:rPr>
          <w:sz w:val="18"/>
          <w:szCs w:val="18"/>
        </w:rPr>
      </w:pPr>
      <w:r>
        <w:rPr>
          <w:b/>
          <w:sz w:val="18"/>
          <w:szCs w:val="18"/>
          <w:color w:val="000000"/>
        </w:rPr>
        <w:t xml:space="preserve">그림 7. </w:t>
      </w:r>
      <w:r>
        <w:rPr>
          <w:sz w:val="18"/>
          <w:szCs w:val="18"/>
          <w:color w:val="000000"/>
        </w:rPr>
        <w:t xml:space="preserve">Q6 — 검색 경로. M1 자기 dry 회수율, M2 실사용 조건의 dry 비율, M3 패밀리 보존율. 세 조건이 모두 충족되어야 성공으로 판정한다.</w:t>
      </w:r>
    </w:p>
    <w:p w14:paraId="29FA0240" w14:textId="21628FD6" w:rsidR="00D03025" w:rsidRDefault="00D03025" w:rsidP="006C566C">
      <w:pPr>
        <w:rPr>
          <w:rFonts w:hint="eastAsia"/>
          <w:color w:val="000000"/>
          <w:lang w:eastAsia="ko-KR"/>
        </w:rPr>
      </w:pPr>
      <w:r>
        <w:rPr>
          <w:rFonts w:hint="eastAsia"/>
          <w:color w:val="000000"/>
          <w:lang w:eastAsia="ko-KR"/>
        </w:rPr>
        <w:t xml:space="preserve"> 생성 경로에서 소실된 동일한 방향 정보가 검색 경로에서는 하류 과제로 전달된다</w:t>
      </w:r>
    </w:p>
    <w:p w14:paraId="393B4FEF" w14:textId="4F77155F" w:rsidR="00981985" w:rsidRDefault="00D03025">
      <w:pPr>
        <w:rPr>
          <w:rFonts w:hint="eastAsia"/>
          <w:lang w:eastAsia="ko-KR"/>
        </w:rPr>
      </w:pPr>
      <w:r>
        <w:rPr>
          <w:rFonts w:hint="eastAsia"/>
          <w:lang w:eastAsia="ko-KR"/>
        </w:rPr>
        <w:t xml:space="preserve"> </w:t>
      </w:r>
      <w:r>
        <w:rPr>
          <w:lang w:eastAsia="ko-KR"/>
        </w:rPr>
        <w:t xml:space="preserve">M1 </w:t>
      </w:r>
      <w:r>
        <w:rPr>
          <w:rFonts w:hint="eastAsia"/>
          <w:lang w:eastAsia="ko-KR"/>
        </w:rPr>
        <w:t xml:space="preserve">검정 결과 회수율은 위와 같이 나온다. R1 이 R0, R3를 전부 유의하게 이긴다. </w:t>
      </w:r>
      <w:r>
        <w:rPr>
          <w:lang w:eastAsia="ko-KR"/>
        </w:rPr>
        <w:t>R3</w:t>
      </w:r>
      <w:r>
        <w:rPr>
          <w:rFonts w:hint="eastAsia"/>
          <w:lang w:eastAsia="ko-KR"/>
        </w:rPr>
        <w:t xml:space="preserve"> 역시 R0를 대부분 이기므로 </w:t>
      </w:r>
      <w:r>
        <w:rPr>
          <w:lang w:eastAsia="ko-KR"/>
        </w:rPr>
        <w:t>dry</w:t>
      </w:r>
      <w:r>
        <w:rPr>
          <w:rFonts w:hint="eastAsia"/>
          <w:lang w:eastAsia="ko-KR"/>
        </w:rPr>
        <w:t xml:space="preserve"> 방향으로 이동하는 것 자체가 유효하다. 그 위에서 R1이 R3를 추가로 이기는 것이 소스 고유성의 실용적 가치를 뒷받침한다.</w:t>
      </w:r>
    </w:p>
    <w:p w14:paraId="19D09F2C" w14:textId="1C11C7F8" w:rsidR="0079017A" w:rsidRDefault="0079017A">
      <w:pPr>
        <w:rPr>
          <w:rFonts w:hint="eastAsia"/>
          <w:lang w:eastAsia="ko-KR"/>
        </w:rPr>
      </w:pPr>
      <w:r>
        <w:rPr>
          <w:rFonts w:hint="eastAsia"/>
          <w:lang w:eastAsia="ko-KR"/>
        </w:rPr>
        <w:lastRenderedPageBreak/>
        <w:t xml:space="preserve"> M2</w:t>
      </w:r>
      <w:r>
        <w:rPr>
          <w:lang w:eastAsia="ko-KR"/>
        </w:rPr>
        <w:t xml:space="preserve"> </w:t>
      </w:r>
      <w:r>
        <w:rPr>
          <w:rFonts w:hint="eastAsia"/>
          <w:lang w:eastAsia="ko-KR"/>
        </w:rPr>
        <w:t xml:space="preserve">계산을 위해 위에서 언급한</w:t>
      </w:r>
      <w:r>
        <w:rPr>
          <w:lang w:eastAsia="ko-KR"/>
        </w:rPr>
        <w:t>CLAP</w:t>
      </w:r>
      <w:r>
        <w:rPr>
          <w:rFonts w:hint="eastAsia"/>
          <w:lang w:eastAsia="ko-KR"/>
        </w:rPr>
        <w:t xml:space="preserve"> 외부의 물리 지표를 측정 한 결과 </w:t>
      </w:r>
      <w:r>
        <w:rPr>
          <w:lang w:eastAsia="ko-KR"/>
        </w:rPr>
        <w:t>distortion</w:t>
      </w:r>
      <w:r>
        <w:rPr>
          <w:rFonts w:hint="eastAsia"/>
          <w:lang w:eastAsia="ko-KR"/>
        </w:rPr>
        <w:t xml:space="preserve">은 지표의 </w:t>
      </w:r>
      <w:r>
        <w:rPr>
          <w:lang w:eastAsia="ko-KR"/>
        </w:rPr>
        <w:t>3/4</w:t>
      </w:r>
      <w:r>
        <w:rPr>
          <w:rFonts w:hint="eastAsia"/>
          <w:lang w:eastAsia="ko-KR"/>
        </w:rPr>
        <w:t xml:space="preserve">가, </w:t>
      </w:r>
      <w:r>
        <w:rPr>
          <w:lang w:eastAsia="ko-KR"/>
        </w:rPr>
        <w:t>reverb</w:t>
      </w:r>
      <w:r>
        <w:rPr>
          <w:rFonts w:hint="eastAsia"/>
          <w:lang w:eastAsia="ko-KR"/>
        </w:rPr>
        <w:t xml:space="preserve">는 최대 강도 구간에서 모든 지표가 </w:t>
      </w:r>
      <w:r>
        <w:rPr>
          <w:lang w:eastAsia="ko-KR"/>
        </w:rPr>
        <w:t>R1</w:t>
      </w:r>
      <w:r>
        <w:rPr>
          <w:rFonts w:hint="eastAsia"/>
          <w:lang w:eastAsia="ko-KR"/>
        </w:rPr>
        <w:t xml:space="preserve">을 지지한다. 더불어 24개의 샘플 청취 검증을 통해 11개의 경우 차이 없음, 10개의 경우는 원본 Dry</w:t>
      </w:r>
      <w:r>
        <w:rPr>
          <w:lang w:eastAsia="ko-KR"/>
        </w:rPr>
        <w:t xml:space="preserve"> </w:t>
      </w:r>
      <w:r>
        <w:rPr>
          <w:rFonts w:hint="eastAsia"/>
          <w:lang w:eastAsia="ko-KR"/>
        </w:rPr>
        <w:t>소스가 우세, 3개가 새로운 Dry</w:t>
      </w:r>
      <w:r>
        <w:rPr>
          <w:lang w:eastAsia="ko-KR"/>
        </w:rPr>
        <w:t xml:space="preserve"> </w:t>
      </w:r>
      <w:r>
        <w:rPr>
          <w:rFonts w:hint="eastAsia"/>
          <w:lang w:eastAsia="ko-KR"/>
        </w:rPr>
        <w:t>소스의 우세로 나타났다. 특별히 왜곡되거나 이상한 소스는 하나도 없었으며, 설령 원본 Dry</w:t>
      </w:r>
      <w:r>
        <w:rPr>
          <w:lang w:eastAsia="ko-KR"/>
        </w:rPr>
        <w:t xml:space="preserve"> </w:t>
      </w:r>
      <w:r>
        <w:rPr>
          <w:rFonts w:hint="eastAsia"/>
          <w:lang w:eastAsia="ko-KR"/>
        </w:rPr>
        <w:t xml:space="preserve">소스가 미세하게 우위에 있더라도 새로운 </w:t>
      </w:r>
      <w:r>
        <w:rPr>
          <w:lang w:eastAsia="ko-KR"/>
        </w:rPr>
        <w:t xml:space="preserve">Dry </w:t>
      </w:r>
      <w:r>
        <w:rPr>
          <w:rFonts w:hint="eastAsia"/>
          <w:lang w:eastAsia="ko-KR"/>
        </w:rPr>
        <w:t>소스를 사용해도 될 만큼 사람의 귀로는 원본 Dry 소스와 검색한 Dry 소스의 차이를 구분하기 어려웠다.</w:t>
      </w:r>
    </w:p>
    <w:p w14:paraId="0F6140A2" w14:textId="09CF6F04" w:rsidR="00FC32F5" w:rsidRDefault="00D03025">
      <w:pPr>
        <w:rPr>
          <w:lang w:eastAsia="ko-KR"/>
        </w:rPr>
      </w:pPr>
      <w:r>
        <w:rPr>
          <w:rFonts w:hint="eastAsia"/>
          <w:lang w:eastAsia="ko-KR"/>
        </w:rPr>
        <w:t xml:space="preserve"> M3</w:t>
      </w:r>
      <w:r>
        <w:rPr>
          <w:lang w:eastAsia="ko-KR"/>
        </w:rPr>
        <w:t xml:space="preserve"> </w:t>
      </w:r>
      <w:r>
        <w:rPr>
          <w:rFonts w:hint="eastAsia"/>
          <w:lang w:eastAsia="ko-KR"/>
        </w:rPr>
        <w:t xml:space="preserve">계산을 통한 패밀리 보존율은 0.93~0.98로 유지된다. 즉 악기 정체성에는 영향을 거의 주지 않는다. </w:t>
      </w:r>
    </w:p>
    <w:p w14:paraId="05F7ADB3" w14:textId="2F6A0468" w:rsidR="00D03025" w:rsidRPr="006C566C" w:rsidRDefault="00FC32F5" w:rsidP="00FC32F5">
      <w:pPr>
        <w:spacing w:after="200" w:line="276" w:lineRule="auto"/>
        <w:rPr>
          <w:rFonts w:hint="eastAsia"/>
          <w:lang w:eastAsia="ko-KR"/>
        </w:rPr>
      </w:pPr>
      <w:r>
        <w:rPr>
          <w:lang w:eastAsia="ko-KR"/>
        </w:rPr>
        <w:br w:type="page"/>
      </w:r>
    </w:p>
    <w:p w14:paraId="23478F74" w14:textId="77777777" w:rsidR="00ED10F6" w:rsidRDefault="00000000">
      <w:pPr>
        <w:pStyle w:val="1"/>
        <w:rPr>
          <w:lang w:eastAsia="ko-KR"/>
        </w:rPr>
      </w:pPr>
      <w:r>
        <w:rPr>
          <w:rFonts w:ascii="맑은 고딕" w:eastAsia="맑은 고딕" w:hAnsi="맑은 고딕"/>
          <w:lang w:eastAsia="ko-KR"/>
        </w:rPr>
        <w:lastRenderedPageBreak/>
        <w:t>Ⅳ. 결론</w:t>
      </w:r>
    </w:p>
    <w:p w14:paraId="0B570D91" w14:textId="659B684D" w:rsidR="00ED10F6" w:rsidRDefault="00000000">
      <w:pPr>
        <w:pStyle w:val="21"/>
        <w:rPr>
          <w:rFonts w:hint="eastAsia"/>
          <w:lang w:eastAsia="ko-KR"/>
        </w:rPr>
      </w:pPr>
      <w:r>
        <w:rPr>
          <w:rFonts w:ascii="맑은 고딕" w:eastAsia="맑은 고딕" w:hAnsi="맑은 고딕"/>
          <w:lang w:eastAsia="ko-KR"/>
        </w:rPr>
        <w:t>1. 결</w:t>
      </w:r>
      <w:r>
        <w:rPr>
          <w:rFonts w:ascii="맑은 고딕" w:eastAsia="맑은 고딕" w:hAnsi="맑은 고딕" w:hint="eastAsia"/>
          <w:lang w:eastAsia="ko-KR"/>
        </w:rPr>
        <w:t>론</w:t>
      </w:r>
    </w:p>
    <w:p w14:paraId="25B01E89" w14:textId="6258F1BC" w:rsidR="00ED10F6" w:rsidRDefault="00406A42" w:rsidP="00406A42">
      <w:pPr>
        <w:ind w:firstLineChars="50" w:firstLine="105"/>
        <w:rPr>
          <w:lang w:eastAsia="ko-KR"/>
        </w:rPr>
      </w:pPr>
      <w:r>
        <w:rPr>
          <w:rFonts w:hint="eastAsia"/>
          <w:lang w:eastAsia="ko-KR"/>
        </w:rPr>
        <w:t xml:space="preserve">논문의 추정은 절반만 옳았다. 이펙트 정보가 없었던 것이 아니었으며, 약했다는 표현이 더 올바를 것이다. 그리고 그 정보는 읽을 수 있다. 이펙트를 조작하는 방향이 소스마다 전부 다르며, 임베딩만 보고 그 방향을 예측할 수 있다는 결론을 얻었다.</w:t>
      </w:r>
    </w:p>
    <w:p w14:paraId="3DCDA0E5" w14:textId="16854A9F" w:rsidR="00406A42" w:rsidRDefault="00406A42" w:rsidP="00406A42">
      <w:pPr>
        <w:ind w:firstLineChars="50" w:firstLine="105"/>
        <w:rPr>
          <w:lang w:eastAsia="ko-KR"/>
        </w:rPr>
      </w:pPr>
      <w:r>
        <w:rPr>
          <w:rFonts w:hint="eastAsia"/>
          <w:lang w:eastAsia="ko-KR"/>
        </w:rPr>
        <w:t xml:space="preserve">그러나 </w:t>
      </w:r>
      <w:r>
        <w:rPr>
          <w:lang w:eastAsia="ko-KR"/>
        </w:rPr>
        <w:t>TokenSynth</w:t>
      </w:r>
      <w:r>
        <w:rPr>
          <w:rFonts w:hint="eastAsia"/>
          <w:lang w:eastAsia="ko-KR"/>
        </w:rPr>
        <w:t xml:space="preserve">를 통과하면 그 성분이 대다수 소거되었다. 이를 Projection 층의 유효계수, 자기 회귀 잔차, 조건 채널의 경쟁이라는 세 가지 관점으로 확인하여 문제가 생성기 안에 있음을 가정했다. 이를 해결하기 위해 생성기를 지나가지 않는, 즉 검색으로 같은 방향 정보를 흘렸더니 검증한 조건 전부에서 문제가 개선되었다. 다만 이는 천장 효과가 없는 2축 3레벨에 한정된 결과이며, 실사용 조건(M2)에서는 distortion 이 물리 지표 4개 중 3개, reverb 가 최대 강도 구간에서만 4개 전부의 지지를 받는다. 같은 정보가 한 경로에서 살아남았다는 것은, 표현 자체의 문제가 있는 것이 아닌 생성 경로에서의 문제가 있다는 것을 시사한다. 연구를 통해 원하는 사운드에서 이펙트를 제거한 새로운 사운드를 검색할 수 있는 툴이 만들어 질 수 있다는 분석을 할 수 있었다. 많은 이펙트들에 대한 사후실험을 통해 사운드 디자인에서 활용하기 좋은 툴을 만들 수 있을 것이다.</w:t>
      </w:r>
    </w:p>
    <w:p w14:paraId="31464878" w14:textId="354651D4" w:rsidR="00406A42" w:rsidRDefault="00406A42" w:rsidP="00406A42">
      <w:pPr>
        <w:ind w:firstLineChars="50" w:firstLine="105"/>
        <w:rPr>
          <w:rFonts w:hint="eastAsia"/>
          <w:lang w:eastAsia="ko-KR"/>
        </w:rPr>
      </w:pPr>
      <w:r>
        <w:rPr>
          <w:rFonts w:hint="eastAsia"/>
          <w:lang w:eastAsia="ko-KR"/>
        </w:rPr>
        <w:t xml:space="preserve">더불어 TokenSynth에 FXencoder를 추가하여</w:t>
      </w:r>
      <w:r>
        <w:rPr>
          <w:color w:val="000000"/>
        </w:rPr>
        <w:t>[6]</w:t>
      </w:r>
      <w:r>
        <w:rPr>
          <w:color w:val="000000"/>
        </w:rPr>
        <w:t xml:space="preserve"> 재학습을 한다면, 검색 툴 뿐만이 아니라 생성 툴 까지도 만들 수 있을 것으로 보인다. FXencoder가 오디오에 적용된 이펙트 정보를 더욱 상세하게 TokenSynth로 전달할 것이기 때문이다.</w:t>
      </w:r>
    </w:p>
    <w:p w14:paraId="709043B6" w14:textId="175AC351" w:rsidR="00ED10F6" w:rsidRDefault="00000000">
      <w:pPr>
        <w:pStyle w:val="21"/>
        <w:rPr>
          <w:rFonts w:hint="eastAsia"/>
          <w:lang w:eastAsia="ko-KR"/>
        </w:rPr>
      </w:pPr>
      <w:r>
        <w:rPr>
          <w:rFonts w:ascii="맑은 고딕" w:eastAsia="맑은 고딕" w:hAnsi="맑은 고딕"/>
          <w:lang w:eastAsia="ko-KR"/>
        </w:rPr>
        <w:t xml:space="preserve">2. </w:t>
      </w:r>
      <w:r>
        <w:rPr>
          <w:rFonts w:ascii="맑은 고딕" w:eastAsia="맑은 고딕" w:hAnsi="맑은 고딕" w:hint="eastAsia"/>
          <w:lang w:eastAsia="ko-KR"/>
        </w:rPr>
        <w:t>한계</w:t>
      </w:r>
    </w:p>
    <w:p w14:paraId="6B04371A" w14:textId="7131463D" w:rsidR="00ED10F6" w:rsidRDefault="00D71F72" w:rsidP="00D71F72">
      <w:pPr>
        <w:rPr>
          <w:color w:val="000000"/>
          <w:lang w:eastAsia="ko-KR"/>
        </w:rPr>
      </w:pPr>
      <w:r>
        <w:rPr>
          <w:rFonts w:hint="eastAsia"/>
          <w:color w:val="000000"/>
          <w:lang w:eastAsia="ko-KR"/>
        </w:rPr>
        <w:t xml:space="preserve"> 데이터셋 1종에 대해서만 시행했으며, 그것 마저도 3개의 이펙트, 축도 Q4부터는 전부 사용하지 못했다. 다른 축들에 대해서는 후속 검증이 더 필요하다. NSynth는 16</w:t>
      </w:r>
      <w:r>
        <w:rPr>
          <w:color w:val="000000"/>
          <w:lang w:eastAsia="ko-KR"/>
        </w:rPr>
        <w:t>kHz</w:t>
      </w:r>
      <w:r>
        <w:rPr>
          <w:rFonts w:hint="eastAsia"/>
          <w:color w:val="000000"/>
          <w:lang w:eastAsia="ko-KR"/>
        </w:rPr>
        <w:t xml:space="preserve"> 단음 4초 도메인으로, 8</w:t>
      </w:r>
      <w:r>
        <w:rPr>
          <w:color w:val="000000"/>
          <w:lang w:eastAsia="ko-KR"/>
        </w:rPr>
        <w:t>kHz</w:t>
      </w:r>
      <w:r>
        <w:rPr>
          <w:rFonts w:hint="eastAsia"/>
          <w:color w:val="000000"/>
          <w:lang w:eastAsia="ko-KR"/>
        </w:rPr>
        <w:t xml:space="preserve"> 위의 내용이 없어 원천적으로 고역대를 재현할 수 없었다. 또한 NSynth는 </w:t>
      </w:r>
      <w:r>
        <w:rPr>
          <w:color w:val="000000"/>
          <w:lang w:eastAsia="ko-KR"/>
        </w:rPr>
        <w:t>Dry</w:t>
      </w:r>
      <w:r>
        <w:rPr>
          <w:rFonts w:hint="eastAsia"/>
          <w:color w:val="000000"/>
          <w:lang w:eastAsia="ko-KR"/>
        </w:rPr>
        <w:t xml:space="preserve"> 소스가 아니기에 이에 걸맞는 분석 기법을 찾아야 할 것이다. </w:t>
      </w:r>
    </w:p>
    <w:p w14:paraId="62FCFA37" w14:textId="7340D663" w:rsidR="00D71F72" w:rsidRDefault="00D71F72" w:rsidP="00D71F72">
      <w:pPr>
        <w:rPr>
          <w:color w:val="000000"/>
          <w:lang w:eastAsia="ko-KR"/>
        </w:rPr>
      </w:pPr>
      <w:r>
        <w:rPr>
          <w:rFonts w:hint="eastAsia"/>
          <w:color w:val="000000"/>
          <w:lang w:eastAsia="ko-KR"/>
        </w:rPr>
        <w:t xml:space="preserve"> </w:t>
      </w:r>
      <w:r>
        <w:rPr>
          <w:color w:val="000000"/>
          <w:lang w:eastAsia="ko-KR"/>
        </w:rPr>
        <w:t>EQ</w:t>
      </w:r>
      <w:r>
        <w:rPr>
          <w:rFonts w:hint="eastAsia"/>
          <w:color w:val="000000"/>
          <w:lang w:eastAsia="ko-KR"/>
        </w:rPr>
        <w:t xml:space="preserve">의 </w:t>
      </w:r>
      <w:r>
        <w:rPr>
          <w:color w:val="000000"/>
          <w:lang w:eastAsia="ko-KR"/>
        </w:rPr>
        <w:t>cutoff, Q</w:t>
      </w:r>
      <w:r>
        <w:rPr>
          <w:rFonts w:hint="eastAsia"/>
          <w:color w:val="000000"/>
          <w:lang w:eastAsia="ko-KR"/>
        </w:rPr>
        <w:t xml:space="preserve"> 축은 게인 부호별로 두 벌을 구성했으나, -</w:t>
      </w:r>
      <w:r>
        <w:rPr>
          <w:color w:val="000000"/>
          <w:lang w:eastAsia="ko-KR"/>
        </w:rPr>
        <w:t>6dB</w:t>
      </w:r>
      <w:r>
        <w:rPr>
          <w:rFonts w:hint="eastAsia"/>
          <w:color w:val="000000"/>
          <w:lang w:eastAsia="ko-KR"/>
        </w:rPr>
        <w:t xml:space="preserve"> 계열의6개의 축은 400 소스만 렌더링했다. (나머지는 1200소스) 좁은 구간에서 검정력이 부족해 이 6축은 넓은 창의 값만 </w:t>
        <w:lastRenderedPageBreak/>
        <w:t xml:space="preserve">산출되며, 다른 축과 나란히 비교할 수 없었다. 이 6축은 부스트/컷 비대칭 점검을 위한 보조 축으로 설계되었었고 그 목적에는 400소스면 충분했기 때문이다. 다만 이후 Q1의 범위 종속성 분석에 포함되면서 창 폭이 달라 비교 불가한 값이 같은 표에 놓이게 되었다. 그럼에도 불구하고 이들은 결과적으로 큰 영향을 주지 않는 축들이었기에 배제하였다. </w:t>
      </w:r>
    </w:p>
    <w:p w14:paraId="7DC17009" w14:textId="62DE80D0" w:rsidR="008E4345" w:rsidRDefault="008E4345" w:rsidP="008E4345">
      <w:pPr>
        <w:rPr>
          <w:color w:val="000000"/>
          <w:lang w:eastAsia="ko-KR"/>
        </w:rPr>
      </w:pPr>
      <w:r>
        <w:rPr>
          <w:rFonts w:hint="eastAsia"/>
          <w:color w:val="000000"/>
          <w:lang w:eastAsia="ko-KR"/>
        </w:rPr>
        <w:t xml:space="preserve"> JND는 15개의 축 중 8축만 정밀 측정되었다. 6개의 축은 문턱 없이 점진 누적되어 상한만 확정된 상황이고, r</w:t>
      </w:r>
      <w:r>
        <w:rPr>
          <w:color w:val="000000"/>
          <w:lang w:eastAsia="ko-KR"/>
        </w:rPr>
        <w:t xml:space="preserve">everb_wet_level 1</w:t>
      </w:r>
      <w:r>
        <w:rPr>
          <w:rFonts w:hint="eastAsia"/>
          <w:color w:val="000000"/>
          <w:lang w:eastAsia="ko-KR"/>
        </w:rPr>
        <w:t>개의 축은 미세 격자의 첫 점에서 이미 널을 넘어버려 더 잘게 재지 못했다.</w:t>
      </w:r>
    </w:p>
    <w:p>
      <w:pPr>
        <w:ind w:firstLineChars="50" w:firstLine="105"/>
        <w:rPr>
          <w:rFonts w:hint="eastAsia"/>
          <w:lang w:eastAsia="ko-KR"/>
        </w:rPr>
      </w:pPr>
      <w:r>
        <w:rPr>
          <w:rFonts w:hint="eastAsia"/>
          <w:lang w:eastAsia="ko-KR"/>
        </w:rPr>
        <w:t xml:space="preserve"> Q5의 평가 구조에도 한계가 있다. 생성한 오디오를 다시 같은 CLAP 으로 인코딩해 방향 일치도를 재기 때문에, 방향을 검출한 모델과 그 반영 여부를 채점하는 모델이 동일하다. 완전히 독립적인 검증이 아니며 양방향으로 치우칠 수 있다 — CLAP 이 보는 축에서만 점수가 나므로 과대평가될 수도, CLAP 이 압축한 축이라 바닥이 낮아 과소평가될 수도 있다. 각도의 절대 수준을 논할 때 특히 문제가 된다. Q6의 M2 에서 CLAP 밖의 물리 지표 8종을 쓴 것이 부분적 대응이나 Q5에는 같은 대응을 적용하지 않았으므로, 외부 음향 지표와 블라인드 청취 평가가 추가로 필요하다.</w:t>
      </w:r>
    </w:p>
    <w:p w14:paraId="796CED74" w14:textId="47C23800" w:rsidR="008E4345" w:rsidRPr="008E4345" w:rsidRDefault="008E4345" w:rsidP="008E4345">
      <w:pPr>
        <w:spacing w:after="200" w:line="276" w:lineRule="auto"/>
        <w:rPr>
          <w:rFonts w:hint="eastAsia"/>
          <w:color w:val="000000"/>
          <w:lang w:eastAsia="ko-KR"/>
        </w:rPr>
      </w:pPr>
      <w:r>
        <w:rPr>
          <w:color w:val="000000"/>
          <w:lang w:eastAsia="ko-KR"/>
        </w:rPr>
        <w:br w:type="page"/>
      </w:r>
    </w:p>
    <w:p w14:paraId="1BC2C9DF" w14:textId="77777777" w:rsidR="00ED10F6" w:rsidRPr="008E4345" w:rsidRDefault="00000000">
      <w:pPr>
        <w:pStyle w:val="1"/>
        <w:rPr>
          <w:rFonts w:ascii="맑은 고딕" w:eastAsia="맑은 고딕" w:hAnsi="맑은 고딕"/>
          <w:sz w:val="21"/>
          <w:szCs w:val="21"/>
          <w:lang w:eastAsia="ko-KR"/>
        </w:rPr>
      </w:pPr>
      <w:r>
        <w:rPr>
          <w:rFonts w:ascii="맑은 고딕" w:eastAsia="맑은 고딕" w:hAnsi="맑은 고딕"/>
          <w:lang w:eastAsia="ko-KR"/>
        </w:rPr>
        <w:lastRenderedPageBreak/>
        <w:t>참고문헌</w:t>
      </w:r>
    </w:p>
    <w:p w14:paraId="6C06201C" w14:textId="77777777" w:rsidR="008E4345" w:rsidRPr="008E4345" w:rsidRDefault="008E4345" w:rsidP="008E4345">
      <w:pPr>
        <w:pStyle w:val="aff4"/>
        <w:rPr>
          <w:rFonts w:ascii="맑은 고딕" w:eastAsia="맑은 고딕" w:hAnsi="맑은 고딕"/>
          <w:sz w:val="21"/>
          <w:szCs w:val="21"/>
        </w:rPr>
      </w:pPr>
      <w:r>
        <w:rPr>
          <w:rFonts w:ascii="맑은 고딕" w:eastAsia="맑은 고딕" w:hAnsi="맑은 고딕"/>
          <w:sz w:val="21"/>
          <w:szCs w:val="21"/>
        </w:rPr>
        <w:t xml:space="preserve">[1] K. Kim, J. Koo, S. Lee, H. Joung, and K. Lee, "TokenSynth: A token-based neural synthesizer for instrument cloning and text-to-instrument," in </w:t>
      </w:r>
      <w:r>
        <w:rPr>
          <w:rStyle w:val="af2"/>
          <w:rFonts w:ascii="맑은 고딕" w:eastAsia="맑은 고딕" w:hAnsi="맑은 고딕"/>
          <w:sz w:val="21"/>
          <w:szCs w:val="21"/>
        </w:rPr>
        <w:t xml:space="preserve">Proc. ICASSP 2025 — 2025 IEEE Int. Conf. Acoust., Speech Signal Process. (ICASSP)</w:t>
      </w:r>
      <w:r>
        <w:rPr>
          <w:rFonts w:ascii="맑은 고딕" w:eastAsia="맑은 고딕" w:hAnsi="맑은 고딕"/>
          <w:sz w:val="21"/>
          <w:szCs w:val="21"/>
        </w:rPr>
        <w:t xml:space="preserve">, Hyderabad, India, Apr. 2025, pp. 1–5, doi: 10.1109/ICASSP49660.2025.10888403.</w:t>
      </w:r>
    </w:p>
    <w:p w14:paraId="311382A1" w14:textId="77777777" w:rsidR="008E4345" w:rsidRPr="008E4345" w:rsidRDefault="008E4345" w:rsidP="008E4345">
      <w:pPr>
        <w:pStyle w:val="aff4"/>
        <w:rPr>
          <w:rFonts w:ascii="맑은 고딕" w:eastAsia="맑은 고딕" w:hAnsi="맑은 고딕"/>
          <w:sz w:val="21"/>
          <w:szCs w:val="21"/>
        </w:rPr>
      </w:pPr>
      <w:r>
        <w:rPr>
          <w:rFonts w:ascii="맑은 고딕" w:eastAsia="맑은 고딕" w:hAnsi="맑은 고딕"/>
          <w:sz w:val="21"/>
          <w:szCs w:val="21"/>
        </w:rPr>
        <w:t xml:space="preserve">[2] Y. Wu, K. Chen, T. Zhang, Y. Hui, T. Berg-Kirkpatrick, and S. Dubnov, "Large-scale contrastive language-audio pretraining with feature fusion and keyword-to-caption augmentation," in </w:t>
      </w:r>
      <w:r>
        <w:rPr>
          <w:rStyle w:val="af2"/>
          <w:rFonts w:ascii="맑은 고딕" w:eastAsia="맑은 고딕" w:hAnsi="맑은 고딕"/>
          <w:sz w:val="21"/>
          <w:szCs w:val="21"/>
        </w:rPr>
        <w:t xml:space="preserve">Proc. ICASSP 2023 — 2023 IEEE Int. Conf. Acoust., Speech Signal Process. (ICASSP)</w:t>
      </w:r>
      <w:r>
        <w:rPr>
          <w:rFonts w:ascii="맑은 고딕" w:eastAsia="맑은 고딕" w:hAnsi="맑은 고딕"/>
          <w:sz w:val="21"/>
          <w:szCs w:val="21"/>
        </w:rPr>
        <w:t>, Rhodes Island, Greece, Jun. 2023, pp. 1–5.</w:t>
      </w:r>
    </w:p>
    <w:p w14:paraId="4E7BA134" w14:textId="77777777" w:rsidR="008E4345" w:rsidRPr="008E4345" w:rsidRDefault="008E4345" w:rsidP="008E4345">
      <w:pPr>
        <w:pStyle w:val="aff4"/>
        <w:rPr>
          <w:rFonts w:ascii="맑은 고딕" w:eastAsia="맑은 고딕" w:hAnsi="맑은 고딕"/>
          <w:sz w:val="21"/>
          <w:szCs w:val="21"/>
        </w:rPr>
      </w:pPr>
      <w:r>
        <w:rPr>
          <w:rFonts w:ascii="맑은 고딕" w:eastAsia="맑은 고딕" w:hAnsi="맑은 고딕"/>
          <w:sz w:val="21"/>
          <w:szCs w:val="21"/>
        </w:rPr>
        <w:lastRenderedPageBreak/>
        <w:t xml:space="preserve">[3] N. X. Vinh, J. Epps, and J. Bailey, "Information theoretic measures for clusterings comparison: Variants, properties, normalization and correction for chance," </w:t>
      </w:r>
      <w:r>
        <w:rPr>
          <w:rStyle w:val="af2"/>
          <w:rFonts w:ascii="맑은 고딕" w:eastAsia="맑은 고딕" w:hAnsi="맑은 고딕"/>
          <w:sz w:val="21"/>
          <w:szCs w:val="21"/>
        </w:rPr>
        <w:t>Journal of Machine Learning Research</w:t>
      </w:r>
      <w:r>
        <w:rPr>
          <w:rFonts w:ascii="맑은 고딕" w:eastAsia="맑은 고딕" w:hAnsi="맑은 고딕"/>
          <w:sz w:val="21"/>
          <w:szCs w:val="21"/>
        </w:rPr>
        <w:t>, vol. 11, pp. 2837–2854, 2010.</w:t>
      </w:r>
    </w:p>
    <w:p w14:paraId="61B2EEE7" w14:textId="77777777" w:rsidR="008E4345" w:rsidRPr="008E4345" w:rsidRDefault="008E4345" w:rsidP="008E4345">
      <w:pPr>
        <w:pStyle w:val="aff4"/>
        <w:rPr>
          <w:rFonts w:ascii="맑은 고딕" w:eastAsia="맑은 고딕" w:hAnsi="맑은 고딕"/>
          <w:sz w:val="21"/>
          <w:szCs w:val="21"/>
        </w:rPr>
      </w:pPr>
      <w:r>
        <w:rPr>
          <w:rFonts w:ascii="맑은 고딕" w:eastAsia="맑은 고딕" w:hAnsi="맑은 고딕"/>
          <w:sz w:val="21"/>
          <w:szCs w:val="21"/>
        </w:rPr>
        <w:t xml:space="preserve">[4] J. Engel, C. Resnick, A. Roberts, S. Dieleman, M. Norouzi, D. Eck, and K. Simonyan, "Neural audio synthesis of musical notes with WaveNet autoencoders," in </w:t>
      </w:r>
      <w:r>
        <w:rPr>
          <w:rStyle w:val="af2"/>
          <w:rFonts w:ascii="맑은 고딕" w:eastAsia="맑은 고딕" w:hAnsi="맑은 고딕"/>
          <w:sz w:val="21"/>
          <w:szCs w:val="21"/>
        </w:rPr>
        <w:t>Proc. 34th Int. Conf. Machine Learning (ICML)</w:t>
      </w:r>
      <w:r>
        <w:rPr>
          <w:rFonts w:ascii="맑은 고딕" w:eastAsia="맑은 고딕" w:hAnsi="맑은 고딕"/>
          <w:sz w:val="21"/>
          <w:szCs w:val="21"/>
        </w:rPr>
        <w:t>, Sydney, Australia, Aug. 2017, pp. 1068–1077.</w:t>
      </w:r>
    </w:p>
    <w:p w14:paraId="08CEB380" w14:textId="77777777" w:rsidR="008E4345" w:rsidRPr="008E4345" w:rsidRDefault="008E4345" w:rsidP="008E4345">
      <w:pPr>
        <w:pStyle w:val="aff4"/>
        <w:rPr>
          <w:rFonts w:ascii="맑은 고딕" w:eastAsia="맑은 고딕" w:hAnsi="맑은 고딕"/>
          <w:sz w:val="21"/>
          <w:szCs w:val="21"/>
        </w:rPr>
      </w:pPr>
      <w:r>
        <w:rPr>
          <w:rFonts w:ascii="맑은 고딕" w:eastAsia="맑은 고딕" w:hAnsi="맑은 고딕"/>
          <w:sz w:val="21"/>
          <w:szCs w:val="21"/>
        </w:rPr>
        <w:t xml:space="preserve">[5] P. Sobot, "Pedalboard," Zenodo, 2021. doi: 10.5281/zenodo.7817838. [Online]. Available: </w:t>
      </w:r>
      <w:hyperlink r:id="rId15" w:history="1">
        <w:r>
          <w:rPr>
            <w:rStyle w:val="aff2"/>
            <w:rFonts w:ascii="맑은 고딕" w:eastAsia="맑은 고딕" w:hAnsi="맑은 고딕"/>
            <w:sz w:val="21"/>
            <w:szCs w:val="21"/>
          </w:rPr>
          <w:t>https://github.com/spotify/pedalboard</w:t>
        </w:r>
      </w:hyperlink>
    </w:p>
    <w:p w14:paraId="420ABD78" w14:textId="77777777" w:rsidR="008E4345" w:rsidRPr="008E4345" w:rsidRDefault="008E4345" w:rsidP="008E4345">
      <w:pPr>
        <w:pStyle w:val="aff4"/>
        <w:rPr>
          <w:rFonts w:ascii="맑은 고딕" w:eastAsia="맑은 고딕" w:hAnsi="맑은 고딕"/>
          <w:sz w:val="21"/>
          <w:szCs w:val="21"/>
        </w:rPr>
      </w:pPr>
      <w:r>
        <w:rPr>
          <w:rFonts w:ascii="맑은 고딕" w:eastAsia="맑은 고딕" w:hAnsi="맑은 고딕"/>
          <w:sz w:val="21"/>
          <w:szCs w:val="21"/>
        </w:rPr>
        <w:t xml:space="preserve">[6] J. Koo, M. A. Martínez-Ramírez, W.-H. Liao, S. Uhlich, K. Lee, and Y. Mitsufuji, "Music mixing style transfer: A contrastive learning approach to disentangle audio effects," in </w:t>
      </w:r>
      <w:r>
        <w:rPr>
          <w:rStyle w:val="af2"/>
          <w:rFonts w:ascii="맑은 고딕" w:eastAsia="맑은 고딕" w:hAnsi="맑은 고딕"/>
          <w:sz w:val="21"/>
          <w:szCs w:val="21"/>
        </w:rPr>
        <w:t xml:space="preserve">Proc. ICASSP 2023 — 2023 IEEE Int. Conf. Acoust., Speech Signal Process. (ICASSP)</w:t>
      </w:r>
      <w:r>
        <w:rPr>
          <w:rFonts w:ascii="맑은 고딕" w:eastAsia="맑은 고딕" w:hAnsi="맑은 고딕"/>
          <w:sz w:val="21"/>
          <w:szCs w:val="21"/>
        </w:rPr>
        <w:t>, Rhodes Island, Greece, Jun. 2023, pp. 1–5.</w:t>
      </w:r>
    </w:p>
    <w:p w14:paraId="14F67B18" w14:textId="4BE6B04C" w:rsidR="00ED10F6" w:rsidRPr="008E4345" w:rsidRDefault="00ED10F6" w:rsidP="008E4345">
      <w:pPr>
        <w:ind w:left="360" w:hanging="360"/>
        <w:rPr>
          <w:lang w:eastAsia="ko-KR"/>
        </w:rPr>
      </w:pPr>
    </w:p>
    <w:sectPr w:rsidR="00ED10F6" w:rsidRPr="008E4345" w:rsidSect="00034616">
      <w:headerReference w:type="default" r:id="rId16"/>
      <w:footerReference w:type="default" r:id="rId17"/>
      <w:pgSz w:w="12240" w:h="15840"/>
      <w:pgMar w:top="1224" w:right="1368" w:bottom="1152"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9B636" w14:textId="77777777" w:rsidR="009E01CE" w:rsidRDefault="009E01CE">
      <w:pPr>
        <w:spacing w:after="0" w:line="240" w:lineRule="auto"/>
      </w:pPr>
      <w:r>
        <w:separator/>
      </w:r>
    </w:p>
  </w:endnote>
  <w:endnote w:type="continuationSeparator" w:id="0">
    <w:p w14:paraId="1E2666B7" w14:textId="77777777" w:rsidR="009E01CE" w:rsidRDefault="009E0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7B208" w14:textId="480DE9FE" w:rsidR="00ED10F6" w:rsidRDefault="00ED10F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FAF594" w14:textId="77777777" w:rsidR="009E01CE" w:rsidRDefault="009E01CE">
      <w:pPr>
        <w:spacing w:after="0" w:line="240" w:lineRule="auto"/>
      </w:pPr>
      <w:r>
        <w:separator/>
      </w:r>
    </w:p>
  </w:footnote>
  <w:footnote w:type="continuationSeparator" w:id="0">
    <w:p w14:paraId="197123E0" w14:textId="77777777" w:rsidR="009E01CE" w:rsidRDefault="009E0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141DB0" w14:textId="5A729D36" w:rsidR="00ED10F6" w:rsidRDefault="00806A58">
    <w:pPr>
      <w:pStyle w:val="a5"/>
      <w:jc w:val="right"/>
      <w:rPr>
        <w:rFonts w:hint="eastAsia"/>
        <w:lang w:eastAsia="ko-KR"/>
      </w:rPr>
    </w:pPr>
    <w:r>
      <w:rPr>
        <w:rFonts w:hint="eastAsia"/>
        <w:color w:val="000000"/>
        <w:sz w:val="17"/>
        <w:lang w:eastAsia="ko-KR"/>
      </w:rPr>
      <w:t>2025-16318 김성현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FF5E65"/>
    <w:multiLevelType w:val="hybridMultilevel"/>
    <w:tmpl w:val="5ADADF76"/>
    <w:lvl w:ilvl="0" w:tplc="2670FB40">
      <w:start w:val="1"/>
      <w:numFmt w:val="decimal"/>
      <w:lvlText w:val="%1."/>
      <w:lvlJc w:val="left"/>
      <w:pPr>
        <w:ind w:left="440" w:hanging="360"/>
      </w:pPr>
      <w:rPr>
        <w:rFonts w:hint="default"/>
      </w:rPr>
    </w:lvl>
    <w:lvl w:ilvl="1" w:tplc="04090019" w:tentative="1">
      <w:start w:val="1"/>
      <w:numFmt w:val="upperLetter"/>
      <w:lvlText w:val="%2."/>
      <w:lvlJc w:val="left"/>
      <w:pPr>
        <w:ind w:left="960" w:hanging="440"/>
      </w:pPr>
    </w:lvl>
    <w:lvl w:ilvl="2" w:tplc="0409001B" w:tentative="1">
      <w:start w:val="1"/>
      <w:numFmt w:val="lowerRoman"/>
      <w:lvlText w:val="%3."/>
      <w:lvlJc w:val="right"/>
      <w:pPr>
        <w:ind w:left="1400" w:hanging="440"/>
      </w:pPr>
    </w:lvl>
    <w:lvl w:ilvl="3" w:tplc="0409000F" w:tentative="1">
      <w:start w:val="1"/>
      <w:numFmt w:val="decimal"/>
      <w:lvlText w:val="%4."/>
      <w:lvlJc w:val="left"/>
      <w:pPr>
        <w:ind w:left="1840" w:hanging="440"/>
      </w:pPr>
    </w:lvl>
    <w:lvl w:ilvl="4" w:tplc="04090019" w:tentative="1">
      <w:start w:val="1"/>
      <w:numFmt w:val="upperLetter"/>
      <w:lvlText w:val="%5."/>
      <w:lvlJc w:val="left"/>
      <w:pPr>
        <w:ind w:left="2280" w:hanging="440"/>
      </w:pPr>
    </w:lvl>
    <w:lvl w:ilvl="5" w:tplc="0409001B" w:tentative="1">
      <w:start w:val="1"/>
      <w:numFmt w:val="lowerRoman"/>
      <w:lvlText w:val="%6."/>
      <w:lvlJc w:val="right"/>
      <w:pPr>
        <w:ind w:left="2720" w:hanging="440"/>
      </w:pPr>
    </w:lvl>
    <w:lvl w:ilvl="6" w:tplc="0409000F" w:tentative="1">
      <w:start w:val="1"/>
      <w:numFmt w:val="decimal"/>
      <w:lvlText w:val="%7."/>
      <w:lvlJc w:val="left"/>
      <w:pPr>
        <w:ind w:left="3160" w:hanging="440"/>
      </w:pPr>
    </w:lvl>
    <w:lvl w:ilvl="7" w:tplc="04090019" w:tentative="1">
      <w:start w:val="1"/>
      <w:numFmt w:val="upperLetter"/>
      <w:lvlText w:val="%8."/>
      <w:lvlJc w:val="left"/>
      <w:pPr>
        <w:ind w:left="3600" w:hanging="440"/>
      </w:pPr>
    </w:lvl>
    <w:lvl w:ilvl="8" w:tplc="0409001B" w:tentative="1">
      <w:start w:val="1"/>
      <w:numFmt w:val="lowerRoman"/>
      <w:lvlText w:val="%9."/>
      <w:lvlJc w:val="right"/>
      <w:pPr>
        <w:ind w:left="4040" w:hanging="440"/>
      </w:pPr>
    </w:lvl>
  </w:abstractNum>
  <w:num w:numId="1" w16cid:durableId="253710402">
    <w:abstractNumId w:val="8"/>
  </w:num>
  <w:num w:numId="2" w16cid:durableId="1102259753">
    <w:abstractNumId w:val="6"/>
  </w:num>
  <w:num w:numId="3" w16cid:durableId="1331446626">
    <w:abstractNumId w:val="5"/>
  </w:num>
  <w:num w:numId="4" w16cid:durableId="1540824385">
    <w:abstractNumId w:val="4"/>
  </w:num>
  <w:num w:numId="5" w16cid:durableId="2124037746">
    <w:abstractNumId w:val="7"/>
  </w:num>
  <w:num w:numId="6" w16cid:durableId="1286307366">
    <w:abstractNumId w:val="3"/>
  </w:num>
  <w:num w:numId="7" w16cid:durableId="327486881">
    <w:abstractNumId w:val="2"/>
  </w:num>
  <w:num w:numId="8" w16cid:durableId="1101535635">
    <w:abstractNumId w:val="1"/>
  </w:num>
  <w:num w:numId="9" w16cid:durableId="342123312">
    <w:abstractNumId w:val="0"/>
  </w:num>
  <w:num w:numId="10" w16cid:durableId="144430296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8FF"/>
    <w:rsid w:val="000E2CA5"/>
    <w:rsid w:val="0015074B"/>
    <w:rsid w:val="001634C1"/>
    <w:rsid w:val="0016582F"/>
    <w:rsid w:val="001F10CB"/>
    <w:rsid w:val="00204903"/>
    <w:rsid w:val="0029639D"/>
    <w:rsid w:val="00322D38"/>
    <w:rsid w:val="00326F90"/>
    <w:rsid w:val="00406A42"/>
    <w:rsid w:val="004C7CB2"/>
    <w:rsid w:val="00503386"/>
    <w:rsid w:val="00503475"/>
    <w:rsid w:val="00546D73"/>
    <w:rsid w:val="006952E0"/>
    <w:rsid w:val="006C566C"/>
    <w:rsid w:val="0078143A"/>
    <w:rsid w:val="00782EA1"/>
    <w:rsid w:val="0079017A"/>
    <w:rsid w:val="007A6DED"/>
    <w:rsid w:val="007F5A73"/>
    <w:rsid w:val="00806A58"/>
    <w:rsid w:val="008125D6"/>
    <w:rsid w:val="00891D6D"/>
    <w:rsid w:val="008E0C55"/>
    <w:rsid w:val="008E4345"/>
    <w:rsid w:val="00980527"/>
    <w:rsid w:val="00981985"/>
    <w:rsid w:val="009E01CE"/>
    <w:rsid w:val="009F1789"/>
    <w:rsid w:val="00A753D6"/>
    <w:rsid w:val="00AA1D8D"/>
    <w:rsid w:val="00B47730"/>
    <w:rsid w:val="00CB0664"/>
    <w:rsid w:val="00CB49FB"/>
    <w:rsid w:val="00CF68F1"/>
    <w:rsid w:val="00D0074C"/>
    <w:rsid w:val="00D03025"/>
    <w:rsid w:val="00D51A0E"/>
    <w:rsid w:val="00D672B7"/>
    <w:rsid w:val="00D71F72"/>
    <w:rsid w:val="00DF7CB3"/>
    <w:rsid w:val="00E92966"/>
    <w:rsid w:val="00ED10F6"/>
    <w:rsid w:val="00EF7094"/>
    <w:rsid w:val="00F5624E"/>
    <w:rsid w:val="00F92F0A"/>
    <w:rsid w:val="00FC32F5"/>
    <w:rsid w:val="00FC693F"/>
    <w:rsid w:val="00FF61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D80B7"/>
  <w14:defaultImageDpi w14:val="300"/>
  <w15:docId w15:val="{1923BCFE-50B3-9D4E-90B4-BD73756C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48"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00" w:after="16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Char"/>
    <w:uiPriority w:val="9"/>
    <w:unhideWhenUsed/>
    <w:qFormat/>
    <w:rsid w:val="00FC693F"/>
    <w:pPr>
      <w:keepNext/>
      <w:keepLines/>
      <w:spacing w:before="280" w:after="10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Placeholder Text"/>
    <w:basedOn w:val="a2"/>
    <w:uiPriority w:val="99"/>
    <w:semiHidden/>
    <w:rsid w:val="00D672B7"/>
    <w:rPr>
      <w:color w:val="666666"/>
    </w:rPr>
  </w:style>
  <w:style w:type="character" w:styleId="aff2">
    <w:name w:val="Hyperlink"/>
    <w:basedOn w:val="a2"/>
    <w:uiPriority w:val="99"/>
    <w:unhideWhenUsed/>
    <w:rsid w:val="001F10CB"/>
    <w:rPr>
      <w:color w:val="0000FF" w:themeColor="hyperlink"/>
      <w:u w:val="single"/>
    </w:rPr>
  </w:style>
  <w:style w:type="character" w:styleId="aff3">
    <w:name w:val="Unresolved Mention"/>
    <w:basedOn w:val="a2"/>
    <w:uiPriority w:val="99"/>
    <w:semiHidden/>
    <w:unhideWhenUsed/>
    <w:rsid w:val="001F10CB"/>
    <w:rPr>
      <w:color w:val="605E5C"/>
      <w:shd w:val="clear" w:color="auto" w:fill="E1DFDD"/>
    </w:rPr>
  </w:style>
  <w:style w:type="paragraph" w:styleId="aff4">
    <w:name w:val="Normal (Web)"/>
    <w:basedOn w:val="a1"/>
    <w:uiPriority w:val="99"/>
    <w:semiHidden/>
    <w:unhideWhenUsed/>
    <w:rsid w:val="008E4345"/>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797696">
      <w:bodyDiv w:val="1"/>
      <w:marLeft w:val="0"/>
      <w:marRight w:val="0"/>
      <w:marTop w:val="0"/>
      <w:marBottom w:val="0"/>
      <w:divBdr>
        <w:top w:val="none" w:sz="0" w:space="0" w:color="auto"/>
        <w:left w:val="none" w:sz="0" w:space="0" w:color="auto"/>
        <w:bottom w:val="none" w:sz="0" w:space="0" w:color="auto"/>
        <w:right w:val="none" w:sz="0" w:space="0" w:color="auto"/>
      </w:divBdr>
    </w:div>
    <w:div w:id="179053160">
      <w:bodyDiv w:val="1"/>
      <w:marLeft w:val="0"/>
      <w:marRight w:val="0"/>
      <w:marTop w:val="0"/>
      <w:marBottom w:val="0"/>
      <w:divBdr>
        <w:top w:val="none" w:sz="0" w:space="0" w:color="auto"/>
        <w:left w:val="none" w:sz="0" w:space="0" w:color="auto"/>
        <w:bottom w:val="none" w:sz="0" w:space="0" w:color="auto"/>
        <w:right w:val="none" w:sz="0" w:space="0" w:color="auto"/>
      </w:divBdr>
    </w:div>
    <w:div w:id="299502982">
      <w:bodyDiv w:val="1"/>
      <w:marLeft w:val="0"/>
      <w:marRight w:val="0"/>
      <w:marTop w:val="0"/>
      <w:marBottom w:val="0"/>
      <w:divBdr>
        <w:top w:val="none" w:sz="0" w:space="0" w:color="auto"/>
        <w:left w:val="none" w:sz="0" w:space="0" w:color="auto"/>
        <w:bottom w:val="none" w:sz="0" w:space="0" w:color="auto"/>
        <w:right w:val="none" w:sz="0" w:space="0" w:color="auto"/>
      </w:divBdr>
    </w:div>
    <w:div w:id="334234548">
      <w:bodyDiv w:val="1"/>
      <w:marLeft w:val="0"/>
      <w:marRight w:val="0"/>
      <w:marTop w:val="0"/>
      <w:marBottom w:val="0"/>
      <w:divBdr>
        <w:top w:val="none" w:sz="0" w:space="0" w:color="auto"/>
        <w:left w:val="none" w:sz="0" w:space="0" w:color="auto"/>
        <w:bottom w:val="none" w:sz="0" w:space="0" w:color="auto"/>
        <w:right w:val="none" w:sz="0" w:space="0" w:color="auto"/>
      </w:divBdr>
    </w:div>
    <w:div w:id="11777733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potify/pedalboard"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Kim25</b:Tag>
    <b:SourceType>ConferenceProceedings</b:SourceType>
    <b:Guid>{99786D30-918C-6C46-999E-71354E053F2A}</b:Guid>
    <b:Title>TokenSynth: A Token-based Neural Synthesizer for Instrument Cloning and Text-to-Instrument</b:Title>
    <b:City>Hyderabad International Convention Centre</b:City>
    <b:Publisher>IEEE</b:Publisher>
    <b:Year>2025</b:Year>
    <b:LCID>en-US</b:LCID>
    <b:ConferenceName>IEEE International Conference on Acoustics, Speech and Signal Processing (ICASSP)</b:ConferenceName>
    <b:Pages>1-5</b:Pages>
    <b:Author>
      <b:Author>
        <b:NameList>
          <b:Person>
            <b:Last>Kim</b:Last>
            <b:First>Kyungsu</b:First>
          </b:Person>
          <b:Person>
            <b:Last>Koo</b:Last>
            <b:First>Junghyun</b:First>
          </b:Person>
          <b:Person>
            <b:Last>Lee</b:Last>
            <b:First>Sungho</b:First>
          </b:Person>
          <b:Person>
            <b:Last>Joung</b:Last>
            <b:First>Haesun</b:First>
          </b:Person>
          <b:Person>
            <b:Last>Lee</b:Last>
            <b:First>Kyogu</b:First>
          </b:Person>
        </b:NameList>
      </b:Author>
    </b:Author>
    <b:RefOrder>1</b:RefOrder>
  </b:Source>
  <b:Source>
    <b:Tag>Placeholder1</b:Tag>
    <b:SourceType>ConferenceProceedings</b:SourceType>
    <b:Guid>{2271B041-6E72-DE46-A488-BA89E00C8AFB}</b:Guid>
    <b:RefOrder>2</b:RefOrder>
  </b:Source>
</b:Sources>
</file>

<file path=customXml/itemProps1.xml><?xml version="1.0" encoding="utf-8"?>
<ds:datastoreItem xmlns:ds="http://schemas.openxmlformats.org/officeDocument/2006/customXml" ds:itemID="{78DE4249-698F-3E46-8082-4665BB5EB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23</Pages>
  <Words>8129</Words>
  <Characters>9025</Characters>
  <Application>Microsoft Office Word</Application>
  <DocSecurity>0</DocSecurity>
  <Lines>564</Lines>
  <Paragraphs>952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성현 김</cp:lastModifiedBy>
  <cp:revision>4</cp:revision>
  <dcterms:created xsi:type="dcterms:W3CDTF">2013-12-23T23:15:00Z</dcterms:created>
  <dcterms:modified xsi:type="dcterms:W3CDTF">2026-09-04T15:39:00Z</dcterms:modified>
  <cp:category/>
</cp:coreProperties>
</file>