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One Ring to bring them all and in the darkness bind them</w:t>
      </w:r>
    </w:p>
    <w:p>
      <w:pPr>
        <w:pStyle w:val="Normal"/>
        <w:rPr/>
      </w:pPr>
      <w:r>
        <w:rPr/>
        <w:t>In the Land of Mordor where the Shadows lie.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21</Words>
  <Characters>81</Characters>
  <CharactersWithSpaces>100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2017-07-20T14:24:11Z</dcterms:created>
  <dc:creator/>
  <dc:description/>
  <dc:language>en-US</dc:language>
  <cp:lastModifiedBy/>
  <dcterms:modified xsi:type="dcterms:W3CDTF">2017-07-20T14:24:42Z</dcterms:modified>
  <cp:revision>1</cp:revision>
  <dc:subject/>
  <dc:title/>
</cp:coreProperties>
</file>