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9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6-008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P050012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69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15.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.23%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(13.77 – 16.2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50012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15.95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2.1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1.9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08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ППК25140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2/0863/25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72/2025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0012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CBDA1D2-33E4-4073-9611-6271368311CE}"/>
    <w:embedItalic r:id="rIdFont2" w:fontKey="{34EDAB0A-49D8-4661-AE8F-834B6AA04D04}"/>
    <w:embedBold r:id="rIdFont3" w:fontKey="{8A727677-1FD4-47BF-A3AC-574203A2DE5E}"/>
  </w:font>
  <w:font w:name="Montserrat ExtraBold">
    <w:charset w:val="00"/>
    <w:family w:val="auto"/>
    <w:pitch w:val="variable"/>
    <w:embedRegular r:id="rIdFont4" w:fontKey="{44F3527E-1599-47E6-B067-F0C4E34692DA}"/>
  </w:font>
  <w:font w:name="Montserrat Medium">
    <w:charset w:val="00"/>
    <w:family w:val="auto"/>
    <w:pitch w:val="variable"/>
    <w:embedRegular r:id="rIdFont5" w:fontKey="{10069360-56C6-4A3C-AE84-4B584D721A75}"/>
    <w:embedItalic r:id="rIdFont6" w:fontKey="{DBB6B685-3269-4693-B264-D76351644AC8}"/>
  </w:font>
  <w:font w:name="Montserrat SemiBold">
    <w:charset w:val="00"/>
    <w:family w:val="auto"/>
    <w:pitch w:val="variable"/>
    <w:embedRegular r:id="rIdFont7" w:fontKey="{52CC08DD-63E9-4782-9D1B-73DA5B0DA9CD}"/>
    <w:embedItalic r:id="rIdFont8" w:fontKey="{2A719784-D8DA-4891-B273-801788E977BF}"/>
  </w:font>
  <w:font w:name="Orbitron">
    <w:charset w:val="00"/>
    <w:family w:val="auto"/>
    <w:pitch w:val="variable"/>
    <w:embedBold r:id="rIdFont9" w:fontKey="{A80F7746-3C54-41AF-962E-5B0C818D11AC}"/>
  </w:font>
  <w:font w:name="Orbitron Black">
    <w:charset w:val="00"/>
    <w:family w:val="auto"/>
    <w:pitch w:val="variable"/>
    <w:embedRegular r:id="rIdFont10" w:fontKey="{2E8000A4-5440-49A1-AE1F-8CF1BF3F36C9}"/>
  </w:font>
  <w:font w:name="Orbitron ExtraBold">
    <w:charset w:val="00"/>
    <w:family w:val="auto"/>
    <w:pitch w:val="variable"/>
    <w:embedRegular r:id="rIdFont11" w:fontKey="{7A87E8C9-19D4-44C2-B244-A93628ABC4CB}"/>
  </w:font>
  <w:font w:name="Orbitron Medium">
    <w:charset w:val="00"/>
    <w:family w:val="auto"/>
    <w:pitch w:val="variable"/>
    <w:embedRegular r:id="rIdFont12" w:fontKey="{3DD8963A-7491-458E-9D97-659C968C52A7}"/>
  </w:font>
  <w:font w:name="Roboto Condensed SemiBold">
    <w:charset w:val="00"/>
    <w:family w:val="auto"/>
    <w:pitch w:val="variable"/>
    <w:embedRegular r:id="rIdFont13" w:fontKey="{893BA764-3E8F-4B74-9CA0-33ABB1159712}"/>
  </w:font>
  <w:font w:name="Roboto Mono">
    <w:charset w:val="00"/>
    <w:family w:val="auto"/>
    <w:pitch w:val="variable"/>
    <w:embedRegular r:id="rIdFont14" w:fontKey="{BE30DEB1-EE53-4D3D-A382-57D6ACFC1628}"/>
    <w:embedItalic r:id="rIdFont15" w:fontKey="{5313F8F9-831B-49AB-8939-29B06AAE084E}"/>
    <w:embedBold r:id="rIdFont16" w:fontKey="{CC51B5E8-67E3-43C2-8481-DC53679B0337}"/>
  </w:font>
  <w:font w:name="Roboto Mono Medium">
    <w:charset w:val="00"/>
    <w:family w:val="auto"/>
    <w:pitch w:val="variable"/>
    <w:embedRegular r:id="rIdFont17" w:fontKey="{3B43A256-ACB5-4125-86FB-DBD4F28627F6}"/>
    <w:embedItalic r:id="rIdFont18" w:fontKey="{33544BD1-10FC-4A3C-9128-852D91975C7B}"/>
  </w:font>
  <w:font w:name="Roboto Mono SemiBold">
    <w:charset w:val="00"/>
    <w:family w:val="auto"/>
    <w:pitch w:val="variable"/>
    <w:embedRegular r:id="rIdFont19" w:fontKey="{D683F6A3-A711-4F19-A40B-F85AD3FDECBE}"/>
    <w:embedItalic r:id="rIdFont20" w:fontKey="{8584F9E4-0C91-4504-B3D8-7D52A4CA3F9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