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921" w:hRule="auto" w:wrap="none" w:vAnchor="page" w:hAnchor="page" w:x="247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IGH PRO AMNESIA</w:t>
      </w:r>
    </w:p>
    <w:p>
      <w:pPr>
        <w:framePr w:w="1617" w:hRule="auto" w:wrap="none" w:vAnchor="page" w:hAnchor="page" w:x="686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50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61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HP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A_THC22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SP_001_HPA-I_v.01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921" w:hRule="auto" w:wrap="none" w:vAnchor="page" w:hAnchor="page" w:x="259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IGH PRO AMNESIA</w:t>
      </w:r>
    </w:p>
    <w:p>
      <w:pPr>
        <w:framePr w:w="1469" w:hRule="auto" w:wrap="none" w:vAnchor="page" w:hAnchor="page" w:x="698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47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58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HP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A_THC18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SP_001_HPA-II_v.01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921" w:hRule="auto" w:wrap="none" w:vAnchor="page" w:hAnchor="page" w:x="259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IGH PRO AMNESIA</w:t>
      </w:r>
    </w:p>
    <w:p>
      <w:pPr>
        <w:framePr w:w="1468" w:hRule="auto" w:wrap="none" w:vAnchor="page" w:hAnchor="page" w:x="698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15.00%</w:t>
      </w:r>
    </w:p>
    <w:p>
      <w:pPr>
        <w:framePr w:w="195" w:hRule="auto" w:wrap="none" w:vAnchor="page" w:hAnchor="page" w:x="847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58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HP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A_THC15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13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16.19 %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SP_001_HPA-III_v.01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51EA6FF-7EAC-4D9A-B9AE-CD149628E039}"/>
    <w:embedItalic r:id="rIdFont2" w:fontKey="{A7DE7167-BCF8-47C9-9921-45CED4038B99}"/>
    <w:embedBold r:id="rIdFont3" w:fontKey="{96CCF2CB-1FB2-4B59-98A3-49091FCCB282}"/>
  </w:font>
  <w:font w:name="Montserrat ExtraBold">
    <w:charset w:val="00"/>
    <w:family w:val="auto"/>
    <w:pitch w:val="variable"/>
    <w:embedRegular r:id="rIdFont4" w:fontKey="{CC1793C2-9836-4FF1-9409-E6E0301B4871}"/>
  </w:font>
  <w:font w:name="Montserrat Medium">
    <w:charset w:val="00"/>
    <w:family w:val="auto"/>
    <w:pitch w:val="variable"/>
    <w:embedRegular r:id="rIdFont5" w:fontKey="{231FFD39-B4E3-4177-8B4E-955BFCC59BBC}"/>
    <w:embedItalic r:id="rIdFont6" w:fontKey="{EE2439D4-D6A1-43C8-B88F-331FDD832EDF}"/>
  </w:font>
  <w:font w:name="Montserrat SemiBold">
    <w:charset w:val="00"/>
    <w:family w:val="auto"/>
    <w:pitch w:val="variable"/>
    <w:embedRegular r:id="rIdFont7" w:fontKey="{9E84479C-C614-4414-9B57-AE5A3866AF6B}"/>
    <w:embedItalic r:id="rIdFont8" w:fontKey="{27D8088C-5540-493D-8FE0-E143B530E065}"/>
  </w:font>
  <w:font w:name="Orbitron">
    <w:charset w:val="00"/>
    <w:family w:val="auto"/>
    <w:pitch w:val="variable"/>
    <w:embedBold r:id="rIdFont9" w:fontKey="{96AE7DDA-0462-437B-98B3-843620EBD8D6}"/>
  </w:font>
  <w:font w:name="Orbitron Black">
    <w:charset w:val="00"/>
    <w:family w:val="auto"/>
    <w:pitch w:val="variable"/>
    <w:embedRegular r:id="rIdFont10" w:fontKey="{4D40BC8F-D1AC-4EE7-BA61-8813D7E6A88F}"/>
  </w:font>
  <w:font w:name="Orbitron ExtraBold">
    <w:charset w:val="00"/>
    <w:family w:val="auto"/>
    <w:pitch w:val="variable"/>
    <w:embedRegular r:id="rIdFont11" w:fontKey="{25A6CD84-68B8-4FCB-A6C6-2AD26B1B106E}"/>
  </w:font>
  <w:font w:name="Orbitron Medium">
    <w:charset w:val="00"/>
    <w:family w:val="auto"/>
    <w:pitch w:val="variable"/>
    <w:embedRegular r:id="rIdFont12" w:fontKey="{1A39654C-277C-4F67-806A-33DB96A2381F}"/>
  </w:font>
  <w:font w:name="Roboto Mono">
    <w:charset w:val="00"/>
    <w:family w:val="auto"/>
    <w:pitch w:val="variable"/>
    <w:embedRegular r:id="rIdFont13" w:fontKey="{399AF39E-1F33-4744-8634-710ECFE0DC72}"/>
    <w:embedBold r:id="rIdFont14" w:fontKey="{8913C048-C330-4371-A926-3C0242E16408}"/>
  </w:font>
  <w:font w:name="Roboto Mono Medium">
    <w:charset w:val="00"/>
    <w:family w:val="auto"/>
    <w:pitch w:val="variable"/>
    <w:embedRegular r:id="rIdFont15" w:fontKey="{80D52F88-D428-4E84-9BA8-AC76A971C035}"/>
  </w:font>
  <w:font w:name="Roboto Mono SemiBold">
    <w:charset w:val="00"/>
    <w:family w:val="auto"/>
    <w:pitch w:val="variable"/>
    <w:embedRegular r:id="rIdFont16" w:fontKey="{ABDE0895-ED19-4D1E-A6EF-1AF292AE5A5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