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5014" w:hRule="auto" w:wrap="none" w:vAnchor="page" w:hAnchor="page" w:x="1987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ORANGE PUN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CH MIMOSA</w:t>
      </w:r>
    </w:p>
    <w:p>
      <w:pPr>
        <w:framePr w:w="1618" w:hRule="auto" w:wrap="none" w:vAnchor="page" w:hAnchor="page" w:x="7472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20.00%</w:t>
      </w:r>
    </w:p>
    <w:p>
      <w:pPr>
        <w:framePr w:w="195" w:hRule="auto" w:wrap="none" w:vAnchor="page" w:hAnchor="page" w:x="9107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66" w:hRule="auto" w:wrap="none" w:vAnchor="page" w:hAnchor="page" w:x="9217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1.4</w:t>
      </w: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>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293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783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791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562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07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07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10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346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521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OP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M_THC20 : CBD1</w:t>
      </w:r>
    </w:p>
    <w:p>
      <w:pPr>
        <w:framePr w:w="1428" w:hRule="auto" w:wrap="none" w:vAnchor="page" w:hAnchor="page" w:x="549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18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.60 – 21.39 %</w:t>
      </w:r>
    </w:p>
    <w:p>
      <w:pPr>
        <w:framePr w:w="1800" w:hRule="auto" w:wrap="none" w:vAnchor="page" w:hAnchor="page" w:x="956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SP_001_OPM-I_v.01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621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621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160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160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68EBEA07-45E0-4CAD-971A-B817802A1EC3}"/>
    <w:embedItalic r:id="rIdFont2" w:fontKey="{782F66F9-569B-4923-B1CE-756FE7C69BFA}"/>
    <w:embedBold r:id="rIdFont3" w:fontKey="{A168D66B-A7F0-48C0-9910-2F118D6A8F37}"/>
  </w:font>
  <w:font w:name="Montserrat ExtraBold">
    <w:charset w:val="00"/>
    <w:family w:val="auto"/>
    <w:pitch w:val="variable"/>
    <w:embedRegular r:id="rIdFont4" w:fontKey="{4C16E73B-8326-4DFD-94B2-D14DD31D3F6A}"/>
  </w:font>
  <w:font w:name="Montserrat Medium">
    <w:charset w:val="00"/>
    <w:family w:val="auto"/>
    <w:pitch w:val="variable"/>
    <w:embedRegular r:id="rIdFont5" w:fontKey="{D4A3CBE8-4A60-418F-9765-ED9EBD2FA533}"/>
    <w:embedItalic r:id="rIdFont6" w:fontKey="{00DE9E9B-BA9A-4A96-BC0F-0F59A59760B6}"/>
  </w:font>
  <w:font w:name="Montserrat SemiBold">
    <w:charset w:val="00"/>
    <w:family w:val="auto"/>
    <w:pitch w:val="variable"/>
    <w:embedRegular r:id="rIdFont7" w:fontKey="{2D6166F4-9819-446D-A537-6C8680DB3AFD}"/>
    <w:embedItalic r:id="rIdFont8" w:fontKey="{4090A1DE-CF88-4479-8D6C-0F2D1189923D}"/>
  </w:font>
  <w:font w:name="Orbitron">
    <w:charset w:val="00"/>
    <w:family w:val="auto"/>
    <w:pitch w:val="variable"/>
    <w:embedBold r:id="rIdFont9" w:fontKey="{0E7D5F17-C022-4860-AA7F-2AC2DE46C559}"/>
  </w:font>
  <w:font w:name="Orbitron Black">
    <w:charset w:val="00"/>
    <w:family w:val="auto"/>
    <w:pitch w:val="variable"/>
    <w:embedRegular r:id="rIdFont10" w:fontKey="{0825EB83-D4FA-4B80-A854-285AC169BC70}"/>
  </w:font>
  <w:font w:name="Orbitron ExtraBold">
    <w:charset w:val="00"/>
    <w:family w:val="auto"/>
    <w:pitch w:val="variable"/>
    <w:embedRegular r:id="rIdFont11" w:fontKey="{02E12FB7-8032-457B-B5D3-1B74598A9F7F}"/>
  </w:font>
  <w:font w:name="Orbitron Medium">
    <w:charset w:val="00"/>
    <w:family w:val="auto"/>
    <w:pitch w:val="variable"/>
    <w:embedRegular r:id="rIdFont12" w:fontKey="{C1A8A88C-C659-4CDF-9D58-D600347D3117}"/>
  </w:font>
  <w:font w:name="Roboto Mono">
    <w:charset w:val="00"/>
    <w:family w:val="auto"/>
    <w:pitch w:val="variable"/>
    <w:embedRegular r:id="rIdFont13" w:fontKey="{BFC039B8-7590-40ED-87FA-B97DD07B83A4}"/>
    <w:embedBold r:id="rIdFont14" w:fontKey="{4C677BA7-A4D9-4F8E-AEF3-1E7A52D9B87F}"/>
  </w:font>
  <w:font w:name="Roboto Mono Medium">
    <w:charset w:val="00"/>
    <w:family w:val="auto"/>
    <w:pitch w:val="variable"/>
    <w:embedRegular r:id="rIdFont15" w:fontKey="{124FD28C-402D-4480-A880-F7C635E0D26F}"/>
  </w:font>
  <w:font w:name="Roboto Mono SemiBold">
    <w:charset w:val="00"/>
    <w:family w:val="auto"/>
    <w:pitch w:val="variable"/>
    <w:embedRegular r:id="rIdFont16" w:fontKey="{BAB61AE5-9F5E-4734-BAA2-109570CB5766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