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579" w:hRule="auto" w:wrap="none" w:vAnchor="page" w:hAnchor="page" w:x="9787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CoQ-PP_26-019</w:t>
      </w:r>
    </w:p>
    <w:p>
      <w:pPr>
        <w:framePr w:w="1097" w:hRule="auto" w:wrap="none" w:vAnchor="page" w:hAnchor="page" w:x="9463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P050132</w:t>
      </w:r>
    </w:p>
    <w:p>
      <w:pPr>
        <w:framePr w:w="92" w:hRule="auto" w:wrap="none" w:vAnchor="page" w:hAnchor="page" w:x="2182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5031" w:hRule="auto" w:wrap="none" w:vAnchor="page" w:hAnchor="page" w:x="2364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ORANGE P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UNCH MIMOSA</w:t>
      </w:r>
    </w:p>
    <w:p>
      <w:pPr>
        <w:framePr w:w="1362" w:hRule="auto" w:wrap="none" w:vAnchor="page" w:hAnchor="page" w:x="7539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1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4.16 %</w:t>
      </w:r>
    </w:p>
    <w:p>
      <w:pPr>
        <w:framePr w:w="984" w:hRule="auto" w:wrap="none" w:vAnchor="page" w:hAnchor="page" w:x="576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15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1915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548" w:hRule="auto" w:wrap="none" w:vAnchor="page" w:hAnchor="page" w:x="2812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I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NDICA</w:t>
      </w:r>
    </w:p>
    <w:p>
      <w:pPr>
        <w:framePr w:w="548" w:hRule="auto" w:wrap="none" w:vAnchor="page" w:hAnchor="page" w:x="2812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NDICA</w:t>
      </w:r>
    </w:p>
    <w:p>
      <w:pPr>
        <w:framePr w:w="460" w:hRule="auto" w:wrap="none" w:vAnchor="page" w:hAnchor="page" w:x="3781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3781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288" w:hRule="auto" w:wrap="none" w:vAnchor="page" w:hAnchor="page" w:x="1702" w:y="354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OPM_THC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14:CBD1</w:t>
      </w:r>
    </w:p>
    <w:p>
      <w:pPr>
        <w:framePr w:w="671" w:hRule="auto" w:wrap="none" w:vAnchor="page" w:hAnchor="page" w:x="4330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330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041" w:y="347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4.00%</w:t>
      </w:r>
    </w:p>
    <w:p>
      <w:pPr>
        <w:framePr w:w="625" w:hRule="auto" w:wrap="none" w:vAnchor="page" w:hAnchor="page" w:x="5687" w:y="349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.40%</w:t>
      </w:r>
    </w:p>
    <w:p>
      <w:pPr>
        <w:framePr w:w="1370" w:hRule="auto" w:wrap="none" w:vAnchor="page" w:hAnchor="page" w:x="5041" w:y="368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(12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.60 – 15.39 %)</w:t>
      </w:r>
    </w:p>
    <w:p>
      <w:pPr>
        <w:framePr w:w="1869" w:hRule="auto" w:wrap="none" w:vAnchor="page" w:hAnchor="page" w:x="7751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751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707" w:hRule="auto" w:wrap="none" w:vAnchor="page" w:hAnchor="page" w:x="9660" w:y="355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_OPM-III_v.01</w:t>
      </w:r>
    </w:p>
    <w:p>
      <w:pPr>
        <w:framePr w:w="1435" w:hRule="auto" w:wrap="none" w:vAnchor="page" w:hAnchor="page" w:x="57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9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99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132</w:t>
      </w:r>
    </w:p>
    <w:p>
      <w:pPr>
        <w:framePr w:w="1454" w:hRule="auto" w:wrap="none" w:vAnchor="page" w:hAnchor="page" w:x="3427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427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116" w:hRule="auto" w:wrap="none" w:vAnchor="page" w:hAnchor="page" w:x="4920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208" w:hRule="auto" w:wrap="none" w:vAnchor="page" w:hAnchor="page" w:x="5614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614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117" w:hRule="auto" w:wrap="none" w:vAnchor="page" w:hAnchor="page" w:x="6861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147" w:hRule="auto" w:wrap="none" w:vAnchor="page" w:hAnchor="page" w:x="75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9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6" w:y="39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40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7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8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0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1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2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2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3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36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5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51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4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5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4.16 %</w:t>
      </w:r>
    </w:p>
    <w:p>
      <w:pPr>
        <w:framePr w:w="115" w:hRule="auto" w:wrap="none" w:vAnchor="page" w:hAnchor="page" w:x="576" w:y="67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8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8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7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8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7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504" w:hRule="auto" w:wrap="none" w:vAnchor="page" w:hAnchor="page" w:x="10866" w:y="67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.04 %</w:t>
      </w:r>
    </w:p>
    <w:p>
      <w:pPr>
        <w:framePr w:w="115" w:hRule="auto" w:wrap="none" w:vAnchor="page" w:hAnchor="page" w:x="576" w:y="7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7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7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71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7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15" w:hRule="auto" w:wrap="none" w:vAnchor="page" w:hAnchor="page" w:x="576" w:y="72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3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3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2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4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5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5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5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6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5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8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.28 %</w:t>
      </w:r>
    </w:p>
    <w:p>
      <w:pPr>
        <w:framePr w:w="115" w:hRule="auto" w:wrap="none" w:vAnchor="page" w:hAnchor="page" w:x="576" w:y="77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7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7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9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9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9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564" w:hRule="auto" w:wrap="none" w:vAnchor="page" w:hAnchor="page" w:x="10351" w:y="791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1.2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× 10</w:t>
      </w:r>
    </w:p>
    <w:p>
      <w:pPr>
        <w:framePr w:w="434" w:hRule="auto" w:wrap="none" w:vAnchor="page" w:hAnchor="page" w:x="10938" w:y="791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 xml:space="preserve"> CFU/g</w:t>
      </w:r>
    </w:p>
    <w:p>
      <w:pPr>
        <w:framePr w:w="400" w:hRule="auto" w:wrap="none" w:vAnchor="page" w:hAnchor="page" w:x="1182" w:y="80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8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80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564" w:hRule="auto" w:wrap="none" w:vAnchor="page" w:hAnchor="page" w:x="10351" w:y="806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3.3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× 10</w:t>
      </w:r>
    </w:p>
    <w:p>
      <w:pPr>
        <w:framePr w:w="434" w:hRule="auto" w:wrap="none" w:vAnchor="page" w:hAnchor="page" w:x="10938" w:y="806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 xml:space="preserve"> CFU/g</w:t>
      </w:r>
    </w:p>
    <w:p>
      <w:pPr>
        <w:framePr w:w="1768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21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2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832" w:hRule="auto" w:wrap="none" w:vAnchor="page" w:hAnchor="page" w:x="1182" w:y="84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4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4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3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1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5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72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8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8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8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8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832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736" w:hRule="auto" w:wrap="none" w:vAnchor="page" w:hAnchor="page" w:x="10633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2.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 µg/kg</w:t>
      </w:r>
    </w:p>
    <w:p>
      <w:pPr>
        <w:framePr w:w="976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3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89" w:hRule="auto" w:wrap="none" w:vAnchor="page" w:hAnchor="page" w:x="576" w:y="94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4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7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7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7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9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9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9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9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100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100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100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10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2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2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2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7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79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A-PP_26-017 </w:t>
      </w:r>
    </w:p>
    <w:p>
      <w:pPr>
        <w:framePr w:w="524" w:hRule="auto" w:wrap="none" w:vAnchor="page" w:hAnchor="page" w:x="10845" w:y="118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4707" w:hRule="auto" w:wrap="none" w:vAnchor="page" w:hAnchor="page" w:x="576" w:y="120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219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25257 </w:t>
      </w:r>
    </w:p>
    <w:p>
      <w:pPr>
        <w:framePr w:w="732" w:hRule="auto" w:wrap="none" w:vAnchor="page" w:hAnchor="page" w:x="10638" w:y="121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 xml:space="preserve"> 8</w:t>
      </w:r>
    </w:p>
    <w:p>
      <w:pPr>
        <w:framePr w:w="3855" w:hRule="auto" w:wrap="none" w:vAnchor="page" w:hAnchor="page" w:x="576" w:y="1236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48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96" w:hRule="auto" w:wrap="none" w:vAnchor="page" w:hAnchor="page" w:x="6042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904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/1589/25 </w:t>
      </w:r>
    </w:p>
    <w:p>
      <w:pPr>
        <w:framePr w:w="103" w:hRule="auto" w:wrap="none" w:vAnchor="page" w:hAnchor="page" w:x="7497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70" w:hRule="auto" w:wrap="none" w:vAnchor="page" w:hAnchor="page" w:x="7605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415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7/2025 </w:t>
      </w:r>
    </w:p>
    <w:p>
      <w:pPr>
        <w:framePr w:w="940" w:hRule="auto" w:wrap="none" w:vAnchor="page" w:hAnchor="page" w:x="10430" w:y="124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9, 10, 11, 12</w:t>
      </w:r>
    </w:p>
    <w:p>
      <w:pPr>
        <w:framePr w:w="2295" w:hRule="auto" w:wrap="none" w:vAnchor="page" w:hAnchor="page" w:x="576" w:y="1343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57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46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P05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0132</w:t>
      </w:r>
    </w:p>
    <w:p>
      <w:pPr>
        <w:framePr w:w="1870" w:hRule="auto" w:wrap="none" w:vAnchor="page" w:hAnchor="page" w:x="5130" w:y="1352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50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5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49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9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8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9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2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290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289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29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29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6A3E4BD9-6FA6-490B-8DA6-CD2760130CE9}"/>
    <w:embedItalic r:id="rIdFont2" w:fontKey="{5E494170-6413-43BC-BAAB-2E4AA6813077}"/>
    <w:embedBold r:id="rIdFont3" w:fontKey="{BC703C1C-D543-47DB-9AEB-4DB802C399E6}"/>
  </w:font>
  <w:font w:name="Montserrat ExtraBold">
    <w:charset w:val="00"/>
    <w:family w:val="auto"/>
    <w:pitch w:val="variable"/>
    <w:embedRegular r:id="rIdFont4" w:fontKey="{1198C9AD-8A7F-4F8D-8350-81C631BDC123}"/>
  </w:font>
  <w:font w:name="Montserrat Medium">
    <w:charset w:val="00"/>
    <w:family w:val="auto"/>
    <w:pitch w:val="variable"/>
    <w:embedRegular r:id="rIdFont5" w:fontKey="{1480396F-8D9A-4E48-8993-623C576AC136}"/>
    <w:embedItalic r:id="rIdFont6" w:fontKey="{5EA0E608-7770-4D9C-B348-E0C6C575523E}"/>
  </w:font>
  <w:font w:name="Montserrat SemiBold">
    <w:charset w:val="00"/>
    <w:family w:val="auto"/>
    <w:pitch w:val="variable"/>
    <w:embedRegular r:id="rIdFont7" w:fontKey="{88B06EC2-6757-4BC4-BE4C-2A566F00EBC5}"/>
    <w:embedItalic r:id="rIdFont8" w:fontKey="{522FE866-2919-4194-B732-FA55A1F3DBE9}"/>
  </w:font>
  <w:font w:name="Orbitron">
    <w:charset w:val="00"/>
    <w:family w:val="auto"/>
    <w:pitch w:val="variable"/>
    <w:embedBold r:id="rIdFont9" w:fontKey="{FD547450-83A3-4F6C-B1F1-2ED340ED1626}"/>
  </w:font>
  <w:font w:name="Orbitron Black">
    <w:charset w:val="00"/>
    <w:family w:val="auto"/>
    <w:pitch w:val="variable"/>
    <w:embedRegular r:id="rIdFont10" w:fontKey="{2623ABCD-9D21-47C1-8F05-4DC5B0EE195C}"/>
  </w:font>
  <w:font w:name="Orbitron ExtraBold">
    <w:charset w:val="00"/>
    <w:family w:val="auto"/>
    <w:pitch w:val="variable"/>
    <w:embedRegular r:id="rIdFont11" w:fontKey="{D4D8A053-5EAE-490D-B4C4-D8D74EE0395D}"/>
  </w:font>
  <w:font w:name="Orbitron Medium">
    <w:charset w:val="00"/>
    <w:family w:val="auto"/>
    <w:pitch w:val="variable"/>
    <w:embedRegular r:id="rIdFont12" w:fontKey="{1EDFBDB1-2064-4461-8ED6-B28B6611032F}"/>
  </w:font>
  <w:font w:name="Roboto Mono">
    <w:charset w:val="00"/>
    <w:family w:val="auto"/>
    <w:pitch w:val="variable"/>
    <w:embedRegular r:id="rIdFont13" w:fontKey="{7D09B1E4-24D1-4C9D-98B3-4D0DE39DB865}"/>
    <w:embedItalic r:id="rIdFont14" w:fontKey="{CB8C373F-D1E1-4840-857C-66F727B16D25}"/>
    <w:embedBold r:id="rIdFont15" w:fontKey="{D361AA61-706A-48AC-92E8-DA7FF0E92964}"/>
  </w:font>
  <w:font w:name="Roboto Mono Medium">
    <w:charset w:val="00"/>
    <w:family w:val="auto"/>
    <w:pitch w:val="variable"/>
    <w:embedRegular r:id="rIdFont16" w:fontKey="{D88B0995-963F-46FC-BF45-ABBBF0355217}"/>
    <w:embedItalic r:id="rIdFont17" w:fontKey="{233F9716-484B-4B43-907E-C075D0690E86}"/>
  </w:font>
  <w:font w:name="Roboto Mono SemiBold">
    <w:charset w:val="00"/>
    <w:family w:val="auto"/>
    <w:pitch w:val="variable"/>
    <w:embedRegular r:id="rIdFont18" w:fontKey="{2826C2D2-8369-43C6-B3EF-32CEB0498499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