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76" w:hRule="auto" w:wrap="none" w:vAnchor="page" w:hAnchor="page" w:x="300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2672" w:hRule="auto" w:wrap="none" w:vAnchor="page" w:hAnchor="page" w:x="4412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5194" w:hRule="auto" w:wrap="none" w:vAnchor="page" w:hAnchor="page" w:x="3157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40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6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47" w:hRule="auto" w:wrap="none" w:vAnchor="page" w:hAnchor="page" w:x="9720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CoQ-PP_26-0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69</w:t>
      </w:r>
    </w:p>
    <w:p>
      <w:pPr>
        <w:framePr w:w="1097" w:hRule="auto" w:wrap="none" w:vAnchor="page" w:hAnchor="page" w:x="9463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2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P060322</w:t>
      </w:r>
    </w:p>
    <w:p>
      <w:pPr>
        <w:framePr w:w="92" w:hRule="auto" w:wrap="none" w:vAnchor="page" w:hAnchor="page" w:x="2182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977" w:hRule="auto" w:wrap="none" w:vAnchor="page" w:hAnchor="page" w:x="2364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FAT BAS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TARD</w:t>
      </w:r>
    </w:p>
    <w:p>
      <w:pPr>
        <w:framePr w:w="1515" w:hRule="auto" w:wrap="none" w:vAnchor="page" w:hAnchor="page" w:x="5485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14.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68 %</w:t>
      </w:r>
    </w:p>
    <w:p>
      <w:pPr>
        <w:framePr w:w="984" w:hRule="auto" w:wrap="none" w:vAnchor="page" w:hAnchor="page" w:x="576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76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894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YBRID</w:t>
      </w:r>
    </w:p>
    <w:p>
      <w:pPr>
        <w:framePr w:w="593" w:hRule="auto" w:wrap="none" w:vAnchor="page" w:hAnchor="page" w:x="1894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60" w:hRule="auto" w:wrap="none" w:vAnchor="page" w:hAnchor="page" w:x="2937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2937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825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460" w:hRule="auto" w:wrap="none" w:vAnchor="page" w:hAnchor="page" w:x="3825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3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3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77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THC</w:t>
      </w:r>
    </w:p>
    <w:p>
      <w:pPr>
        <w:framePr w:w="326" w:hRule="auto" w:wrap="none" w:vAnchor="page" w:hAnchor="page" w:x="7377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23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CBD</w:t>
      </w:r>
    </w:p>
    <w:p>
      <w:pPr>
        <w:framePr w:w="249" w:hRule="auto" w:wrap="none" w:vAnchor="page" w:hAnchor="page" w:x="8123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086" w:hRule="auto" w:wrap="none" w:vAnchor="page" w:hAnchor="page" w:x="576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CODE</w:t>
      </w:r>
    </w:p>
    <w:p>
      <w:pPr>
        <w:framePr w:w="990" w:hRule="auto" w:wrap="none" w:vAnchor="page" w:hAnchor="page" w:x="576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КОД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</w:t>
      </w:r>
    </w:p>
    <w:p>
      <w:pPr>
        <w:framePr w:w="1199" w:hRule="auto" w:wrap="none" w:vAnchor="page" w:hAnchor="page" w:x="1702" w:y="354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FB_THC1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5:CBD1</w:t>
      </w:r>
    </w:p>
    <w:p>
      <w:pPr>
        <w:framePr w:w="671" w:hRule="auto" w:wrap="none" w:vAnchor="page" w:hAnchor="page" w:x="4326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ENCY</w:t>
      </w:r>
    </w:p>
    <w:p>
      <w:pPr>
        <w:framePr w:w="432" w:hRule="auto" w:wrap="none" w:vAnchor="page" w:hAnchor="page" w:x="4326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ИНА</w:t>
      </w:r>
    </w:p>
    <w:p>
      <w:pPr>
        <w:framePr w:w="622" w:hRule="auto" w:wrap="none" w:vAnchor="page" w:hAnchor="page" w:x="5036" w:y="3474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6"/>
          <w:szCs w:val="16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6"/>
          <w:szCs w:val="16"/>
        </w:rPr>
        <w:t>5.00%</w:t>
      </w:r>
    </w:p>
    <w:p>
      <w:pPr>
        <w:framePr w:w="625" w:hRule="auto" w:wrap="none" w:vAnchor="page" w:hAnchor="page" w:x="5682" w:y="3493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1"/>
          <w:kern w:val="0"/>
          <w:sz w:val="14"/>
          <w:szCs w:val="14"/>
        </w:rPr>
        <w:t>.20%</w:t>
      </w:r>
    </w:p>
    <w:p>
      <w:pPr>
        <w:framePr w:w="1370" w:hRule="auto" w:wrap="none" w:vAnchor="page" w:hAnchor="page" w:x="5036" w:y="3680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1"/>
          <w:kern w:val="0"/>
          <w:sz w:val="13"/>
          <w:szCs w:val="13"/>
        </w:rPr>
        <w:t>(13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.80 – 16.19 %)</w:t>
      </w:r>
    </w:p>
    <w:p>
      <w:pPr>
        <w:framePr w:w="1869" w:hRule="auto" w:wrap="none" w:vAnchor="page" w:hAnchor="page" w:x="7831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SPECIFICATION REFERE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NCE</w:t>
      </w:r>
    </w:p>
    <w:p>
      <w:pPr>
        <w:framePr w:w="1713" w:hRule="auto" w:wrap="none" w:vAnchor="page" w:hAnchor="page" w:x="7831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РЕФЕРЕНЦА НА СПЕЦИФ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ИКАЦИЈА</w:t>
      </w:r>
    </w:p>
    <w:p>
      <w:pPr>
        <w:framePr w:w="1627" w:hRule="auto" w:wrap="none" w:vAnchor="page" w:hAnchor="page" w:x="9739" w:y="355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QCSP_001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_FB-III_v.01</w:t>
      </w:r>
    </w:p>
    <w:p>
      <w:pPr>
        <w:framePr w:w="1435" w:hRule="auto" w:wrap="none" w:vAnchor="page" w:hAnchor="page" w:x="576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76" w:y="39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76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87" w:y="399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322</w:t>
      </w:r>
    </w:p>
    <w:p>
      <w:pPr>
        <w:framePr w:w="1454" w:hRule="auto" w:wrap="none" w:vAnchor="page" w:hAnchor="page" w:x="3109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MANUFACTUR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 DATE</w:t>
      </w:r>
    </w:p>
    <w:p>
      <w:pPr>
        <w:framePr w:w="1379" w:hRule="auto" w:wrap="none" w:vAnchor="page" w:hAnchor="page" w:x="3109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ПРОИЗВ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ОДСТВО</w:t>
      </w:r>
    </w:p>
    <w:p>
      <w:pPr>
        <w:framePr w:w="594" w:hRule="auto" w:wrap="none" w:vAnchor="page" w:hAnchor="page" w:x="4602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3.2026</w:t>
      </w:r>
    </w:p>
    <w:p>
      <w:pPr>
        <w:framePr w:w="1208" w:hRule="auto" w:wrap="none" w:vAnchor="page" w:hAnchor="page" w:x="5455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PACKAGING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DATE</w:t>
      </w:r>
    </w:p>
    <w:p>
      <w:pPr>
        <w:framePr w:w="1125" w:hRule="auto" w:wrap="none" w:vAnchor="page" w:hAnchor="page" w:x="5455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594" w:hRule="auto" w:wrap="none" w:vAnchor="page" w:hAnchor="page" w:x="6702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5.2026</w:t>
      </w:r>
    </w:p>
    <w:p>
      <w:pPr>
        <w:framePr w:w="1147" w:hRule="auto" w:wrap="none" w:vAnchor="page" w:hAnchor="page" w:x="7555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CTURER</w:t>
      </w:r>
    </w:p>
    <w:p>
      <w:pPr>
        <w:framePr w:w="848" w:hRule="auto" w:wrap="none" w:vAnchor="page" w:hAnchor="page" w:x="7555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ДИТЕЛ</w:t>
      </w:r>
    </w:p>
    <w:p>
      <w:pPr>
        <w:framePr w:w="1525" w:hRule="auto" w:wrap="none" w:vAnchor="page" w:hAnchor="page" w:x="8742" w:y="39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PLANT DOOEL </w:t>
      </w:r>
    </w:p>
    <w:p>
      <w:pPr>
        <w:framePr w:w="1143" w:hRule="auto" w:wrap="none" w:vAnchor="page" w:hAnchor="page" w:x="10227" w:y="39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ПЈУРЛИ ПЛАНТ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 xml:space="preserve"> ДООЕЛ</w:t>
      </w:r>
    </w:p>
    <w:p>
      <w:pPr>
        <w:framePr w:w="1852" w:hRule="auto" w:wrap="none" w:vAnchor="page" w:hAnchor="page" w:x="8742" w:y="408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Kojlija, Petrovec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-Skopje, MK</w:t>
      </w:r>
    </w:p>
    <w:p>
      <w:pPr>
        <w:framePr w:w="1487" w:hRule="auto" w:wrap="none" w:vAnchor="page" w:hAnchor="page" w:x="576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CONTACT PACK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AGING</w:t>
      </w:r>
    </w:p>
    <w:p>
      <w:pPr>
        <w:framePr w:w="1220" w:hRule="auto" w:wrap="none" w:vAnchor="page" w:hAnchor="page" w:x="576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КОНТАКТНО 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КУВАЊЕ</w:t>
      </w:r>
    </w:p>
    <w:p>
      <w:pPr>
        <w:framePr w:w="1205" w:hRule="auto" w:wrap="none" w:vAnchor="page" w:hAnchor="page" w:x="2148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042" w:hRule="auto" w:wrap="none" w:vAnchor="page" w:hAnchor="page" w:x="3313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ТРИПЛЕКС АЛУ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КЕСА</w:t>
      </w:r>
    </w:p>
    <w:p>
      <w:pPr>
        <w:framePr w:w="3469" w:hRule="auto" w:wrap="none" w:vAnchor="page" w:hAnchor="page" w:x="2148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PET 12 · ALU 7 · PE 80 · 300×500 mm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 xml:space="preserve"> · net 400.0 g ±3%</w:t>
      </w:r>
    </w:p>
    <w:p>
      <w:pPr>
        <w:framePr w:w="1005" w:hRule="auto" w:wrap="none" w:vAnchor="page" w:hAnchor="page" w:x="6058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DOSAGE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FORM</w:t>
      </w:r>
    </w:p>
    <w:p>
      <w:pPr>
        <w:framePr w:w="937" w:hRule="auto" w:wrap="none" w:vAnchor="page" w:hAnchor="page" w:x="6058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ФОРМА</w:t>
      </w:r>
    </w:p>
    <w:p>
      <w:pPr>
        <w:framePr w:w="1641" w:hRule="auto" w:wrap="none" w:vAnchor="page" w:hAnchor="page" w:x="7147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157" w:hRule="auto" w:wrap="none" w:vAnchor="page" w:hAnchor="page" w:x="8749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СУВ ЦВЕТ ОД КАН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АБИС</w:t>
      </w:r>
    </w:p>
    <w:p>
      <w:pPr>
        <w:framePr w:w="926" w:hRule="auto" w:wrap="none" w:vAnchor="page" w:hAnchor="page" w:x="7147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1"/>
          <w:kern w:val="0"/>
          <w:sz w:val="11"/>
          <w:szCs w:val="11"/>
        </w:rPr>
        <w:t>Cannabis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2"/>
          <w:kern w:val="0"/>
          <w:sz w:val="11"/>
          <w:szCs w:val="11"/>
        </w:rPr>
        <w:t xml:space="preserve"> flos.</w:t>
      </w:r>
    </w:p>
    <w:p>
      <w:pPr>
        <w:framePr w:w="1528" w:hRule="auto" w:wrap="none" w:vAnchor="page" w:hAnchor="page" w:x="8033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 xml:space="preserve"> · Ph. Eur. 11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.5 (3028)</w:t>
      </w:r>
    </w:p>
    <w:p>
      <w:pPr>
        <w:framePr w:w="192" w:hRule="auto" w:wrap="none" w:vAnchor="page" w:hAnchor="page" w:x="576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7" w:hRule="auto" w:wrap="none" w:vAnchor="page" w:hAnchor="page" w:x="1017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</w:p>
    <w:p>
      <w:pPr>
        <w:framePr w:w="80" w:hRule="auto" w:wrap="none" w:vAnchor="page" w:hAnchor="page" w:x="2000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4" w:hRule="auto" w:wrap="none" w:vAnchor="page" w:hAnchor="page" w:x="2105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етар</w:t>
      </w:r>
    </w:p>
    <w:p>
      <w:pPr>
        <w:framePr w:w="726" w:hRule="auto" w:wrap="none" w:vAnchor="page" w:hAnchor="page" w:x="559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</w:p>
    <w:p>
      <w:pPr>
        <w:framePr w:w="80" w:hRule="auto" w:wrap="none" w:vAnchor="page" w:hAnchor="page" w:x="6302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1" w:hRule="auto" w:wrap="none" w:vAnchor="page" w:hAnchor="page" w:x="6407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Метод</w:t>
      </w:r>
    </w:p>
    <w:p>
      <w:pPr>
        <w:framePr w:w="1166" w:hRule="auto" w:wrap="none" w:vAnchor="page" w:hAnchor="page" w:x="7743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</w:p>
    <w:p>
      <w:pPr>
        <w:framePr w:w="80" w:hRule="auto" w:wrap="none" w:vAnchor="page" w:hAnchor="page" w:x="8894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43" w:hRule="auto" w:wrap="none" w:vAnchor="page" w:hAnchor="page" w:x="8999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Критер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иум</w:t>
      </w:r>
    </w:p>
    <w:p>
      <w:pPr>
        <w:framePr w:w="643" w:hRule="auto" w:wrap="none" w:vAnchor="page" w:hAnchor="page" w:x="1013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</w:p>
    <w:p>
      <w:pPr>
        <w:framePr w:w="80" w:hRule="auto" w:wrap="none" w:vAnchor="page" w:hAnchor="page" w:x="10759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22" w:hRule="auto" w:wrap="none" w:vAnchor="page" w:hAnchor="page" w:x="10864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Резул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тат</w:t>
      </w:r>
    </w:p>
    <w:p>
      <w:pPr>
        <w:framePr w:w="115" w:hRule="auto" w:wrap="none" w:vAnchor="page" w:hAnchor="page" w:x="576" w:y="5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011" w:hRule="auto" w:wrap="none" w:vAnchor="page" w:hAnchor="page" w:x="1017" w:y="57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Identificat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ion A, Appearance </w:t>
      </w:r>
    </w:p>
    <w:p>
      <w:pPr>
        <w:framePr w:w="2040" w:hRule="auto" w:wrap="none" w:vAnchor="page" w:hAnchor="page" w:x="306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Идентиф. A, Изглед · Макроскопс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ки</w:t>
      </w:r>
    </w:p>
    <w:p>
      <w:pPr>
        <w:framePr w:w="1222" w:hRule="auto" w:wrap="none" w:vAnchor="page" w:hAnchor="page" w:x="5590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mo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n. 3028</w:t>
      </w:r>
    </w:p>
    <w:p>
      <w:pPr>
        <w:framePr w:w="1419" w:hRule="auto" w:wrap="none" w:vAnchor="page" w:hAnchor="page" w:x="7743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7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8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0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21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B </w:t>
      </w:r>
    </w:p>
    <w:p>
      <w:pPr>
        <w:framePr w:w="1593" w:hRule="auto" w:wrap="none" w:vAnchor="page" w:hAnchor="page" w:x="2173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Б · Микроскопски</w:t>
      </w:r>
    </w:p>
    <w:p>
      <w:pPr>
        <w:framePr w:w="1879" w:hRule="auto" w:wrap="none" w:vAnchor="page" w:hAnchor="page" w:x="5590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2.8.23 (m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icroscopy)</w:t>
      </w:r>
    </w:p>
    <w:p>
      <w:pPr>
        <w:framePr w:w="1419" w:hRule="auto" w:wrap="none" w:vAnchor="page" w:hAnchor="page" w:x="7743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1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2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16" w:hRule="auto" w:wrap="none" w:vAnchor="page" w:hAnchor="page" w:x="1017" w:y="629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C </w:t>
      </w:r>
    </w:p>
    <w:p>
      <w:pPr>
        <w:framePr w:w="1463" w:hRule="auto" w:wrap="none" w:vAnchor="page" w:hAnchor="page" w:x="2168" w:y="63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Ц · HPLC/HPTLC</w:t>
      </w:r>
    </w:p>
    <w:p>
      <w:pPr>
        <w:framePr w:w="1485" w:hRule="auto" w:wrap="none" w:vAnchor="page" w:hAnchor="page" w:x="5590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(3028)</w:t>
      </w:r>
    </w:p>
    <w:p>
      <w:pPr>
        <w:framePr w:w="1419" w:hRule="auto" w:wrap="none" w:vAnchor="page" w:hAnchor="page" w:x="7743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6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36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5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09" w:hRule="auto" w:wrap="none" w:vAnchor="page" w:hAnchor="page" w:x="101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Assay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 — Total </w:t>
      </w:r>
    </w:p>
    <w:p>
      <w:pPr>
        <w:framePr w:w="108" w:hRule="auto" w:wrap="none" w:vAnchor="page" w:hAnchor="page" w:x="2079" w:y="651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59" w:hRule="auto" w:wrap="none" w:vAnchor="page" w:hAnchor="page" w:x="214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THC* </w:t>
      </w:r>
    </w:p>
    <w:p>
      <w:pPr>
        <w:framePr w:w="1117" w:hRule="auto" w:wrap="none" w:vAnchor="page" w:hAnchor="page" w:x="2642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лиза — вкупен </w:t>
      </w:r>
    </w:p>
    <w:p>
      <w:pPr>
        <w:framePr w:w="303" w:hRule="auto" w:wrap="none" w:vAnchor="page" w:hAnchor="page" w:x="3836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THC</w:t>
      </w:r>
    </w:p>
    <w:p>
      <w:pPr>
        <w:framePr w:w="1485" w:hRule="auto" w:wrap="none" w:vAnchor="page" w:hAnchor="page" w:x="5590" w:y="64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6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THC + THCA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1025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Per Secti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on 01 </w:t>
      </w:r>
    </w:p>
    <w:p>
      <w:pPr>
        <w:framePr w:w="100" w:hRule="auto" w:wrap="none" w:vAnchor="page" w:hAnchor="page" w:x="8743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11" w:hRule="auto" w:wrap="none" w:vAnchor="page" w:hAnchor="page" w:x="8884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Согласно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Погл. 01</w:t>
      </w:r>
    </w:p>
    <w:p>
      <w:pPr>
        <w:framePr w:w="582" w:hRule="auto" w:wrap="none" w:vAnchor="page" w:hAnchor="page" w:x="10788" w:y="65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4.68 %</w:t>
      </w:r>
    </w:p>
    <w:p>
      <w:pPr>
        <w:framePr w:w="115" w:hRule="auto" w:wrap="none" w:vAnchor="page" w:hAnchor="page" w:x="576" w:y="67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00" w:hRule="auto" w:wrap="none" w:vAnchor="page" w:hAnchor="page" w:x="1017" w:y="68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Assay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— Total CBD* </w:t>
      </w:r>
    </w:p>
    <w:p>
      <w:pPr>
        <w:framePr w:w="1359" w:hRule="auto" w:wrap="none" w:vAnchor="page" w:hAnchor="page" w:x="2452" w:y="68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 — вкупен CBD</w:t>
      </w:r>
    </w:p>
    <w:p>
      <w:pPr>
        <w:framePr w:w="1485" w:hRule="auto" w:wrap="none" w:vAnchor="page" w:hAnchor="page" w:x="5590" w:y="67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8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CBD + CBDA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697" w:hRule="auto" w:wrap="none" w:vAnchor="page" w:hAnchor="page" w:x="7809" w:y="67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504" w:hRule="auto" w:wrap="none" w:vAnchor="page" w:hAnchor="page" w:x="10866" w:y="67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.04 %</w:t>
      </w:r>
    </w:p>
    <w:p>
      <w:pPr>
        <w:framePr w:w="115" w:hRule="auto" w:wrap="none" w:vAnchor="page" w:hAnchor="page" w:x="576" w:y="70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04" w:hRule="auto" w:wrap="none" w:vAnchor="page" w:hAnchor="page" w:x="1017" w:y="70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l CBN* </w:t>
      </w:r>
    </w:p>
    <w:p>
      <w:pPr>
        <w:framePr w:w="719" w:hRule="auto" w:wrap="none" w:vAnchor="page" w:hAnchor="page" w:x="1855" w:y="7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 CBN</w:t>
      </w:r>
    </w:p>
    <w:p>
      <w:pPr>
        <w:framePr w:w="1485" w:hRule="auto" w:wrap="none" w:vAnchor="page" w:hAnchor="page" w:x="5590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71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CBN + CBNA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0.876</w:t>
      </w:r>
    </w:p>
    <w:p>
      <w:pPr>
        <w:framePr w:w="697" w:hRule="auto" w:wrap="none" w:vAnchor="page" w:hAnchor="page" w:x="7809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70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72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086" w:hRule="auto" w:wrap="none" w:vAnchor="page" w:hAnchor="page" w:x="1017" w:y="73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Forei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gn Matter </w:t>
      </w:r>
    </w:p>
    <w:p>
      <w:pPr>
        <w:framePr w:w="979" w:hRule="auto" w:wrap="none" w:vAnchor="page" w:hAnchor="page" w:x="2138" w:y="73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материи</w:t>
      </w:r>
    </w:p>
    <w:p>
      <w:pPr>
        <w:framePr w:w="960" w:hRule="auto" w:wrap="none" w:vAnchor="page" w:hAnchor="page" w:x="5590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 xml:space="preserve"> 2.8.2</w:t>
      </w:r>
    </w:p>
    <w:p>
      <w:pPr>
        <w:framePr w:w="1222" w:hRule="auto" w:wrap="none" w:vAnchor="page" w:hAnchor="page" w:x="5590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In-house ·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интерна</w:t>
      </w:r>
    </w:p>
    <w:p>
      <w:pPr>
        <w:framePr w:w="2142" w:hRule="auto" w:wrap="none" w:vAnchor="page" w:hAnchor="page" w:x="7809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2.0% / 25–50 g · &lt; 1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cm leaves,</w:t>
      </w:r>
    </w:p>
    <w:p>
      <w:pPr>
        <w:framePr w:w="565" w:hRule="auto" w:wrap="none" w:vAnchor="page" w:hAnchor="page" w:x="7743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no s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eeds</w:t>
      </w:r>
    </w:p>
    <w:p>
      <w:pPr>
        <w:framePr w:w="659" w:hRule="auto" w:wrap="none" w:vAnchor="page" w:hAnchor="page" w:x="10711" w:y="72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740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75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079" w:hRule="auto" w:wrap="none" w:vAnchor="page" w:hAnchor="page" w:x="1017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Loss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on Drying </w:t>
      </w:r>
    </w:p>
    <w:p>
      <w:pPr>
        <w:framePr w:w="1210" w:hRule="auto" w:wrap="none" w:vAnchor="page" w:hAnchor="page" w:x="2131" w:y="75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Губит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 при сушење</w:t>
      </w:r>
    </w:p>
    <w:p>
      <w:pPr>
        <w:framePr w:w="1485" w:hRule="auto" w:wrap="none" w:vAnchor="page" w:hAnchor="page" w:x="5590" w:y="75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(3028)</w:t>
      </w:r>
    </w:p>
    <w:p>
      <w:pPr>
        <w:framePr w:w="1551" w:hRule="auto" w:wrap="none" w:vAnchor="page" w:hAnchor="page" w:x="5590" w:y="76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40 °C, 24 h, 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5–25 mbar</w:t>
      </w:r>
    </w:p>
    <w:p>
      <w:pPr>
        <w:framePr w:w="434" w:hRule="auto" w:wrap="none" w:vAnchor="page" w:hAnchor="page" w:x="7809" w:y="75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12.0%</w:t>
      </w:r>
    </w:p>
    <w:p>
      <w:pPr>
        <w:framePr w:w="504" w:hRule="auto" w:wrap="none" w:vAnchor="page" w:hAnchor="page" w:x="10866" w:y="75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7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.67 %</w:t>
      </w:r>
    </w:p>
    <w:p>
      <w:pPr>
        <w:framePr w:w="115" w:hRule="auto" w:wrap="none" w:vAnchor="page" w:hAnchor="page" w:x="576" w:y="77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560" w:hRule="auto" w:wrap="none" w:vAnchor="page" w:hAnchor="page" w:x="1017" w:y="7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Microbiol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ogical Purity </w:t>
      </w:r>
    </w:p>
    <w:p>
      <w:pPr>
        <w:framePr w:w="1482" w:hRule="auto" w:wrap="none" w:vAnchor="page" w:hAnchor="page" w:x="2612" w:y="77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ошка Чистота</w:t>
      </w:r>
    </w:p>
    <w:p>
      <w:pPr>
        <w:framePr w:w="2757" w:hRule="auto" w:wrap="none" w:vAnchor="page" w:hAnchor="page" w:x="4091" w:y="77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 xml:space="preserve">· Ph. Eur. 2.6.12 / 2.6.13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/ 2.6.31 cat. C</w:t>
      </w:r>
    </w:p>
    <w:p>
      <w:pPr>
        <w:framePr w:w="400" w:hRule="auto" w:wrap="none" w:vAnchor="page" w:hAnchor="page" w:x="1182" w:y="79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57" w:y="79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27" w:hRule="auto" w:wrap="none" w:vAnchor="page" w:hAnchor="page" w:x="1711" w:y="7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 аеробен микробен број</w:t>
      </w:r>
    </w:p>
    <w:p>
      <w:pPr>
        <w:framePr w:w="1485" w:hRule="auto" w:wrap="none" w:vAnchor="page" w:hAnchor="page" w:x="559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9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34" w:hRule="auto" w:wrap="none" w:vAnchor="page" w:hAnchor="page" w:x="8060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046" w:hRule="auto" w:wrap="none" w:vAnchor="page" w:hAnchor="page" w:x="10324" w:y="79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2 ×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10³ CFU/g</w:t>
      </w:r>
    </w:p>
    <w:p>
      <w:pPr>
        <w:framePr w:w="400" w:hRule="auto" w:wrap="none" w:vAnchor="page" w:hAnchor="page" w:x="1182" w:y="80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57" w:y="8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39" w:hRule="auto" w:wrap="none" w:vAnchor="page" w:hAnchor="page" w:x="1711" w:y="80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упен број квасци/мувли</w:t>
      </w:r>
    </w:p>
    <w:p>
      <w:pPr>
        <w:framePr w:w="1485" w:hRule="auto" w:wrap="none" w:vAnchor="page" w:hAnchor="page" w:x="559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021" w:hRule="auto" w:wrap="none" w:vAnchor="page" w:hAnchor="page" w:x="10351" w:y="806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>2.1 ×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1"/>
          <w:szCs w:val="11"/>
        </w:rPr>
        <w:t xml:space="preserve"> 10³ CFU/g</w:t>
      </w:r>
    </w:p>
    <w:p>
      <w:pPr>
        <w:framePr w:w="1768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25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53" w:hRule="auto" w:wrap="none" w:vAnchor="page" w:hAnchor="page" w:x="3079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Жолч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но-толерантни грам-нег.</w:t>
      </w:r>
    </w:p>
    <w:p>
      <w:pPr>
        <w:framePr w:w="1485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237" w:hRule="auto" w:wrap="none" w:vAnchor="page" w:hAnchor="page" w:x="7809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21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814" w:hRule="auto" w:wrap="none" w:vAnchor="page" w:hAnchor="page" w:x="10556" w:y="82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 CFU/g</w:t>
      </w:r>
    </w:p>
    <w:p>
      <w:pPr>
        <w:framePr w:w="832" w:hRule="auto" w:wrap="none" w:vAnchor="page" w:hAnchor="page" w:x="1182" w:y="84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89" w:y="84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6" w:hRule="auto" w:wrap="none" w:vAnchor="page" w:hAnchor="page" w:x="2143" w:y="84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ла</w:t>
      </w:r>
    </w:p>
    <w:p>
      <w:pPr>
        <w:framePr w:w="1485" w:hRule="auto" w:wrap="none" w:vAnchor="page" w:hAnchor="page" w:x="5590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960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25 g</w:t>
      </w:r>
    </w:p>
    <w:p>
      <w:pPr>
        <w:framePr w:w="504" w:hRule="auto" w:wrap="none" w:vAnchor="page" w:hAnchor="page" w:x="10866" w:y="83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51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264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21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9" w:hRule="auto" w:wrap="none" w:vAnchor="page" w:hAnchor="page" w:x="2575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иџа коли</w:t>
      </w:r>
    </w:p>
    <w:p>
      <w:pPr>
        <w:framePr w:w="1485" w:hRule="auto" w:wrap="none" w:vAnchor="page" w:hAnchor="page" w:x="5590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3 cat. C</w:t>
      </w:r>
    </w:p>
    <w:p>
      <w:pPr>
        <w:framePr w:w="894" w:hRule="auto" w:wrap="none" w:vAnchor="page" w:hAnchor="page" w:x="7743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1 g</w:t>
      </w:r>
    </w:p>
    <w:p>
      <w:pPr>
        <w:framePr w:w="504" w:hRule="auto" w:wrap="none" w:vAnchor="page" w:hAnchor="page" w:x="10866" w:y="85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72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89" w:hRule="auto" w:wrap="none" w:vAnchor="page" w:hAnchor="page" w:x="576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851" w:hRule="auto" w:wrap="none" w:vAnchor="page" w:hAnchor="page" w:x="1017" w:y="88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Myc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otoxins </w:t>
      </w:r>
    </w:p>
    <w:p>
      <w:pPr>
        <w:framePr w:w="806" w:hRule="auto" w:wrap="none" w:vAnchor="page" w:hAnchor="page" w:x="1903" w:y="88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Микото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ксини</w:t>
      </w:r>
    </w:p>
    <w:p>
      <w:pPr>
        <w:framePr w:w="2434" w:hRule="auto" w:wrap="none" w:vAnchor="page" w:hAnchor="page" w:x="2706" w:y="88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2.8.18 / 2.8.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22 (HPLC-FLD)</w:t>
      </w:r>
    </w:p>
    <w:p>
      <w:pPr>
        <w:framePr w:w="832" w:hRule="auto" w:wrap="none" w:vAnchor="page" w:hAnchor="page" w:x="1182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74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21" w:y="89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8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оксин B</w:t>
      </w:r>
    </w:p>
    <w:p>
      <w:pPr>
        <w:framePr w:w="1025" w:hRule="auto" w:wrap="none" w:vAnchor="page" w:hAnchor="page" w:x="5590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8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832" w:hRule="auto" w:wrap="none" w:vAnchor="page" w:hAnchor="page" w:x="1182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33" w:y="91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9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оксини </w:t>
      </w:r>
    </w:p>
    <w:p>
      <w:pPr>
        <w:framePr w:w="256" w:hRule="auto" w:wrap="none" w:vAnchor="page" w:hAnchor="page" w:x="315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1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1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75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3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79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39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83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43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25" w:hRule="auto" w:wrap="none" w:vAnchor="page" w:hAnchor="page" w:x="5590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736" w:hRule="auto" w:wrap="none" w:vAnchor="page" w:hAnchor="page" w:x="10633" w:y="9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 µg/kg</w:t>
      </w:r>
    </w:p>
    <w:p>
      <w:pPr>
        <w:framePr w:w="976" w:hRule="auto" w:wrap="none" w:vAnchor="page" w:hAnchor="page" w:x="1182" w:y="9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33" w:y="9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25" w:hRule="auto" w:wrap="none" w:vAnchor="page" w:hAnchor="page" w:x="2287" w:y="93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Охра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токсин A</w:t>
      </w:r>
    </w:p>
    <w:p>
      <w:pPr>
        <w:framePr w:w="1025" w:hRule="auto" w:wrap="none" w:vAnchor="page" w:hAnchor="page" w:x="5590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2.8.22</w:t>
      </w:r>
    </w:p>
    <w:p>
      <w:pPr>
        <w:framePr w:w="631" w:hRule="auto" w:wrap="none" w:vAnchor="page" w:hAnchor="page" w:x="7809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3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89" w:hRule="auto" w:wrap="none" w:vAnchor="page" w:hAnchor="page" w:x="576" w:y="94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79" w:hRule="auto" w:wrap="none" w:vAnchor="page" w:hAnchor="page" w:x="1017" w:y="9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y Metals </w:t>
      </w:r>
    </w:p>
    <w:p>
      <w:pPr>
        <w:framePr w:w="845" w:hRule="auto" w:wrap="none" w:vAnchor="page" w:hAnchor="page" w:x="2031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метали</w:t>
      </w:r>
    </w:p>
    <w:p>
      <w:pPr>
        <w:framePr w:w="1722" w:hRule="auto" w:wrap="none" w:vAnchor="page" w:hAnchor="page" w:x="2874" w:y="948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2.4.2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7 (ICP-MS)</w:t>
      </w:r>
    </w:p>
    <w:p>
      <w:pPr>
        <w:framePr w:w="76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91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8" w:hRule="auto" w:wrap="none" w:vAnchor="page" w:hAnchor="page" w:x="2071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лово</w:t>
      </w:r>
    </w:p>
    <w:p>
      <w:pPr>
        <w:framePr w:w="1025" w:hRule="auto" w:wrap="none" w:vAnchor="page" w:hAnchor="page" w:x="5590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968" w:hRule="auto" w:wrap="none" w:vAnchor="page" w:hAnchor="page" w:x="10401" w:y="96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114 mg/kg</w:t>
      </w:r>
    </w:p>
    <w:p>
      <w:pPr>
        <w:framePr w:w="976" w:hRule="auto" w:wrap="none" w:vAnchor="page" w:hAnchor="page" w:x="1182" w:y="97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33" w:y="97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2287" w:y="97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адмиум</w:t>
      </w:r>
    </w:p>
    <w:p>
      <w:pPr>
        <w:framePr w:w="1025" w:hRule="auto" w:wrap="none" w:vAnchor="page" w:hAnchor="page" w:x="5590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17 mg/kg</w:t>
      </w:r>
    </w:p>
    <w:p>
      <w:pPr>
        <w:framePr w:w="976" w:hRule="auto" w:wrap="none" w:vAnchor="page" w:hAnchor="page" w:x="1182" w:y="99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33" w:y="99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0" w:hRule="auto" w:wrap="none" w:vAnchor="page" w:hAnchor="page" w:x="2287" w:y="99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рсен</w:t>
      </w:r>
    </w:p>
    <w:p>
      <w:pPr>
        <w:framePr w:w="1025" w:hRule="auto" w:wrap="none" w:vAnchor="page" w:hAnchor="page" w:x="5590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968" w:hRule="auto" w:wrap="none" w:vAnchor="page" w:hAnchor="page" w:x="10401" w:y="99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144 mg/kg</w:t>
      </w:r>
    </w:p>
    <w:p>
      <w:pPr>
        <w:framePr w:w="976" w:hRule="auto" w:wrap="none" w:vAnchor="page" w:hAnchor="page" w:x="1182" w:y="100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33" w:y="100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58" w:hRule="auto" w:wrap="none" w:vAnchor="page" w:hAnchor="page" w:x="2287" w:y="100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Жива</w:t>
      </w:r>
    </w:p>
    <w:p>
      <w:pPr>
        <w:framePr w:w="1025" w:hRule="auto" w:wrap="none" w:vAnchor="page" w:hAnchor="page" w:x="5590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968" w:hRule="auto" w:wrap="none" w:vAnchor="page" w:hAnchor="page" w:x="10401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155 mg/kg</w:t>
      </w:r>
    </w:p>
    <w:p>
      <w:pPr>
        <w:framePr w:w="189" w:hRule="auto" w:wrap="none" w:vAnchor="page" w:hAnchor="page" w:x="576" w:y="10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1348" w:hRule="auto" w:wrap="none" w:vAnchor="page" w:hAnchor="page" w:x="1017" w:y="102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de Residues </w:t>
      </w:r>
    </w:p>
    <w:p>
      <w:pPr>
        <w:framePr w:w="1385" w:hRule="auto" w:wrap="none" w:vAnchor="page" w:hAnchor="page" w:x="2400" w:y="102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Оста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тоци од пестициди</w:t>
      </w:r>
    </w:p>
    <w:p>
      <w:pPr>
        <w:framePr w:w="1748" w:hRule="auto" w:wrap="none" w:vAnchor="page" w:hAnchor="page" w:x="5590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2.8.13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(LC-MS/MS)</w:t>
      </w:r>
    </w:p>
    <w:p>
      <w:pPr>
        <w:framePr w:w="1616" w:hRule="auto" w:wrap="none" w:vAnchor="page" w:hAnchor="page" w:x="7809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LOQ per Ph. Eu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r. 2.8.13</w:t>
      </w:r>
    </w:p>
    <w:p>
      <w:pPr>
        <w:framePr w:w="195" w:hRule="auto" w:wrap="none" w:vAnchor="page" w:hAnchor="page" w:x="11175" w:y="102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2819" w:hRule="auto" w:wrap="none" w:vAnchor="page" w:hAnchor="page" w:x="57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11" w:hRule="auto" w:wrap="none" w:vAnchor="page" w:hAnchor="page" w:x="576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 xml:space="preserve">Лабораторија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· Акредитација · Локација</w:t>
      </w:r>
    </w:p>
    <w:p>
      <w:pPr>
        <w:framePr w:w="1591" w:hRule="auto" w:wrap="none" w:vAnchor="page" w:hAnchor="page" w:x="668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141" w:hRule="auto" w:wrap="none" w:vAnchor="page" w:hAnchor="page" w:x="6915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 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26" w:hRule="auto" w:wrap="none" w:vAnchor="page" w:hAnchor="page" w:x="10944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ар. №</w:t>
      </w:r>
    </w:p>
    <w:p>
      <w:pPr>
        <w:framePr w:w="2401" w:hRule="auto" w:wrap="none" w:vAnchor="page" w:hAnchor="page" w:x="576" w:y="117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Purely Plant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QC Department · In-house</w:t>
      </w:r>
    </w:p>
    <w:p>
      <w:pPr>
        <w:framePr w:w="1904" w:hRule="auto" w:wrap="none" w:vAnchor="page" w:hAnchor="page" w:x="576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Пј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урли Плант — Сектор за КК · In-house</w:t>
      </w:r>
    </w:p>
    <w:p>
      <w:pPr>
        <w:framePr w:w="111" w:hRule="auto" w:wrap="none" w:vAnchor="page" w:hAnchor="page" w:x="2440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512" w:hRule="auto" w:wrap="none" w:vAnchor="page" w:hAnchor="page" w:x="2512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Kojli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ja 1043, Petrovec-Skopje, MK</w:t>
      </w:r>
    </w:p>
    <w:p>
      <w:pPr>
        <w:framePr w:w="985" w:hRule="auto" w:wrap="none" w:vAnchor="page" w:hAnchor="page" w:x="6666" w:y="1179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iCo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A-PP_26-066 </w:t>
      </w:r>
    </w:p>
    <w:p>
      <w:pPr>
        <w:framePr w:w="524" w:hRule="auto" w:wrap="none" w:vAnchor="page" w:hAnchor="page" w:x="10845" w:y="118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1, 2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, 7</w:t>
      </w:r>
    </w:p>
    <w:p>
      <w:pPr>
        <w:framePr w:w="4707" w:hRule="auto" w:wrap="none" w:vAnchor="page" w:hAnchor="page" w:x="576" w:y="120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Faculty of Pharmacy — Cente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r for Natural Products · ISO/IEC 17025:2017</w:t>
      </w:r>
    </w:p>
    <w:p>
      <w:pPr>
        <w:framePr w:w="2228" w:hRule="auto" w:wrap="none" w:vAnchor="page" w:hAnchor="page" w:x="576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УКИМ ФФ — Центар за Природни Произв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оди </w:t>
      </w:r>
    </w:p>
    <w:p>
      <w:pPr>
        <w:framePr w:w="147" w:hRule="auto" w:wrap="none" w:vAnchor="page" w:hAnchor="page" w:x="2794" w:y="1219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617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654" w:hRule="auto" w:wrap="none" w:vAnchor="page" w:hAnchor="page" w:x="3689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Mot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her Theresa 47, 1000 Skopje, MK</w:t>
      </w:r>
    </w:p>
    <w:p>
      <w:pPr>
        <w:framePr w:w="607" w:hRule="auto" w:wrap="none" w:vAnchor="page" w:hAnchor="page" w:x="6855" w:y="1212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ППК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26067 </w:t>
      </w:r>
    </w:p>
    <w:p>
      <w:pPr>
        <w:framePr w:w="940" w:hRule="auto" w:wrap="none" w:vAnchor="page" w:hAnchor="page" w:x="10430" w:y="121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3, 4, 5, 6, 8</w:t>
      </w:r>
    </w:p>
    <w:p>
      <w:pPr>
        <w:framePr w:w="3855" w:hRule="auto" w:wrap="none" w:vAnchor="page" w:hAnchor="page" w:x="576" w:y="1236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 xml:space="preserve">JZU Institute for Public Health (IPH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Skopje) · ISO/IEC 17025:2017</w:t>
      </w:r>
    </w:p>
    <w:p>
      <w:pPr>
        <w:framePr w:w="2077" w:hRule="auto" w:wrap="none" w:vAnchor="page" w:hAnchor="page" w:x="576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ЈЗУ 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 xml:space="preserve">Институт за јавно здравје (ИЈЗ Скопје) </w:t>
      </w:r>
    </w:p>
    <w:p>
      <w:pPr>
        <w:framePr w:w="147" w:hRule="auto" w:wrap="none" w:vAnchor="page" w:hAnchor="page" w:x="2644" w:y="1248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467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435" w:hRule="auto" w:wrap="none" w:vAnchor="page" w:hAnchor="page" w:x="3538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 xml:space="preserve">50ta 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Divizija 6, 1000 Skopje, MK</w:t>
      </w:r>
    </w:p>
    <w:p>
      <w:pPr>
        <w:framePr w:w="796" w:hRule="auto" w:wrap="none" w:vAnchor="page" w:hAnchor="page" w:x="6042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308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/0552/26 </w:t>
      </w:r>
    </w:p>
    <w:p>
      <w:pPr>
        <w:framePr w:w="103" w:hRule="auto" w:wrap="none" w:vAnchor="page" w:hAnchor="page" w:x="7497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670" w:hRule="auto" w:wrap="none" w:vAnchor="page" w:hAnchor="page" w:x="7605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236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2/2026 </w:t>
      </w:r>
    </w:p>
    <w:p>
      <w:pPr>
        <w:framePr w:w="940" w:hRule="auto" w:wrap="none" w:vAnchor="page" w:hAnchor="page" w:x="10430" w:y="124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9, 10, 11, 12</w:t>
      </w:r>
    </w:p>
    <w:p>
      <w:pPr>
        <w:framePr w:w="2295" w:hRule="auto" w:wrap="none" w:vAnchor="page" w:hAnchor="page" w:x="576" w:y="1343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FINAL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 xml:space="preserve">QC TESTING FOR BATCH </w:t>
      </w:r>
    </w:p>
    <w:p>
      <w:pPr>
        <w:framePr w:w="179" w:hRule="auto" w:wrap="none" w:vAnchor="page" w:hAnchor="page" w:x="2838" w:y="1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334" w:hRule="auto" w:wrap="none" w:vAnchor="page" w:hAnchor="page" w:x="576" w:y="1357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АЛНО КК ИСПИТУВАЊЕ НА СЕРИЈА БР.</w:t>
      </w:r>
    </w:p>
    <w:p>
      <w:pPr>
        <w:framePr w:w="859" w:hRule="auto" w:wrap="none" w:vAnchor="page" w:hAnchor="page" w:x="3535" w:y="1346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20"/>
          <w:szCs w:val="20"/>
        </w:rPr>
        <w:t>0322</w:t>
      </w:r>
    </w:p>
    <w:p>
      <w:pPr>
        <w:framePr w:w="1870" w:hRule="auto" w:wrap="none" w:vAnchor="page" w:hAnchor="page" w:x="5130" w:y="1352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kern w:val="0"/>
          <w:sz w:val="11"/>
          <w:szCs w:val="11"/>
        </w:rPr>
        <w:t>PECIFICATION</w:t>
      </w:r>
    </w:p>
    <w:p>
      <w:pPr>
        <w:framePr w:w="1870" w:hRule="auto" w:wrap="none" w:vAnchor="page" w:hAnchor="page" w:x="5130" w:y="1350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PECIFICATION</w:t>
      </w:r>
    </w:p>
    <w:p>
      <w:pPr>
        <w:framePr w:w="1528" w:hRule="auto" w:wrap="none" w:vAnchor="page" w:hAnchor="page" w:x="7023" w:y="13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000000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000000"/>
          <w:spacing w:val="-2"/>
          <w:kern w:val="0"/>
          <w:sz w:val="9"/>
          <w:szCs w:val="9"/>
        </w:rPr>
        <w:t>ата</w:t>
      </w:r>
    </w:p>
    <w:p>
      <w:pPr>
        <w:framePr w:w="1528" w:hRule="auto" w:wrap="none" w:vAnchor="page" w:hAnchor="page" w:x="7023" w:y="13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ата</w:t>
      </w:r>
    </w:p>
    <w:p>
      <w:pPr>
        <w:framePr w:w="1107" w:hRule="auto" w:wrap="none" w:vAnchor="page" w:hAnchor="page" w:x="9022" w:y="135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kern w:val="0"/>
          <w:sz w:val="11"/>
          <w:szCs w:val="11"/>
        </w:rPr>
        <w:t>NFORM</w:t>
      </w:r>
    </w:p>
    <w:p>
      <w:pPr>
        <w:framePr w:w="1107" w:hRule="auto" w:wrap="none" w:vAnchor="page" w:hAnchor="page" w:x="9022" w:y="1349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2756" w:hRule="auto" w:wrap="none" w:vAnchor="page" w:hAnchor="page" w:x="1486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И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ЗГОТВИЛ</w:t>
      </w:r>
    </w:p>
    <w:p>
      <w:pPr>
        <w:framePr w:w="132" w:hRule="auto" w:wrap="none" w:vAnchor="page" w:hAnchor="page" w:x="282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1861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2844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2899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3504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3688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2318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162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1926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923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8371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805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9041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09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970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9885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7961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8492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8127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125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83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95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17" w:hRule="auto" w:wrap="none" w:vAnchor="page" w:hAnchor="page" w:x="5434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283" w:hRule="auto" w:wrap="none" w:vAnchor="page" w:hAnchor="page" w:x="576" w:y="48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92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17" w:hRule="auto" w:wrap="none" w:vAnchor="page" w:hAnchor="page" w:x="4740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ЛИДИРАНИ АНАЛИТИЧКИ РЕЗУЛТАТИ</w:t>
      </w:r>
    </w:p>
    <w:p>
      <w:pPr>
        <w:framePr w:w="283" w:hRule="auto" w:wrap="none" w:vAnchor="page" w:hAnchor="page" w:x="576" w:y="10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17" w:hRule="auto" w:wrap="none" w:vAnchor="page" w:hAnchor="page" w:x="5775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ЛА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БОРАТОРИИ И ВКРСТЕНА РЕФЕРЕНЦА НА СЕРТИФИКАТИ</w:t>
      </w:r>
    </w:p>
    <w:p>
      <w:pPr>
        <w:framePr w:w="283" w:hRule="auto" w:wrap="none" w:vAnchor="page" w:hAnchor="page" w:x="576" w:y="12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12" w:hRule="auto" w:wrap="none" w:vAnchor="page" w:hAnchor="page" w:x="927" w:y="1290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12" w:hRule="auto" w:wrap="none" w:vAnchor="page" w:hAnchor="page" w:x="927" w:y="1289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17" w:hRule="auto" w:wrap="none" w:vAnchor="page" w:hAnchor="page" w:x="3806" w:y="1292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292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ИЗЈАВА ЗА СООБРАЗНОСТ ОД КК</w:t>
      </w:r>
    </w:p>
    <w:p>
      <w:pPr>
        <w:framePr w:w="80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705" w:hRule="auto" w:wrap="none" w:vAnchor="page" w:hAnchor="page" w:x="617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</w:p>
    <w:p>
      <w:pPr>
        <w:framePr w:w="80" w:hRule="auto" w:wrap="none" w:vAnchor="page" w:hAnchor="page" w:x="5297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760" w:hRule="auto" w:wrap="none" w:vAnchor="page" w:hAnchor="page" w:x="536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Вкупните вредности се збир на кисели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нската и декарбоксилираната форма.</w:t>
      </w:r>
    </w:p>
    <w:p>
      <w:pPr>
        <w:framePr w:w="2952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57"/>
          <w:kern w:val="0"/>
          <w:sz w:val="16"/>
          <w:szCs w:val="16"/>
        </w:rPr>
        <w:t>1  1</w:t>
      </w:r>
    </w:p>
    <w:p>
      <w:pPr>
        <w:framePr w:w="139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2234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BC779BCE-50E8-45C8-8941-ADEFDE7EBA3E}"/>
    <w:embedItalic r:id="rIdFont2" w:fontKey="{BB4F8A68-ABE4-4FC5-BC2B-2246C6EDA319}"/>
    <w:embedBold r:id="rIdFont3" w:fontKey="{2C531668-A8D4-4035-A6FC-4FE0925B8BA3}"/>
  </w:font>
  <w:font w:name="Montserrat ExtraBold">
    <w:charset w:val="00"/>
    <w:family w:val="auto"/>
    <w:pitch w:val="variable"/>
    <w:embedRegular r:id="rIdFont4" w:fontKey="{BB13D11B-4490-4F5E-A3D1-DDE6CDBFFED7}"/>
  </w:font>
  <w:font w:name="Montserrat Medium">
    <w:charset w:val="00"/>
    <w:family w:val="auto"/>
    <w:pitch w:val="variable"/>
    <w:embedRegular r:id="rIdFont5" w:fontKey="{EA8819CB-D741-4FCC-9A7D-1E8D4F11372E}"/>
    <w:embedItalic r:id="rIdFont6" w:fontKey="{03013B59-7E3B-4CF4-B6DE-33B72ED6457D}"/>
  </w:font>
  <w:font w:name="Montserrat SemiBold">
    <w:charset w:val="00"/>
    <w:family w:val="auto"/>
    <w:pitch w:val="variable"/>
    <w:embedRegular r:id="rIdFont7" w:fontKey="{8ECC12BE-62D6-4BD5-A33E-7C76472DF474}"/>
    <w:embedItalic r:id="rIdFont8" w:fontKey="{00541E68-9A4F-48C8-B764-D375BBEC62E9}"/>
  </w:font>
  <w:font w:name="Orbitron">
    <w:charset w:val="00"/>
    <w:family w:val="auto"/>
    <w:pitch w:val="variable"/>
    <w:embedBold r:id="rIdFont9" w:fontKey="{71A7B5B5-2234-44BF-9654-DC5C3FE193A6}"/>
  </w:font>
  <w:font w:name="Orbitron Black">
    <w:charset w:val="00"/>
    <w:family w:val="auto"/>
    <w:pitch w:val="variable"/>
    <w:embedRegular r:id="rIdFont10" w:fontKey="{A46FFFE1-2A76-4640-AB71-06792CE21274}"/>
  </w:font>
  <w:font w:name="Orbitron ExtraBold">
    <w:charset w:val="00"/>
    <w:family w:val="auto"/>
    <w:pitch w:val="variable"/>
    <w:embedRegular r:id="rIdFont11" w:fontKey="{D11BA3DA-CC11-4B82-AAD8-330001348524}"/>
  </w:font>
  <w:font w:name="Orbitron Medium">
    <w:charset w:val="00"/>
    <w:family w:val="auto"/>
    <w:pitch w:val="variable"/>
    <w:embedRegular r:id="rIdFont12" w:fontKey="{61B3D24E-528A-48AE-A3C6-21FF0A6F1481}"/>
  </w:font>
  <w:font w:name="Roboto Mono">
    <w:charset w:val="00"/>
    <w:family w:val="auto"/>
    <w:pitch w:val="variable"/>
    <w:embedRegular r:id="rIdFont13" w:fontKey="{B7122EAB-CE84-4BC2-AE6B-ABD3BD8B6801}"/>
    <w:embedItalic r:id="rIdFont14" w:fontKey="{B2D119C5-B960-4B83-B680-A79D03F3EF1D}"/>
    <w:embedBold r:id="rIdFont15" w:fontKey="{E3437442-C6C7-4A34-A24C-18CBA27D8D0B}"/>
  </w:font>
  <w:font w:name="Roboto Mono Medium">
    <w:charset w:val="00"/>
    <w:family w:val="auto"/>
    <w:pitch w:val="variable"/>
    <w:embedRegular r:id="rIdFont16" w:fontKey="{977D048E-D576-4DFC-996E-4DD3A1E9C3F1}"/>
    <w:embedItalic r:id="rIdFont17" w:fontKey="{5FF08114-D461-4B95-BA6A-6A5E150A73C7}"/>
  </w:font>
  <w:font w:name="Roboto Mono SemiBold">
    <w:charset w:val="00"/>
    <w:family w:val="auto"/>
    <w:pitch w:val="variable"/>
    <w:embedRegular r:id="rIdFont18" w:fontKey="{D93DE813-C86F-4A7F-B56C-C69CEB87A08A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