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23" w:hRule="auto" w:wrap="none" w:vAnchor="page" w:hAnchor="page" w:x="9744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78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07.07.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P060412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240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1669" w:hRule="auto" w:wrap="none" w:vAnchor="page" w:hAnchor="page" w:x="5749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20.54 %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501" w:hRule="auto" w:wrap="none" w:vAnchor="page" w:hAnchor="page" w:x="251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SATIVA</w:t>
      </w:r>
    </w:p>
    <w:p>
      <w:pPr>
        <w:framePr w:w="501" w:hRule="auto" w:wrap="none" w:vAnchor="page" w:hAnchor="page" w:x="251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SATIVA</w:t>
      </w:r>
    </w:p>
    <w:p>
      <w:pPr>
        <w:framePr w:w="192" w:hRule="auto" w:wrap="none" w:vAnchor="page" w:hAnchor="page" w:x="2975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60</w:t>
      </w:r>
    </w:p>
    <w:p>
      <w:pPr>
        <w:framePr w:w="192" w:hRule="auto" w:wrap="none" w:vAnchor="page" w:hAnchor="page" w:x="2975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60</w:t>
      </w:r>
    </w:p>
    <w:p>
      <w:pPr>
        <w:framePr w:w="595" w:hRule="auto" w:wrap="none" w:vAnchor="page" w:hAnchor="page" w:x="3132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CA</w:t>
      </w:r>
    </w:p>
    <w:p>
      <w:pPr>
        <w:framePr w:w="595" w:hRule="auto" w:wrap="none" w:vAnchor="page" w:hAnchor="page" w:x="3132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198" w:hRule="auto" w:wrap="none" w:vAnchor="page" w:hAnchor="page" w:x="3691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6"/>
          <w:kern w:val="0"/>
          <w:sz w:val="11"/>
          <w:szCs w:val="11"/>
        </w:rPr>
        <w:t>40</w:t>
      </w:r>
    </w:p>
    <w:p>
      <w:pPr>
        <w:framePr w:w="198" w:hRule="auto" w:wrap="none" w:vAnchor="page" w:hAnchor="page" w:x="3691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11"/>
          <w:szCs w:val="11"/>
        </w:rPr>
        <w:t>40</w:t>
      </w:r>
    </w:p>
    <w:p>
      <w:pPr>
        <w:framePr w:w="460" w:hRule="auto" w:wrap="none" w:vAnchor="page" w:hAnchor="page" w:x="434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4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29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29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JD_THC2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2:CBD1</w:t>
      </w:r>
    </w:p>
    <w:p>
      <w:pPr>
        <w:framePr w:w="671" w:hRule="auto" w:wrap="none" w:vAnchor="page" w:hAnchor="page" w:x="440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1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2.00%</w:t>
      </w:r>
    </w:p>
    <w:p>
      <w:pPr>
        <w:framePr w:w="625" w:hRule="auto" w:wrap="none" w:vAnchor="page" w:hAnchor="page" w:x="576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.20%</w:t>
      </w:r>
    </w:p>
    <w:p>
      <w:pPr>
        <w:framePr w:w="1370" w:hRule="auto" w:wrap="none" w:vAnchor="page" w:hAnchor="page" w:x="511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.80 – 24.19 %)</w:t>
      </w:r>
    </w:p>
    <w:p>
      <w:pPr>
        <w:framePr w:w="1869" w:hRule="auto" w:wrap="none" w:vAnchor="page" w:hAnchor="page" w:x="799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9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468" w:hRule="auto" w:wrap="none" w:vAnchor="page" w:hAnchor="page" w:x="9898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1_JD-I_v.01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412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5.2026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5.2026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0.54 %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.05 %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.05 %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.52 %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6.3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4.4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85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44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42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42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968" w:hRule="auto" w:wrap="none" w:vAnchor="page" w:hAnchor="page" w:x="10401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 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.01 mg/kg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4707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191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26113 </w:t>
      </w:r>
    </w:p>
    <w:p>
      <w:pPr>
        <w:framePr w:w="1562" w:hRule="auto" w:wrap="none" w:vAnchor="page" w:hAnchor="page" w:x="9807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2"/>
          <w:szCs w:val="12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, 2, 3, 4, 5, 6, 7, 8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405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/0788/26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366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0/2026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15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16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2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18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0412</w:t>
      </w:r>
    </w:p>
    <w:p>
      <w:pPr>
        <w:framePr w:w="1870" w:hRule="auto" w:wrap="none" w:vAnchor="page" w:hAnchor="page" w:x="5130" w:y="132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2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2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2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2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2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58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62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6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63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63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D9F8654-3FA7-46E4-88B3-43B1BFC08AE2}"/>
    <w:embedItalic r:id="rIdFont2" w:fontKey="{74986E01-B6D8-43B5-81E7-A21D3B8F137B}"/>
    <w:embedBold r:id="rIdFont3" w:fontKey="{4D7F7210-5BF7-4B6B-95C0-795480D707C4}"/>
  </w:font>
  <w:font w:name="Montserrat ExtraBold">
    <w:charset w:val="00"/>
    <w:family w:val="auto"/>
    <w:pitch w:val="variable"/>
    <w:embedRegular r:id="rIdFont4" w:fontKey="{C4F3E870-87D8-473C-AAEF-1A6E52C734D3}"/>
  </w:font>
  <w:font w:name="Montserrat Medium">
    <w:charset w:val="00"/>
    <w:family w:val="auto"/>
    <w:pitch w:val="variable"/>
    <w:embedRegular r:id="rIdFont5" w:fontKey="{A8229C87-102B-4A51-B2CE-E117D74353AB}"/>
    <w:embedItalic r:id="rIdFont6" w:fontKey="{48C36A9B-7121-4D02-B71A-4FF1757059CC}"/>
  </w:font>
  <w:font w:name="Montserrat SemiBold">
    <w:charset w:val="00"/>
    <w:family w:val="auto"/>
    <w:pitch w:val="variable"/>
    <w:embedRegular r:id="rIdFont7" w:fontKey="{C484AD2B-8D39-4B73-9E77-022D9BBD99C2}"/>
    <w:embedItalic r:id="rIdFont8" w:fontKey="{34D23594-90D6-4870-A43A-3CBF6B1D1F5D}"/>
  </w:font>
  <w:font w:name="Orbitron">
    <w:charset w:val="00"/>
    <w:family w:val="auto"/>
    <w:pitch w:val="variable"/>
    <w:embedBold r:id="rIdFont9" w:fontKey="{4837B628-85B0-405F-8218-E455DC2E88EB}"/>
  </w:font>
  <w:font w:name="Orbitron Black">
    <w:charset w:val="00"/>
    <w:family w:val="auto"/>
    <w:pitch w:val="variable"/>
    <w:embedRegular r:id="rIdFont10" w:fontKey="{DB4F2A8E-628D-40C0-804B-006D98A6DB7A}"/>
  </w:font>
  <w:font w:name="Orbitron ExtraBold">
    <w:charset w:val="00"/>
    <w:family w:val="auto"/>
    <w:pitch w:val="variable"/>
    <w:embedRegular r:id="rIdFont11" w:fontKey="{D979EAA5-B8DF-47A0-BD2F-031298973D0C}"/>
  </w:font>
  <w:font w:name="Orbitron Medium">
    <w:charset w:val="00"/>
    <w:family w:val="auto"/>
    <w:pitch w:val="variable"/>
    <w:embedRegular r:id="rIdFont12" w:fontKey="{B6F7151D-0423-4E0C-BC6F-0DE8EC0626AC}"/>
  </w:font>
  <w:font w:name="Roboto Mono">
    <w:charset w:val="00"/>
    <w:family w:val="auto"/>
    <w:pitch w:val="variable"/>
    <w:embedRegular r:id="rIdFont13" w:fontKey="{B0BA12F1-6284-4405-BA62-D518130A2C24}"/>
    <w:embedItalic r:id="rIdFont14" w:fontKey="{42C90F36-91F9-487E-85F8-4BB57B2264A5}"/>
    <w:embedBold r:id="rIdFont15" w:fontKey="{0B6D6979-95A4-47E5-B19D-3795C61C0BC8}"/>
  </w:font>
  <w:font w:name="Roboto Mono Medium">
    <w:charset w:val="00"/>
    <w:family w:val="auto"/>
    <w:pitch w:val="variable"/>
    <w:embedRegular r:id="rIdFont16" w:fontKey="{0FB57879-682F-4764-BDB2-92F69917C993}"/>
    <w:embedItalic r:id="rIdFont17" w:fontKey="{5890CB42-E86D-4AE4-9DE1-3CAAB77ED76C}"/>
  </w:font>
  <w:font w:name="Roboto Mono SemiBold">
    <w:charset w:val="00"/>
    <w:family w:val="auto"/>
    <w:pitch w:val="variable"/>
    <w:embedRegular r:id="rIdFont18" w:fontKey="{B422E2C4-08B5-4887-BE1F-494EC3AD0EE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