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6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7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48" w:hRule="auto" w:wrap="none" w:vAnchor="page" w:hAnchor="page" w:x="9719" w:y="95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93</w:t>
      </w:r>
    </w:p>
    <w:p>
      <w:pPr>
        <w:framePr w:w="1097" w:hRule="auto" w:wrap="none" w:vAnchor="page" w:hAnchor="page" w:x="9463" w:y="130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27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895" w:hRule="auto" w:wrap="none" w:vAnchor="page" w:hAnchor="page" w:x="9473" w:y="145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CoQ-PP_26-015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 xml:space="preserve"> of 06.06.2026)</w:t>
      </w:r>
    </w:p>
    <w:p>
      <w:pPr>
        <w:framePr w:w="1516" w:hRule="auto" w:wrap="none" w:vAnchor="page" w:hAnchor="page" w:x="576" w:y="228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P050092</w:t>
      </w:r>
    </w:p>
    <w:p>
      <w:pPr>
        <w:framePr w:w="92" w:hRule="auto" w:wrap="none" w:vAnchor="page" w:hAnchor="page" w:x="2182" w:y="237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060" w:hRule="auto" w:wrap="none" w:vAnchor="page" w:hAnchor="page" w:x="2364" w:y="228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GORIL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LA GLUE</w:t>
      </w:r>
    </w:p>
    <w:p>
      <w:pPr>
        <w:framePr w:w="1490" w:hRule="auto" w:wrap="none" w:vAnchor="page" w:hAnchor="page" w:x="5568" w:y="228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18.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67 %</w:t>
      </w:r>
    </w:p>
    <w:p>
      <w:pPr>
        <w:framePr w:w="984" w:hRule="auto" w:wrap="none" w:vAnchor="page" w:hAnchor="page" w:x="576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15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1915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2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NDICA</w:t>
      </w:r>
    </w:p>
    <w:p>
      <w:pPr>
        <w:framePr w:w="548" w:hRule="auto" w:wrap="none" w:vAnchor="page" w:hAnchor="page" w:x="2812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781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781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3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GG_THC1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8:CBD1</w:t>
      </w:r>
    </w:p>
    <w:p>
      <w:pPr>
        <w:framePr w:w="671" w:hRule="auto" w:wrap="none" w:vAnchor="page" w:hAnchor="page" w:x="4405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05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116" w:y="329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8.00%</w:t>
      </w:r>
    </w:p>
    <w:p>
      <w:pPr>
        <w:framePr w:w="625" w:hRule="auto" w:wrap="none" w:vAnchor="page" w:hAnchor="page" w:x="5761" w:y="331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.77%</w:t>
      </w:r>
    </w:p>
    <w:p>
      <w:pPr>
        <w:framePr w:w="1370" w:hRule="auto" w:wrap="none" w:vAnchor="page" w:hAnchor="page" w:x="5116" w:y="350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(16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.23 – 19.76 %)</w:t>
      </w:r>
    </w:p>
    <w:p>
      <w:pPr>
        <w:framePr w:w="1869" w:hRule="auto" w:wrap="none" w:vAnchor="page" w:hAnchor="page" w:x="7990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90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468" w:hRule="auto" w:wrap="none" w:vAnchor="page" w:hAnchor="page" w:x="9898" w:y="33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1_GG-I_v.01</w:t>
      </w:r>
    </w:p>
    <w:p>
      <w:pPr>
        <w:framePr w:w="1435" w:hRule="auto" w:wrap="none" w:vAnchor="page" w:hAnchor="page" w:x="576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79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8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092</w:t>
      </w:r>
    </w:p>
    <w:p>
      <w:pPr>
        <w:framePr w:w="1454" w:hRule="auto" w:wrap="none" w:vAnchor="page" w:hAnchor="page" w:x="3109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3.2025</w:t>
      </w:r>
    </w:p>
    <w:p>
      <w:pPr>
        <w:framePr w:w="1208" w:hRule="auto" w:wrap="none" w:vAnchor="page" w:hAnchor="page" w:x="54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7.2025</w:t>
      </w:r>
    </w:p>
    <w:p>
      <w:pPr>
        <w:framePr w:w="1147" w:hRule="auto" w:wrap="none" w:vAnchor="page" w:hAnchor="page" w:x="75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7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79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391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2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6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7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58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58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58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96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1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1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0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2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3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35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4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3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3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3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8.67 %</w:t>
      </w:r>
    </w:p>
    <w:p>
      <w:pPr>
        <w:framePr w:w="115" w:hRule="auto" w:wrap="none" w:vAnchor="page" w:hAnchor="page" w:x="576" w:y="66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6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68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68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6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8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9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6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.20 %</w:t>
      </w:r>
    </w:p>
    <w:p>
      <w:pPr>
        <w:framePr w:w="115" w:hRule="auto" w:wrap="none" w:vAnchor="page" w:hAnchor="page" w:x="576" w:y="71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1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1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0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2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3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4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3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3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3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.54 %</w:t>
      </w:r>
    </w:p>
    <w:p>
      <w:pPr>
        <w:framePr w:w="115" w:hRule="auto" w:wrap="none" w:vAnchor="page" w:hAnchor="page" w:x="576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6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6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6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7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7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7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77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5.1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77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40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4.2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1768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0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2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2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33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4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4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4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4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6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6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6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6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88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7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3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3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3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3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4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4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4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14" w:hRule="auto" w:wrap="none" w:vAnchor="page" w:hAnchor="page" w:x="10556" w:y="9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02 mg/kg</w:t>
      </w:r>
    </w:p>
    <w:p>
      <w:pPr>
        <w:framePr w:w="976" w:hRule="auto" w:wrap="none" w:vAnchor="page" w:hAnchor="page" w:x="1182" w:y="95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6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07 mg/kg</w:t>
      </w:r>
    </w:p>
    <w:p>
      <w:pPr>
        <w:framePr w:w="97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7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15 mg/kg</w:t>
      </w:r>
    </w:p>
    <w:p>
      <w:pPr>
        <w:framePr w:w="97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8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05 mg/kg</w:t>
      </w:r>
    </w:p>
    <w:p>
      <w:pPr>
        <w:framePr w:w="189" w:hRule="auto" w:wrap="none" w:vAnchor="page" w:hAnchor="page" w:x="576" w:y="10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61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6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A-PP_26-094 </w:t>
      </w:r>
    </w:p>
    <w:p>
      <w:pPr>
        <w:framePr w:w="524" w:hRule="auto" w:wrap="none" w:vAnchor="page" w:hAnchor="page" w:x="10845" w:y="116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18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03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9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25104 </w:t>
      </w:r>
    </w:p>
    <w:p>
      <w:pPr>
        <w:framePr w:w="109" w:hRule="auto" w:wrap="none" w:vAnchor="page" w:hAnchor="page" w:x="11260" w:y="119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2"/>
          <w:szCs w:val="12"/>
        </w:rPr>
        <w:t>8</w:t>
      </w:r>
    </w:p>
    <w:p>
      <w:pPr>
        <w:framePr w:w="3855" w:hRule="auto" w:wrap="none" w:vAnchor="page" w:hAnchor="page" w:x="576" w:y="121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31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/0587/25 </w:t>
      </w:r>
    </w:p>
    <w:p>
      <w:pPr>
        <w:framePr w:w="103" w:hRule="auto" w:wrap="none" w:vAnchor="page" w:hAnchor="page" w:x="7497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176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6/2025 </w:t>
      </w:r>
    </w:p>
    <w:p>
      <w:pPr>
        <w:framePr w:w="663" w:hRule="auto" w:wrap="none" w:vAnchor="page" w:hAnchor="page" w:x="10707" w:y="122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9, 11,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48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60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7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33" w:hRule="auto" w:wrap="none" w:vAnchor="page" w:hAnchor="page" w:x="60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197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-9-К/26 </w:t>
      </w:r>
    </w:p>
    <w:p>
      <w:pPr>
        <w:framePr w:w="103" w:hRule="auto" w:wrap="none" w:vAnchor="page" w:hAnchor="page" w:x="7434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33" w:hRule="auto" w:wrap="none" w:vAnchor="page" w:hAnchor="page" w:x="75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197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-9-М/26 </w:t>
      </w:r>
    </w:p>
    <w:p>
      <w:pPr>
        <w:framePr w:w="1009" w:hRule="auto" w:wrap="none" w:vAnchor="page" w:hAnchor="page" w:x="10361" w:y="12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67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69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82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72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0092</w:t>
      </w:r>
    </w:p>
    <w:p>
      <w:pPr>
        <w:framePr w:w="1870" w:hRule="auto" w:wrap="none" w:vAnchor="page" w:hAnchor="page" w:x="5130" w:y="1376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74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7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7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7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73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7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7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7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1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1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1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35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3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F3D5F8B4-E4DA-4671-80A0-3C9A7ACDAF0C}"/>
    <w:embedItalic r:id="rIdFont2" w:fontKey="{E74288C1-4AE8-4634-A9EB-61F92A9D0FF5}"/>
    <w:embedBold r:id="rIdFont3" w:fontKey="{02B36D92-9039-431F-967B-3A1A1EA8469D}"/>
  </w:font>
  <w:font w:name="Montserrat ExtraBold">
    <w:charset w:val="00"/>
    <w:family w:val="auto"/>
    <w:pitch w:val="variable"/>
    <w:embedRegular r:id="rIdFont4" w:fontKey="{EDCDA5CC-7E5C-48CD-B9BC-69419AD19EB4}"/>
  </w:font>
  <w:font w:name="Montserrat Medium">
    <w:charset w:val="00"/>
    <w:family w:val="auto"/>
    <w:pitch w:val="variable"/>
    <w:embedRegular r:id="rIdFont5" w:fontKey="{892E79E3-7EF4-4BE4-9D10-288BE76D0CB2}"/>
    <w:embedItalic r:id="rIdFont6" w:fontKey="{A5061E1C-5759-4654-B98C-82F4EA1EB267}"/>
  </w:font>
  <w:font w:name="Montserrat SemiBold">
    <w:charset w:val="00"/>
    <w:family w:val="auto"/>
    <w:pitch w:val="variable"/>
    <w:embedRegular r:id="rIdFont7" w:fontKey="{332B8509-79D0-4F4F-97EC-263591541FC4}"/>
    <w:embedItalic r:id="rIdFont8" w:fontKey="{E35022F8-6B37-46E4-A8B5-9FFB4B4DCCE8}"/>
  </w:font>
  <w:font w:name="Orbitron">
    <w:charset w:val="00"/>
    <w:family w:val="auto"/>
    <w:pitch w:val="variable"/>
    <w:embedBold r:id="rIdFont9" w:fontKey="{4FA333C9-DF0A-4885-BF47-D8B6FFAE01AA}"/>
  </w:font>
  <w:font w:name="Orbitron Black">
    <w:charset w:val="00"/>
    <w:family w:val="auto"/>
    <w:pitch w:val="variable"/>
    <w:embedRegular r:id="rIdFont10" w:fontKey="{773B1BF4-1200-40F0-B872-4266B787CEAB}"/>
  </w:font>
  <w:font w:name="Orbitron ExtraBold">
    <w:charset w:val="00"/>
    <w:family w:val="auto"/>
    <w:pitch w:val="variable"/>
    <w:embedRegular r:id="rIdFont11" w:fontKey="{6B0B2EA3-45F0-47FC-BD67-9F0ED168ECF4}"/>
  </w:font>
  <w:font w:name="Orbitron Medium">
    <w:charset w:val="00"/>
    <w:family w:val="auto"/>
    <w:pitch w:val="variable"/>
    <w:embedRegular r:id="rIdFont12" w:fontKey="{2FBB08CC-90F5-4015-BC6A-7FCD3DE235CE}"/>
  </w:font>
  <w:font w:name="Roboto Mono">
    <w:charset w:val="00"/>
    <w:family w:val="auto"/>
    <w:pitch w:val="variable"/>
    <w:embedRegular r:id="rIdFont13" w:fontKey="{EDA6B8B6-697F-44CA-845A-940BCD8A1DFF}"/>
    <w:embedItalic r:id="rIdFont14" w:fontKey="{452BD037-9CC2-4DF7-89F2-51F1949EBEF1}"/>
    <w:embedBold r:id="rIdFont15" w:fontKey="{88EFC907-2902-4C2D-A39B-69D2EF791673}"/>
  </w:font>
  <w:font w:name="Roboto Mono Medium">
    <w:charset w:val="00"/>
    <w:family w:val="auto"/>
    <w:pitch w:val="variable"/>
    <w:embedRegular r:id="rIdFont16" w:fontKey="{C6F5AC05-86E9-435D-A3B2-9FA5FF8F472B}"/>
    <w:embedItalic r:id="rIdFont17" w:fontKey="{8DF02922-27E3-49E3-A991-0E801855B165}"/>
  </w:font>
  <w:font w:name="Roboto Mono SemiBold">
    <w:charset w:val="00"/>
    <w:family w:val="auto"/>
    <w:pitch w:val="variable"/>
    <w:embedRegular r:id="rIdFont18" w:fontKey="{BC3877AF-2681-4892-A80C-5B1F7397758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