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09" w:hRule="auto" w:wrap="none" w:vAnchor="page" w:hAnchor="page" w:x="9857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oQ-PP_26-131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6" w:hRule="auto" w:wrap="none" w:vAnchor="page" w:hAnchor="page" w:x="9452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CoQ-PP_26-059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P060232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1555" w:hRule="auto" w:wrap="none" w:vAnchor="page" w:hAnchor="page" w:x="6972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10.8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0 %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36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2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291" w:hRule="auto" w:wrap="none" w:vAnchor="page" w:hAnchor="page" w:x="507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(9.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00 – 10.99 %)</w:t>
      </w:r>
    </w:p>
    <w:p>
      <w:pPr>
        <w:framePr w:w="1869" w:hRule="auto" w:wrap="none" w:vAnchor="page" w:hAnchor="page" w:x="783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_PM-III_v.01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232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2.2026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0.80 %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.61 %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A-PP_26-138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26030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135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/0232/26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-24-К/26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-24-М/26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0232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AEF56A0-5FC5-4409-B45B-7374E1A9382F}"/>
    <w:embedItalic r:id="rIdFont2" w:fontKey="{9CD3F058-88F2-45CA-BE9F-486C8D6923B7}"/>
    <w:embedBold r:id="rIdFont3" w:fontKey="{31D6D81E-8777-4F2B-AD07-700B67228CD8}"/>
  </w:font>
  <w:font w:name="Montserrat ExtraBold">
    <w:charset w:val="00"/>
    <w:family w:val="auto"/>
    <w:pitch w:val="variable"/>
    <w:embedRegular r:id="rIdFont4" w:fontKey="{FDEA9EB3-4AB3-4194-9110-743A859C2104}"/>
  </w:font>
  <w:font w:name="Montserrat Medium">
    <w:charset w:val="00"/>
    <w:family w:val="auto"/>
    <w:pitch w:val="variable"/>
    <w:embedRegular r:id="rIdFont5" w:fontKey="{1497428C-AB06-4C47-9D00-42C834973602}"/>
    <w:embedItalic r:id="rIdFont6" w:fontKey="{5AC6ECAF-3EEE-42C8-B62D-7F75B4DD6E25}"/>
  </w:font>
  <w:font w:name="Montserrat SemiBold">
    <w:charset w:val="00"/>
    <w:family w:val="auto"/>
    <w:pitch w:val="variable"/>
    <w:embedRegular r:id="rIdFont7" w:fontKey="{61C24344-6C24-41AD-BCCC-D98F65885CB3}"/>
    <w:embedItalic r:id="rIdFont8" w:fontKey="{1AE11BA5-5E39-4BFD-BCDC-D937B82D9E3B}"/>
  </w:font>
  <w:font w:name="Orbitron">
    <w:charset w:val="00"/>
    <w:family w:val="auto"/>
    <w:pitch w:val="variable"/>
    <w:embedBold r:id="rIdFont9" w:fontKey="{9357076A-4E7E-4716-A452-B453290E4471}"/>
  </w:font>
  <w:font w:name="Orbitron Black">
    <w:charset w:val="00"/>
    <w:family w:val="auto"/>
    <w:pitch w:val="variable"/>
    <w:embedRegular r:id="rIdFont10" w:fontKey="{BA77BB4D-C999-484B-B863-5EE8F0A3E98F}"/>
  </w:font>
  <w:font w:name="Orbitron ExtraBold">
    <w:charset w:val="00"/>
    <w:family w:val="auto"/>
    <w:pitch w:val="variable"/>
    <w:embedRegular r:id="rIdFont11" w:fontKey="{63B30790-918B-4745-B5C1-8A47DC6EA25F}"/>
  </w:font>
  <w:font w:name="Orbitron Medium">
    <w:charset w:val="00"/>
    <w:family w:val="auto"/>
    <w:pitch w:val="variable"/>
    <w:embedRegular r:id="rIdFont12" w:fontKey="{6FA6FB76-7AFB-4CA7-BBBB-09E0C6EE9B26}"/>
  </w:font>
  <w:font w:name="Roboto Mono">
    <w:charset w:val="00"/>
    <w:family w:val="auto"/>
    <w:pitch w:val="variable"/>
    <w:embedRegular r:id="rIdFont13" w:fontKey="{D67197B8-B82C-4F03-8A4E-9CD382EB15A9}"/>
    <w:embedItalic r:id="rIdFont14" w:fontKey="{505D757A-8328-4B44-B4EA-3A77C3C27486}"/>
    <w:embedBold r:id="rIdFont15" w:fontKey="{C70231A1-2053-44BE-B067-EBAF0DEAA963}"/>
  </w:font>
  <w:font w:name="Roboto Mono Medium">
    <w:charset w:val="00"/>
    <w:family w:val="auto"/>
    <w:pitch w:val="variable"/>
    <w:embedRegular r:id="rIdFont16" w:fontKey="{51C0D94C-7420-4E28-B421-6BF170DEECA7}"/>
    <w:embedItalic r:id="rIdFont17" w:fontKey="{F35A519C-62F1-43AB-B047-A04688EAA33D}"/>
  </w:font>
  <w:font w:name="Roboto Mono SemiBold">
    <w:charset w:val="00"/>
    <w:family w:val="auto"/>
    <w:pitch w:val="variable"/>
    <w:embedRegular r:id="rIdFont18" w:fontKey="{44D4B555-0620-460E-BF1F-7CC7239B051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