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494" w:hRule="auto" w:wrap="none" w:vAnchor="page" w:hAnchor="page" w:x="9872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oQ-PP_26-141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6" w:hRule="auto" w:wrap="none" w:vAnchor="page" w:hAnchor="page" w:x="9452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CoQ-PP_26-029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P050252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1554" w:hRule="auto" w:wrap="none" w:vAnchor="page" w:hAnchor="page" w:x="4933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28.1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8 %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2" w:hRule="auto" w:wrap="none" w:vAnchor="page" w:hAnchor="page" w:x="296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60</w:t>
      </w:r>
    </w:p>
    <w:p>
      <w:pPr>
        <w:framePr w:w="192" w:hRule="auto" w:wrap="none" w:vAnchor="page" w:hAnchor="page" w:x="296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60</w:t>
      </w:r>
    </w:p>
    <w:p>
      <w:pPr>
        <w:framePr w:w="610" w:hRule="auto" w:wrap="none" w:vAnchor="page" w:hAnchor="page" w:x="3117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7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98" w:hRule="auto" w:wrap="none" w:vAnchor="page" w:hAnchor="page" w:x="3692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6"/>
          <w:kern w:val="0"/>
          <w:sz w:val="11"/>
          <w:szCs w:val="11"/>
        </w:rPr>
        <w:t>40</w:t>
      </w:r>
    </w:p>
    <w:p>
      <w:pPr>
        <w:framePr w:w="198" w:hRule="auto" w:wrap="none" w:vAnchor="page" w:hAnchor="page" w:x="3692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11"/>
          <w:szCs w:val="11"/>
        </w:rPr>
        <w:t>40</w:t>
      </w:r>
    </w:p>
    <w:p>
      <w:pPr>
        <w:framePr w:w="460" w:hRule="auto" w:wrap="none" w:vAnchor="page" w:hAnchor="page" w:x="434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4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29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29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11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(26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29.59 %)</w:t>
      </w:r>
    </w:p>
    <w:p>
      <w:pPr>
        <w:framePr w:w="1869" w:hRule="auto" w:wrap="none" w:vAnchor="page" w:hAnchor="page" w:x="799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1_CJ-I_v.01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252</w:t>
      </w:r>
    </w:p>
    <w:p>
      <w:pPr>
        <w:framePr w:w="1454" w:hRule="auto" w:wrap="none" w:vAnchor="page" w:hAnchor="page" w:x="3427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427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116" w:hRule="auto" w:wrap="none" w:vAnchor="page" w:hAnchor="page" w:x="4920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208" w:hRule="auto" w:wrap="none" w:vAnchor="page" w:hAnchor="page" w:x="5614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614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117" w:hRule="auto" w:wrap="none" w:vAnchor="page" w:hAnchor="page" w:x="6861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6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8.18 %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8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.22 %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74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789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04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11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A-PP_26-167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25367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796" w:hRule="auto" w:wrap="none" w:vAnchor="page" w:hAnchor="page" w:x="6042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556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/1087/26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569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7/2025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-27-К/26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-27-М/26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0252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21.09.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C5AD914-E94C-4B6E-AA49-CF99C3DA839D}"/>
    <w:embedItalic r:id="rIdFont2" w:fontKey="{5FF50A8D-1D25-468A-906F-5BD45140CA54}"/>
    <w:embedBold r:id="rIdFont3" w:fontKey="{24073B32-77B1-48B4-9849-29865D829B91}"/>
  </w:font>
  <w:font w:name="Montserrat ExtraBold">
    <w:charset w:val="00"/>
    <w:family w:val="auto"/>
    <w:pitch w:val="variable"/>
    <w:embedRegular r:id="rIdFont4" w:fontKey="{8BF34062-3773-4CCC-831A-3C4BBE263DAD}"/>
  </w:font>
  <w:font w:name="Montserrat Medium">
    <w:charset w:val="00"/>
    <w:family w:val="auto"/>
    <w:pitch w:val="variable"/>
    <w:embedRegular r:id="rIdFont5" w:fontKey="{DBE4294C-9408-49B2-A405-C8020274B593}"/>
    <w:embedItalic r:id="rIdFont6" w:fontKey="{1DC78685-8F07-4489-B853-DE4FD1D4C219}"/>
  </w:font>
  <w:font w:name="Montserrat SemiBold">
    <w:charset w:val="00"/>
    <w:family w:val="auto"/>
    <w:pitch w:val="variable"/>
    <w:embedRegular r:id="rIdFont7" w:fontKey="{0D5A2EB1-2D20-400B-A37F-5E8180A618E8}"/>
    <w:embedItalic r:id="rIdFont8" w:fontKey="{0285851A-797E-4A41-A3F8-F14CABD39453}"/>
  </w:font>
  <w:font w:name="Orbitron">
    <w:charset w:val="00"/>
    <w:family w:val="auto"/>
    <w:pitch w:val="variable"/>
    <w:embedBold r:id="rIdFont9" w:fontKey="{E3FD334F-D3B9-4140-A592-82235FBD3202}"/>
  </w:font>
  <w:font w:name="Orbitron Black">
    <w:charset w:val="00"/>
    <w:family w:val="auto"/>
    <w:pitch w:val="variable"/>
    <w:embedRegular r:id="rIdFont10" w:fontKey="{5A977303-A52D-4364-A167-6F211FB2ED24}"/>
  </w:font>
  <w:font w:name="Orbitron ExtraBold">
    <w:charset w:val="00"/>
    <w:family w:val="auto"/>
    <w:pitch w:val="variable"/>
    <w:embedRegular r:id="rIdFont11" w:fontKey="{376FD00C-2199-4941-8A32-4F7CAEAADE9C}"/>
  </w:font>
  <w:font w:name="Orbitron Medium">
    <w:charset w:val="00"/>
    <w:family w:val="auto"/>
    <w:pitch w:val="variable"/>
    <w:embedRegular r:id="rIdFont12" w:fontKey="{E9567B87-EF53-49DA-8F27-3D5B8F6DC5BE}"/>
  </w:font>
  <w:font w:name="Roboto Mono">
    <w:charset w:val="00"/>
    <w:family w:val="auto"/>
    <w:pitch w:val="variable"/>
    <w:embedRegular r:id="rIdFont13" w:fontKey="{E3F2A0FD-AC99-4C4D-8353-AA7F65DC7B31}"/>
    <w:embedItalic r:id="rIdFont14" w:fontKey="{37CE4C42-41AB-45A5-9A63-FA57DB320044}"/>
    <w:embedBold r:id="rIdFont15" w:fontKey="{E6DE4C2E-A47C-4C71-A193-94E48363829A}"/>
  </w:font>
  <w:font w:name="Roboto Mono Medium">
    <w:charset w:val="00"/>
    <w:family w:val="auto"/>
    <w:pitch w:val="variable"/>
    <w:embedRegular r:id="rIdFont16" w:fontKey="{AB151235-5B12-4880-94AB-24BE89FC1890}"/>
    <w:embedItalic r:id="rIdFont17" w:fontKey="{B3D5E8AF-9FC0-4B84-BFF6-7A6D482E1FB0}"/>
  </w:font>
  <w:font w:name="Roboto Mono SemiBold">
    <w:charset w:val="00"/>
    <w:family w:val="auto"/>
    <w:pitch w:val="variable"/>
    <w:embedRegular r:id="rIdFont18" w:fontKey="{91E83915-4CA1-4E73-B442-3C3C1117954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