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03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CoQ-PP_26-154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CoQ-PP_26-062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93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J311225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605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78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1635" w:hRule="auto" w:wrap="none" w:vAnchor="page" w:hAnchor="page" w:x="519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24.48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 xml:space="preserve">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26:CBD1</w:t>
      </w:r>
    </w:p>
    <w:p>
      <w:pPr>
        <w:framePr w:w="671" w:hRule="auto" w:wrap="none" w:vAnchor="page" w:hAnchor="page" w:x="44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6.00%</w:t>
      </w:r>
    </w:p>
    <w:p>
      <w:pPr>
        <w:framePr w:w="625" w:hRule="auto" w:wrap="none" w:vAnchor="page" w:hAnchor="page" w:x="576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2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(24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27.79 %)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1_J31-I_v.01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841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1454" w:hRule="auto" w:wrap="none" w:vAnchor="page" w:hAnchor="page" w:x="354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54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503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73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73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92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4.48 %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0.3 %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1.7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/1075/26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-13-К/26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-2-ГС/26 </w:t>
      </w:r>
    </w:p>
    <w:p>
      <w:pPr>
        <w:framePr w:w="103" w:hRule="auto" w:wrap="none" w:vAnchor="page" w:hAnchor="page" w:x="6729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6837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-13-М/26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1093" w:hRule="auto" w:wrap="none" w:vAnchor="page" w:hAnchor="page" w:x="3418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912383C-A9E8-4C4E-AA7B-D12F9FD05E91}"/>
    <w:embedItalic r:id="rIdFont2" w:fontKey="{D6FD43A9-7BE4-43AD-A3E0-59F4E2B54A39}"/>
    <w:embedBold r:id="rIdFont3" w:fontKey="{9F054CEB-0C85-4793-9354-E25AC54CD105}"/>
  </w:font>
  <w:font w:name="Montserrat ExtraBold">
    <w:charset w:val="00"/>
    <w:family w:val="auto"/>
    <w:pitch w:val="variable"/>
    <w:embedRegular r:id="rIdFont4" w:fontKey="{329CEEA4-7554-4288-81DD-1DB0012DD202}"/>
  </w:font>
  <w:font w:name="Montserrat Medium">
    <w:charset w:val="00"/>
    <w:family w:val="auto"/>
    <w:pitch w:val="variable"/>
    <w:embedRegular r:id="rIdFont5" w:fontKey="{6A9AA2AD-1377-4EE0-88BC-A600C69FAB64}"/>
    <w:embedItalic r:id="rIdFont6" w:fontKey="{EACC4B0F-B90D-4C59-8836-079CACE91ACC}"/>
  </w:font>
  <w:font w:name="Montserrat SemiBold">
    <w:charset w:val="00"/>
    <w:family w:val="auto"/>
    <w:pitch w:val="variable"/>
    <w:embedRegular r:id="rIdFont7" w:fontKey="{C66E6598-8E0F-48CF-A0AC-DDDDFCDD74E5}"/>
    <w:embedItalic r:id="rIdFont8" w:fontKey="{76ACF12F-00E3-4DCB-8F75-54DD1D87625C}"/>
  </w:font>
  <w:font w:name="Orbitron">
    <w:charset w:val="00"/>
    <w:family w:val="auto"/>
    <w:pitch w:val="variable"/>
    <w:embedBold r:id="rIdFont9" w:fontKey="{0ACF1591-C99B-43A1-B09D-A424B8542F95}"/>
  </w:font>
  <w:font w:name="Orbitron Black">
    <w:charset w:val="00"/>
    <w:family w:val="auto"/>
    <w:pitch w:val="variable"/>
    <w:embedRegular r:id="rIdFont10" w:fontKey="{DCEDF3BF-D6F5-4B27-8410-3F866FC596F8}"/>
  </w:font>
  <w:font w:name="Orbitron ExtraBold">
    <w:charset w:val="00"/>
    <w:family w:val="auto"/>
    <w:pitch w:val="variable"/>
    <w:embedRegular r:id="rIdFont11" w:fontKey="{A19A203C-A339-4BED-A96D-30B63C80207A}"/>
  </w:font>
  <w:font w:name="Orbitron Medium">
    <w:charset w:val="00"/>
    <w:family w:val="auto"/>
    <w:pitch w:val="variable"/>
    <w:embedRegular r:id="rIdFont12" w:fontKey="{E02A1655-1AE6-471B-B740-CB8081730319}"/>
  </w:font>
  <w:font w:name="Roboto Mono">
    <w:charset w:val="00"/>
    <w:family w:val="auto"/>
    <w:pitch w:val="variable"/>
    <w:embedRegular r:id="rIdFont13" w:fontKey="{227BC74F-A960-44E7-9B33-FF2E021C485A}"/>
    <w:embedItalic r:id="rIdFont14" w:fontKey="{1CA5B251-F483-44FA-9F07-C3AB3AD141C6}"/>
    <w:embedBold r:id="rIdFont15" w:fontKey="{E8D85257-2E7B-4870-A9AF-B664387EF395}"/>
  </w:font>
  <w:font w:name="Roboto Mono Medium">
    <w:charset w:val="00"/>
    <w:family w:val="auto"/>
    <w:pitch w:val="variable"/>
    <w:embedRegular r:id="rIdFont16" w:fontKey="{25472764-87C7-4685-BCC5-7198F5D58771}"/>
    <w:embedItalic r:id="rIdFont17" w:fontKey="{96FCD893-2A23-49C7-9FC2-5C9F1F52C556}"/>
  </w:font>
  <w:font w:name="Roboto Mono SemiBold">
    <w:charset w:val="00"/>
    <w:family w:val="auto"/>
    <w:pitch w:val="variable"/>
    <w:embedRegular r:id="rIdFont18" w:fontKey="{472D5B95-9C28-40FE-BAE5-70BD6BD52D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