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CoQ-PP_26-159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95" w:hRule="auto" w:wrap="none" w:vAnchor="page" w:hAnchor="page" w:x="9473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CoQ-PP_26-031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P050272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1434" w:hRule="auto" w:wrap="none" w:vAnchor="page" w:hAnchor="page" w:x="6972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.77 %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36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2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7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12.99 %)</w:t>
      </w:r>
    </w:p>
    <w:p>
      <w:pPr>
        <w:framePr w:w="1869" w:hRule="auto" w:wrap="none" w:vAnchor="page" w:hAnchor="page" w:x="79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1_PM-II_v.01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272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2.77 %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.52 %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A-PP_26-146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25368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/1085/26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-9-К/26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-9-М/26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0272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D19A723-645A-4A71-B942-D992DE4C3A5F}"/>
    <w:embedItalic r:id="rIdFont2" w:fontKey="{3748FD9C-0631-4742-89BB-9A5D323DF718}"/>
    <w:embedBold r:id="rIdFont3" w:fontKey="{8FEABBF8-ED42-4BFF-8F6F-264EE2909588}"/>
  </w:font>
  <w:font w:name="Montserrat ExtraBold">
    <w:charset w:val="00"/>
    <w:family w:val="auto"/>
    <w:pitch w:val="variable"/>
    <w:embedRegular r:id="rIdFont4" w:fontKey="{596254DE-C40B-43A0-80B0-5FAC862530C1}"/>
  </w:font>
  <w:font w:name="Montserrat Medium">
    <w:charset w:val="00"/>
    <w:family w:val="auto"/>
    <w:pitch w:val="variable"/>
    <w:embedRegular r:id="rIdFont5" w:fontKey="{066073FC-5108-4EE3-A979-963F67A9D495}"/>
    <w:embedItalic r:id="rIdFont6" w:fontKey="{86074B6C-BF80-492A-A428-5C56E45BE542}"/>
  </w:font>
  <w:font w:name="Montserrat SemiBold">
    <w:charset w:val="00"/>
    <w:family w:val="auto"/>
    <w:pitch w:val="variable"/>
    <w:embedRegular r:id="rIdFont7" w:fontKey="{8CA914F5-DA7E-4F2D-B157-63E71F8E76A7}"/>
    <w:embedItalic r:id="rIdFont8" w:fontKey="{1339A53C-7F47-4031-B052-9B77B0957CCC}"/>
  </w:font>
  <w:font w:name="Orbitron">
    <w:charset w:val="00"/>
    <w:family w:val="auto"/>
    <w:pitch w:val="variable"/>
    <w:embedBold r:id="rIdFont9" w:fontKey="{90DBAAE5-251E-48EF-9882-23A37C5A71D3}"/>
  </w:font>
  <w:font w:name="Orbitron Black">
    <w:charset w:val="00"/>
    <w:family w:val="auto"/>
    <w:pitch w:val="variable"/>
    <w:embedRegular r:id="rIdFont10" w:fontKey="{0E0C3B38-33B6-4D58-A2F3-9F1454256101}"/>
  </w:font>
  <w:font w:name="Orbitron ExtraBold">
    <w:charset w:val="00"/>
    <w:family w:val="auto"/>
    <w:pitch w:val="variable"/>
    <w:embedRegular r:id="rIdFont11" w:fontKey="{0020AD66-94B6-4359-BE12-1E3BDF116908}"/>
  </w:font>
  <w:font w:name="Orbitron Medium">
    <w:charset w:val="00"/>
    <w:family w:val="auto"/>
    <w:pitch w:val="variable"/>
    <w:embedRegular r:id="rIdFont12" w:fontKey="{131C89D4-BC8D-4C28-8BEF-D64260947DD0}"/>
  </w:font>
  <w:font w:name="Roboto Mono">
    <w:charset w:val="00"/>
    <w:family w:val="auto"/>
    <w:pitch w:val="variable"/>
    <w:embedRegular r:id="rIdFont13" w:fontKey="{245D54C2-CB9A-40A3-A7C7-EE376B1847A0}"/>
    <w:embedItalic r:id="rIdFont14" w:fontKey="{2E58CF37-B544-4E3C-84E0-9C52B9A97F18}"/>
    <w:embedBold r:id="rIdFont15" w:fontKey="{8D442DFD-DB79-4486-95B9-11749A43C751}"/>
  </w:font>
  <w:font w:name="Roboto Mono Medium">
    <w:charset w:val="00"/>
    <w:family w:val="auto"/>
    <w:pitch w:val="variable"/>
    <w:embedRegular r:id="rIdFont16" w:fontKey="{1F9BA374-CF42-46FE-B9E5-51F16C172505}"/>
    <w:embedItalic r:id="rIdFont17" w:fontKey="{26681D80-A2F5-4826-A666-AE086FD64EFB}"/>
  </w:font>
  <w:font w:name="Roboto Mono SemiBold">
    <w:charset w:val="00"/>
    <w:family w:val="auto"/>
    <w:pitch w:val="variable"/>
    <w:embedRegular r:id="rIdFont18" w:fontKey="{4AA98E85-CB38-410E-99BC-66F9A1F3100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