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7" w:hRule="auto" w:wrap="none" w:vAnchor="page" w:hAnchor="page" w:x="9790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CoQ-PP_26-163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3" w:hRule="auto" w:wrap="none" w:vAnchor="page" w:hAnchor="page" w:x="9456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CoQ-PP_26-055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SJ1125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2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1341" w:hRule="auto" w:wrap="none" w:vAnchor="page" w:hAnchor="page" w:x="53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1.27 %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12.99 %)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1_SJ-I_v.01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1454" w:hRule="auto" w:wrap="none" w:vAnchor="page" w:hAnchor="page" w:x="348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1.27 %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3.4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A-PP_26-150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130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/0227/26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1/2026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-5-К/26 </w:t>
      </w:r>
    </w:p>
    <w:p>
      <w:pPr>
        <w:framePr w:w="103" w:hRule="auto" w:wrap="none" w:vAnchor="page" w:hAnchor="page" w:x="740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-2-ГС/26 </w:t>
      </w:r>
    </w:p>
    <w:p>
      <w:pPr>
        <w:framePr w:w="103" w:hRule="auto" w:wrap="none" w:vAnchor="page" w:hAnchor="page" w:x="6760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6868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-5-М/26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SJ11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AF4D487-4EC8-42F4-B174-982682D37EE1}"/>
    <w:embedItalic r:id="rIdFont2" w:fontKey="{EB924FDE-AC4E-475C-96DC-978540BCAE83}"/>
    <w:embedBold r:id="rIdFont3" w:fontKey="{710DCBAD-7C30-4047-B7D7-D3547882D6D0}"/>
  </w:font>
  <w:font w:name="Montserrat ExtraBold">
    <w:charset w:val="00"/>
    <w:family w:val="auto"/>
    <w:pitch w:val="variable"/>
    <w:embedRegular r:id="rIdFont4" w:fontKey="{35E6E55B-A71F-4B68-8DDB-9BEB2DCA73DC}"/>
  </w:font>
  <w:font w:name="Montserrat Medium">
    <w:charset w:val="00"/>
    <w:family w:val="auto"/>
    <w:pitch w:val="variable"/>
    <w:embedRegular r:id="rIdFont5" w:fontKey="{3BCE3CA5-DAB3-4A1B-A84D-530D9DBD8C66}"/>
    <w:embedItalic r:id="rIdFont6" w:fontKey="{2F97035B-CF45-462B-A632-8F811611D8B1}"/>
  </w:font>
  <w:font w:name="Montserrat SemiBold">
    <w:charset w:val="00"/>
    <w:family w:val="auto"/>
    <w:pitch w:val="variable"/>
    <w:embedRegular r:id="rIdFont7" w:fontKey="{315AEAB7-6724-49E5-B09C-E4DF064ADB89}"/>
    <w:embedItalic r:id="rIdFont8" w:fontKey="{B1D1733A-F6A3-40D5-8A0E-A38F25EF65E6}"/>
  </w:font>
  <w:font w:name="Orbitron">
    <w:charset w:val="00"/>
    <w:family w:val="auto"/>
    <w:pitch w:val="variable"/>
    <w:embedBold r:id="rIdFont9" w:fontKey="{9B9F750E-1A73-4E63-81A2-EB5787A13A10}"/>
  </w:font>
  <w:font w:name="Orbitron Black">
    <w:charset w:val="00"/>
    <w:family w:val="auto"/>
    <w:pitch w:val="variable"/>
    <w:embedRegular r:id="rIdFont10" w:fontKey="{33927CBB-73C8-483A-9C4B-54BF6469813C}"/>
  </w:font>
  <w:font w:name="Orbitron ExtraBold">
    <w:charset w:val="00"/>
    <w:family w:val="auto"/>
    <w:pitch w:val="variable"/>
    <w:embedRegular r:id="rIdFont11" w:fontKey="{94C4DE62-7B53-4D0B-B337-ED96364AC8C4}"/>
  </w:font>
  <w:font w:name="Orbitron Medium">
    <w:charset w:val="00"/>
    <w:family w:val="auto"/>
    <w:pitch w:val="variable"/>
    <w:embedRegular r:id="rIdFont12" w:fontKey="{FCC7C934-BFED-43C1-976B-8243EC2479CA}"/>
  </w:font>
  <w:font w:name="Roboto Mono">
    <w:charset w:val="00"/>
    <w:family w:val="auto"/>
    <w:pitch w:val="variable"/>
    <w:embedRegular r:id="rIdFont13" w:fontKey="{A3EB636C-409D-42DB-8C08-D24214DA126F}"/>
    <w:embedItalic r:id="rIdFont14" w:fontKey="{22A87112-E77F-433A-8E57-0AFBCAA5B89E}"/>
    <w:embedBold r:id="rIdFont15" w:fontKey="{D1FCFD11-57EF-4B7F-8DCF-EEEA2067F67F}"/>
  </w:font>
  <w:font w:name="Roboto Mono Medium">
    <w:charset w:val="00"/>
    <w:family w:val="auto"/>
    <w:pitch w:val="variable"/>
    <w:embedRegular r:id="rIdFont16" w:fontKey="{1BD290AD-F670-4D35-9315-A8049C6E6ECD}"/>
    <w:embedItalic r:id="rIdFont17" w:fontKey="{FAA4DA53-6A59-4AD5-B8EF-522F15E66BB7}"/>
  </w:font>
  <w:font w:name="Roboto Mono SemiBold">
    <w:charset w:val="00"/>
    <w:family w:val="auto"/>
    <w:pitch w:val="variable"/>
    <w:embedRegular r:id="rIdFont18" w:fontKey="{BE2DE755-7C8A-4309-BE29-805432FC890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