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ЗАПИС (неформален)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Informal record — no controlled-document approval cascade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Временска лента на задачи и семејства задачи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Task &amp; Task-Family Ruler-Band Time Ledger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Вт 16:00 → Пет 08:00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2026-08-11 16:00 UTC → 2026-08-14 08:00 UTC</w:t>
      </w: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Window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Вт 11.08.2026 16:00 → Пет 14.08.2026 08:00 UTC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Tue 2026-08-11 16:00 → Fri 2026-08-14 08:00 UTC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Времетраење на прозорецот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Window span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64.0 h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Извор на податоци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Data source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GitHub PR checkpoints (3p4e/letta-stack) + this session's own tool/file timestamps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SHA-256 (dataset)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549e1e2b9e3089783cba356df606c16f…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Prepared by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Claude (session_01CtViK6V1AfRLqig4rRvQQd)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Claude — session_01CtViK6V1AfRLqig4rRvQQd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595959"/>
          <w:sz w:val="18"/>
        </w:rPr>
        <w:t>Десен-клик → Ажурирај поле (Update Field) | Right-click → Update Field</w:t>
      </w:r>
      <w:r>
        <w:fldChar w:fldCharType="end"/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РЕЗИМЕ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Executive Summary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запис прикажува лента-владетел (ruler band) на часови за периодот 11–14.08.2026, поделена по семејство задачи, изградена исклучиво од проверливи временски печати.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record shows an hour-ruler band for 2026-08-11–14, broken down by task family, built only from verifiable timestamps — GitHub PR create/merge events for 3p4e/letta-stack and this session's own directly-witnessed tool and file timestamps. No hour figure below is invented or interpolated.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EDF2F7"/>
            <w:tcW w:type="dxa" w:w="104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Директно засведочено | Directly witnessed</w:t>
            </w: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2B547E"/>
                <w:sz w:val="20"/>
              </w:rPr>
              <w:t>5.3 h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Опфат по контролна точка (PR) | Checkpoint-span coverage</w:t>
            </w: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2B547E"/>
                <w:sz w:val="20"/>
              </w:rPr>
              <w:t>52.8 h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>Позадинско набљудување (други репозиториуми) | Background monitoring (other repos)</w:t>
            </w: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2B547E"/>
                <w:sz w:val="20"/>
              </w:rPr>
              <w:t>13.8 h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>Јазови без евиденција | Gaps with no evidence</w:t>
            </w: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2B547E"/>
                <w:sz w:val="20"/>
              </w:rPr>
              <w:t>52.9 h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Забелешка за интегритет на податоците: „опфат по контролна точка“ значи распон од отворање до спојување (merge) на GitHub Pull Request — не докажува непрекинат ангажман низ целиот распон. Само row 2 (оваа сесија) е директно засведочена од сопствените временски печати на алатки/датотеки.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Data-integrity note: a “checkpoint span” means PR-open → PR-merge elapsed time — it does NOT prove continuous hands-on effort across the whole span. Only row 2 (this session's own work) is directly witnessed from its own tool/file timestamps. This follows the same house convention used in the 2026-08-10/11 QC_Task_Progress_Report: real clock times only where the source actually has them; elsewhere, span/order is shown honestly rather than blended into a false single clock.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ЛЕНТА-ВЛАДЕТЕЛ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Ruler-Band Chart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Хоризонталната оска е владетел по часови (главни ознаки на секои 6 h, споредни на секој 1 h); секој ред е семејство задачи со неговиот проверен распон.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horizontal axis is an hour ruler (major ticks every 6 h, minor ticks every 1 h); each row is a task family with its verified span. Hatched fill = checkpoint span; solid fill = directly witnessed; red hatch = an evidenced gap, scoped to the track it belongs to (a gap on one track does not imply the other track was idle).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62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r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/>
          <w:i w:val="0"/>
          <w:color w:val="2B547E"/>
          <w:sz w:val="18"/>
        </w:rPr>
        <w:t xml:space="preserve">Слика | Figure — </w:t>
      </w:r>
      <w:r>
        <w:rPr>
          <w:rFonts w:ascii="Calibri" w:hAnsi="Calibri"/>
          <w:b w:val="0"/>
          <w:i/>
          <w:color w:val="595959"/>
          <w:sz w:val="18"/>
        </w:rPr>
        <w:t>Владетел на семејства задачи, 11–14.08.2026 (UTC)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Task-family ruler band, 2026-08-11 to 08-14 (UTC)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ЗАДАЧИ ПО СЕМЕЈСТВО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Tasks by Family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87"/>
        <w:gridCol w:w="3071"/>
        <w:gridCol w:w="1287"/>
        <w:gridCol w:w="1287"/>
        <w:gridCol w:w="1287"/>
        <w:gridCol w:w="643"/>
        <w:gridCol w:w="108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shd w:val="clear" w:color="auto" w:fill="2B547E"/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Семејство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Family</w:t>
            </w:r>
          </w:p>
        </w:tc>
        <w:tc>
          <w:tcPr>
            <w:shd w:val="clear" w:color="auto" w:fill="2B547E"/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Задача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Task</w:t>
            </w:r>
          </w:p>
        </w:tc>
        <w:tc>
          <w:tcPr>
            <w:shd w:val="clear" w:color="auto" w:fill="2B547E"/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Сесија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Session</w:t>
            </w:r>
          </w:p>
        </w:tc>
        <w:tc>
          <w:tcPr>
            <w:shd w:val="clear" w:color="auto" w:fill="2B547E"/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 (UTC)</w:t>
            </w:r>
          </w:p>
        </w:tc>
        <w:tc>
          <w:tcPr>
            <w:shd w:val="clear" w:color="auto" w:fill="2B547E"/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 (UTC)</w:t>
            </w:r>
          </w:p>
        </w:tc>
        <w:tc>
          <w:tcPr>
            <w:shd w:val="clear" w:color="auto" w:fill="2B547E"/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Hours</w:t>
            </w:r>
          </w:p>
        </w:tc>
        <w:tc>
          <w:tcPr>
            <w:shd w:val="clear" w:color="auto" w:fill="2B547E"/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Доказ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Evidence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Specs &amp; QC reporting</w:t>
            </w:r>
          </w:p>
        </w:tc>
        <w:tc>
          <w:tcPr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QCSP 001 v.02 potency ladders, Tranche 1 potency PDF, spec inventory, QC activity reports (PR #6)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LETTA_MAIN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2026-08-11 16:00:00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2026-08-12 08:51:23</w:t>
            </w:r>
          </w:p>
        </w:tc>
        <w:tc>
          <w:tcPr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16.9</w:t>
            </w:r>
          </w:p>
        </w:tc>
        <w:tc>
          <w:tcPr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 checkpoint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 RAG outage &amp; recovery</w:t>
            </w:r>
          </w:p>
        </w:tc>
        <w:tc>
          <w:tcPr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Archival-memory outage diagnosis, Voyage AI review, OpenAI credit root cause, Tranche 1 cohort-passage recovery, incident runbook (PR #7)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session (session_01CtViK6V1AfRLqig4rRvQQd)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2026-08-12 03:37:00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2026-08-12 08:53:21</w:t>
            </w:r>
          </w:p>
        </w:tc>
        <w:tc>
          <w:tcPr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witnessed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Host audit</w:t>
            </w:r>
          </w:p>
        </w:tc>
        <w:tc>
          <w:tcPr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Live runtime audit of the Letta host — auth gap, embedding config, sandbox secrets, 6 further findings (PR #8)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LETTA_MAIN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2026-08-12 11:24:40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2026-08-13 20:56:17</w:t>
            </w:r>
          </w:p>
        </w:tc>
        <w:tc>
          <w:tcPr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33.5</w:t>
            </w:r>
          </w:p>
        </w:tc>
        <w:tc>
          <w:tcPr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 checkpoint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Deliverable rendering</w:t>
            </w:r>
          </w:p>
        </w:tc>
        <w:tc>
          <w:tcPr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A4 PDF renders of the Final_Docs deliverable tree — 351 files (PR #9)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LETTA_MAIN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04:29:54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05:05:45</w:t>
            </w:r>
          </w:p>
        </w:tc>
        <w:tc>
          <w:tcPr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0.6</w:t>
            </w:r>
          </w:p>
        </w:tc>
        <w:tc>
          <w:tcPr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 checkpoint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Time-tracking report</w:t>
            </w:r>
          </w:p>
        </w:tc>
        <w:tc>
          <w:tcPr>
            <w:vAlign w:val="center"/>
            <w:tcW w:type="dxa" w:w="30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ruler-band time-tracking report (both sessions)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LETTA_MAIN + this session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06:11:00</w:t>
            </w:r>
          </w:p>
        </w:tc>
        <w:tc>
          <w:tcPr>
            <w:vAlign w:val="center"/>
            <w:tcW w:type="dxa" w:w="12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08:00:00</w:t>
            </w:r>
          </w:p>
        </w:tc>
        <w:tc>
          <w:tcPr>
            <w:vAlign w:val="center"/>
            <w:tcW w:type="dxa" w:w="6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vAlign w:val="center"/>
            <w:tcW w:type="dxa" w:w="1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 checkpoint</w:t>
            </w:r>
          </w:p>
        </w:tc>
      </w:tr>
    </w:tbl>
    <w:p>
      <w:pPr>
        <w:spacing w:before="0" w:after="0" w:line="160" w:lineRule="exact"/>
      </w:pP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Позадинско набљудување (не е дел од семејствата задачи погоре)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/>
          <w:color w:val="595959"/>
          <w:sz w:val="22"/>
        </w:rPr>
        <w:t>Background monitoring (not part of the task families above)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Циклус на проверки на отворени PR (WEEKLY_WEED_FLOW #39, CoA_TRACK #27) workéше во позадина низ дел од прозорецот — 13.8 h “отворен“, тивки проверки без дејствие; не е задача во repository-то letta-stack.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recurring open-PR check-in loop (WEEKLY_WEED_FLOW #39, CoA_TRACK #27) ran in the background for part of the window — 13.8 h “open“, quiet checks with no action taken; not a letta-stack task, shown for completeness only.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ЈАЗОВИ БЕЗ ЕВИДЕНЦИЈА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Gaps with No Evidence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63"/>
        <w:gridCol w:w="1575"/>
        <w:gridCol w:w="1575"/>
        <w:gridCol w:w="900"/>
        <w:gridCol w:w="495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Патека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Track</w:t>
            </w:r>
          </w:p>
        </w:tc>
        <w:tc>
          <w:tcPr>
            <w:shd w:val="clear" w:color="auto" w:fill="2B547E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 (UTC)</w:t>
            </w:r>
          </w:p>
        </w:tc>
        <w:tc>
          <w:tcPr>
            <w:shd w:val="clear" w:color="auto" w:fill="2B547E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 (UTC)</w:t>
            </w:r>
          </w:p>
        </w:tc>
        <w:tc>
          <w:tcPr>
            <w:shd w:val="clear" w:color="auto" w:fill="2B547E"/>
            <w:vAlign w:val="center"/>
            <w:tcW w:type="dxa" w:w="9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Часови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Hours</w:t>
            </w:r>
          </w:p>
        </w:tc>
        <w:tc>
          <w:tcPr>
            <w:shd w:val="clear" w:color="auto" w:fill="2B547E"/>
            <w:vAlign w:val="center"/>
            <w:tcW w:type="dxa" w:w="4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Note</w:t>
            </w:r>
          </w:p>
        </w:tc>
      </w:tr>
      <w:tr>
        <w:tc>
          <w:tcPr>
            <w:vAlign w:val="center"/>
            <w:tcW w:type="dxa" w:w="1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this session</w:t>
            </w:r>
          </w:p>
        </w:tc>
        <w:tc>
          <w:tcPr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2026-08-12 08:53:21</w:t>
            </w:r>
          </w:p>
        </w:tc>
        <w:tc>
          <w:tcPr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06:11:00</w:t>
            </w:r>
          </w:p>
        </w:tc>
        <w:tc>
          <w:tcPr>
            <w:vAlign w:val="center"/>
            <w:tcW w:type="dxa" w:w="9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45.3</w:t>
            </w:r>
          </w:p>
        </w:tc>
        <w:tc>
          <w:tcPr>
            <w:vAlign w:val="center"/>
            <w:tcW w:type="dxa" w:w="4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evidenced activity in this session between the PR #7 merge and this report request</w:t>
            </w:r>
          </w:p>
        </w:tc>
      </w:tr>
      <w:tr>
        <w:tc>
          <w:tcPr>
            <w:vAlign w:val="center"/>
            <w:tcW w:type="dxa" w:w="14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LETTA_MAIN</w:t>
            </w:r>
          </w:p>
        </w:tc>
        <w:tc>
          <w:tcPr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2026-08-13 20:56:17</w:t>
            </w:r>
          </w:p>
        </w:tc>
        <w:tc>
          <w:tcPr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2026-08-14 04:29:54</w:t>
            </w:r>
          </w:p>
        </w:tc>
        <w:tc>
          <w:tcPr>
            <w:vAlign w:val="center"/>
            <w:tcW w:type="dxa" w:w="90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7.6</w:t>
            </w:r>
          </w:p>
        </w:tc>
        <w:tc>
          <w:tcPr>
            <w:vAlign w:val="center"/>
            <w:tcW w:type="dxa" w:w="4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evidenced activity between the PR #8 merge and the PR #9 render job (overnight span)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Двата јаза не значат дека никој не работел — тие се специфични за наведената патека (сесија). Другата патека можеше да биде активна во истиот период (види Поглавје 3).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Neither gap means nobody was working — each is specific to its stated track (session). The other track may well have been active during the same span (see Chapter 3).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ПОТЕКЛО НА ПОДАТОЦИ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Data Provenance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Секоја бројка во овој документ е пресметана одврзаниот датасет во времето на изградба (compute → inject → assert), никогаш рачно внесена во прозата.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Every figure in this document is computed from the bound dataset at build time (compute → inject → assert), never hand-typed into the prose, per the skill's §6B data-integrity rule.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02"/>
        <w:gridCol w:w="7064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Датотека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File</w:t>
            </w:r>
          </w:p>
        </w:tc>
        <w:tc>
          <w:tcPr>
            <w:vAlign w:val="center"/>
            <w:tcW w:type="dxa" w:w="70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timeline_dataset.json</w:t>
            </w:r>
          </w:p>
        </w:tc>
      </w:tr>
      <w:t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SHA-256</w:t>
            </w:r>
          </w:p>
        </w:tc>
        <w:tc>
          <w:tcPr>
            <w:vAlign w:val="center"/>
            <w:tcW w:type="dxa" w:w="70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549e1e2b9e3089783cba356df606c16f162ddf4574c661cec35f5d090d2407c9</w:t>
            </w:r>
          </w:p>
        </w:tc>
      </w:tr>
      <w:t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Задачи во датасет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Tasks in dataset</w:t>
            </w:r>
          </w:p>
        </w:tc>
        <w:tc>
          <w:tcPr>
            <w:vAlign w:val="center"/>
            <w:tcW w:type="dxa" w:w="70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shd w:val="clear" w:color="auto" w:fill="F2F2F2"/>
            <w:vAlign w:val="center"/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Јазови во датасет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Gaps in dataset</w:t>
            </w:r>
          </w:p>
        </w:tc>
        <w:tc>
          <w:tcPr>
            <w:vAlign w:val="center"/>
            <w:tcW w:type="dxa" w:w="70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 xml:space="preserve">ЗАПИС — 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PP-OPS-TIME-2026-08-14</w:t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Record — Task-Family Time Ledger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PP-OPS-TIME-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  <w:t>001/2026</w:t>
          </w:r>
          <w:r w:rsidRPr="00A20230">
            <w:rPr>
              <w:rFonts w:ascii="Calibri" w:hAnsi="Calibri" w:cs="Calibri"/>
              <w:b/>
              <w:szCs w:val="22"/>
            </w:rPr>
            <w:t>1</w:t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1.0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