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690" w:hRule="auto" w:wrap="none" w:vAnchor="page" w:hAnchor="page" w:x="150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BLUE SUNS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ET SHERBET</w:t>
      </w:r>
    </w:p>
    <w:p>
      <w:pPr>
        <w:framePr w:w="1842" w:hRule="auto" w:wrap="none" w:vAnchor="page" w:hAnchor="page" w:x="767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1" w:hRule="auto" w:wrap="none" w:vAnchor="page" w:hAnchor="page" w:x="9683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1.89%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B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SS_THC20 : CBD1</w:t>
      </w:r>
    </w:p>
    <w:p>
      <w:pPr>
        <w:framePr w:w="1656" w:hRule="auto" w:wrap="none" w:vAnchor="page" w:hAnchor="page" w:x="548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8.11 – 21.88 %</w:t>
      </w:r>
    </w:p>
    <w:p>
      <w:pPr>
        <w:framePr w:w="1952" w:hRule="auto" w:wrap="none" w:vAnchor="page" w:hAnchor="page" w:x="941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CSP_001_BSS-III_v.01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48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48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788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788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16F485A-1B25-470B-89DA-50539B0FE7BD}"/>
    <w:embedItalic r:id="rIdFont2" w:fontKey="{23380DE0-88F8-45A6-86E6-AFB9E13D91A5}"/>
    <w:embedBold r:id="rIdFont3" w:fontKey="{9DB9DB62-50BE-49B7-8F56-233FEC23B3A8}"/>
    <w:embedBoldItalic r:id="rIdFont4" w:fontKey="{E6CB9439-BAB7-4448-AED6-96B5E3427A07}"/>
  </w:font>
  <w:font w:name="Montserrat Medium">
    <w:charset w:val="00"/>
    <w:family w:val="auto"/>
    <w:pitch w:val="variable"/>
    <w:embedRegular r:id="rIdFont5" w:fontKey="{5F9F5680-33CD-4390-A7B4-5A869C45146E}"/>
    <w:embedItalic r:id="rIdFont6" w:fontKey="{AFB46482-0AA6-4CCB-A5E1-05DBF0CA6EAA}"/>
  </w:font>
  <w:font w:name="Montserrat SemiBold">
    <w:charset w:val="00"/>
    <w:family w:val="auto"/>
    <w:pitch w:val="variable"/>
    <w:embedRegular r:id="rIdFont7" w:fontKey="{50231E6C-1B25-4B53-B4B8-21D957D5F8B0}"/>
    <w:embedItalic r:id="rIdFont8" w:fontKey="{18099DD9-9A4B-4F47-B47A-BF8A5C97E61E}"/>
  </w:font>
  <w:font w:name="Orbitron">
    <w:charset w:val="00"/>
    <w:family w:val="auto"/>
    <w:pitch w:val="variable"/>
    <w:embedBold r:id="rIdFont9" w:fontKey="{2989ADE7-BBB6-48B2-9E72-673BB1192D99}"/>
  </w:font>
  <w:font w:name="Orbitron ExtraBold">
    <w:charset w:val="00"/>
    <w:family w:val="auto"/>
    <w:pitch w:val="variable"/>
    <w:embedRegular r:id="rIdFont10" w:fontKey="{7DBFCAA4-27DD-4D06-9960-4CB89B97F7A9}"/>
  </w:font>
  <w:font w:name="Orbitron Medium">
    <w:charset w:val="00"/>
    <w:family w:val="auto"/>
    <w:pitch w:val="variable"/>
    <w:embedRegular r:id="rIdFont11" w:fontKey="{B4937E89-874D-4CC4-8B75-F81B72F97445}"/>
  </w:font>
  <w:font w:name="Roboto Mono">
    <w:charset w:val="00"/>
    <w:family w:val="auto"/>
    <w:pitch w:val="variable"/>
    <w:embedRegular r:id="rIdFont12" w:fontKey="{24C07699-7EF0-4AED-92CB-B72ED5DFDBE4}"/>
    <w:embedBold r:id="rIdFont13" w:fontKey="{C5B10241-BFD3-4BBE-8D6C-24C3F604E277}"/>
  </w:font>
  <w:font w:name="Roboto Mono SemiBold">
    <w:charset w:val="00"/>
    <w:family w:val="auto"/>
    <w:pitch w:val="variable"/>
    <w:embedRegular r:id="rIdFont14" w:fontKey="{C736665D-5455-4927-8882-048EC8F5864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