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852" w:hRule="auto" w:wrap="none" w:vAnchor="page" w:hAnchor="page" w:x="201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GRAPES A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ND CREAM</w:t>
      </w:r>
    </w:p>
    <w:p>
      <w:pPr>
        <w:framePr w:w="1671" w:hRule="auto" w:wrap="none" w:vAnchor="page" w:hAnchor="page" w:x="733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17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RC_THC10 : CBD1</w:t>
      </w:r>
    </w:p>
    <w:p>
      <w:pPr>
        <w:framePr w:w="1548" w:hRule="auto" w:wrap="none" w:vAnchor="page" w:hAnchor="page" w:x="5589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.00 – 10.99 %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CSP_001_GRC-II_v.01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7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7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51442CD-F744-445D-8860-7ACC29EB3443}"/>
    <w:embedItalic r:id="rIdFont2" w:fontKey="{918E7599-682F-446D-85A5-5C50D6C4FB89}"/>
    <w:embedBold r:id="rIdFont3" w:fontKey="{0152F5DF-AA09-4EB9-9725-2892DD706C1E}"/>
    <w:embedBoldItalic r:id="rIdFont4" w:fontKey="{AF50F56B-14C2-4B98-AE89-44DCA1364948}"/>
  </w:font>
  <w:font w:name="Montserrat Medium">
    <w:charset w:val="00"/>
    <w:family w:val="auto"/>
    <w:pitch w:val="variable"/>
    <w:embedRegular r:id="rIdFont5" w:fontKey="{6CDB4194-AA5B-4A0B-BCCA-4668A1787D3B}"/>
    <w:embedItalic r:id="rIdFont6" w:fontKey="{8FD82783-2134-40C0-9C9A-58F137F85BA1}"/>
  </w:font>
  <w:font w:name="Montserrat SemiBold">
    <w:charset w:val="00"/>
    <w:family w:val="auto"/>
    <w:pitch w:val="variable"/>
    <w:embedRegular r:id="rIdFont7" w:fontKey="{67F39766-0068-4CD1-877F-E77D80CBD478}"/>
    <w:embedItalic r:id="rIdFont8" w:fontKey="{56DB181A-FC21-4FA1-88CD-991C55EB5677}"/>
  </w:font>
  <w:font w:name="Orbitron">
    <w:charset w:val="00"/>
    <w:family w:val="auto"/>
    <w:pitch w:val="variable"/>
    <w:embedBold r:id="rIdFont9" w:fontKey="{F59E730A-52F9-493F-81C3-77577A5195B0}"/>
  </w:font>
  <w:font w:name="Orbitron ExtraBold">
    <w:charset w:val="00"/>
    <w:family w:val="auto"/>
    <w:pitch w:val="variable"/>
    <w:embedRegular r:id="rIdFont10" w:fontKey="{4947CAAB-1F05-4A9B-AF4C-22B37FDE13B4}"/>
  </w:font>
  <w:font w:name="Orbitron Medium">
    <w:charset w:val="00"/>
    <w:family w:val="auto"/>
    <w:pitch w:val="variable"/>
    <w:embedRegular r:id="rIdFont11" w:fontKey="{38517B42-8191-4A1C-AA04-86ED3E687CEA}"/>
  </w:font>
  <w:font w:name="Roboto Mono">
    <w:charset w:val="00"/>
    <w:family w:val="auto"/>
    <w:pitch w:val="variable"/>
    <w:embedRegular r:id="rIdFont12" w:fontKey="{C13C4A7B-480A-431B-B5AA-F1BCA882F04F}"/>
    <w:embedBold r:id="rIdFont13" w:fontKey="{AB3541AD-296E-416E-BD51-D40273F21109}"/>
  </w:font>
  <w:font w:name="Roboto Mono SemiBold">
    <w:charset w:val="00"/>
    <w:family w:val="auto"/>
    <w:pitch w:val="variable"/>
    <w:embedRegular r:id="rIdFont14" w:fontKey="{00E24EB5-B4E8-4908-A74E-72FA74A20FF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