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5664" w:hRule="auto" w:wrap="none" w:vAnchor="page" w:hAnchor="page" w:x="153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ORANGE PU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NCH MIMOSA</w:t>
      </w:r>
    </w:p>
    <w:p>
      <w:pPr>
        <w:framePr w:w="1842" w:hRule="auto" w:wrap="none" w:vAnchor="page" w:hAnchor="page" w:x="766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20.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32" w:hRule="auto" w:wrap="none" w:vAnchor="page" w:hAnchor="page" w:x="9680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O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PM_THC20 : CBD1</w:t>
      </w:r>
    </w:p>
    <w:p>
      <w:pPr>
        <w:framePr w:w="1656" w:hRule="auto" w:wrap="none" w:vAnchor="page" w:hAnchor="page" w:x="55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8.60 – 21.39 %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CSP_001_OPM-I_v.01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9BB5612-B86C-4D04-A80D-5F51E3A9279F}"/>
    <w:embedItalic r:id="rIdFont2" w:fontKey="{07ED644F-E7DF-4D41-9E1D-725B3E067006}"/>
    <w:embedBold r:id="rIdFont3" w:fontKey="{626474F9-4FC3-4882-9C33-B3217670B470}"/>
    <w:embedBoldItalic r:id="rIdFont4" w:fontKey="{324DD580-ACC2-4FC6-9D26-8A864395277B}"/>
  </w:font>
  <w:font w:name="Montserrat Medium">
    <w:charset w:val="00"/>
    <w:family w:val="auto"/>
    <w:pitch w:val="variable"/>
    <w:embedRegular r:id="rIdFont5" w:fontKey="{F77A3A73-2301-49B6-91AB-2062370C8EB1}"/>
    <w:embedItalic r:id="rIdFont6" w:fontKey="{6455C7CD-A2A3-44F3-9250-02E4755AC3A6}"/>
  </w:font>
  <w:font w:name="Montserrat SemiBold">
    <w:charset w:val="00"/>
    <w:family w:val="auto"/>
    <w:pitch w:val="variable"/>
    <w:embedRegular r:id="rIdFont7" w:fontKey="{60A28DD3-766C-40D0-8A62-D51883CA369F}"/>
    <w:embedItalic r:id="rIdFont8" w:fontKey="{9632C704-5105-47C3-BB93-E50E66CD447D}"/>
  </w:font>
  <w:font w:name="Orbitron">
    <w:charset w:val="00"/>
    <w:family w:val="auto"/>
    <w:pitch w:val="variable"/>
    <w:embedBold r:id="rIdFont9" w:fontKey="{069BE545-3346-4944-BD45-140F0F531BBE}"/>
  </w:font>
  <w:font w:name="Orbitron ExtraBold">
    <w:charset w:val="00"/>
    <w:family w:val="auto"/>
    <w:pitch w:val="variable"/>
    <w:embedRegular r:id="rIdFont10" w:fontKey="{E7C13698-D1B5-45F9-9577-862F1D90A0A0}"/>
  </w:font>
  <w:font w:name="Orbitron Medium">
    <w:charset w:val="00"/>
    <w:family w:val="auto"/>
    <w:pitch w:val="variable"/>
    <w:embedRegular r:id="rIdFont11" w:fontKey="{456D5E85-2412-4638-A010-0F160A6862F3}"/>
  </w:font>
  <w:font w:name="Roboto Mono">
    <w:charset w:val="00"/>
    <w:family w:val="auto"/>
    <w:pitch w:val="variable"/>
    <w:embedRegular r:id="rIdFont12" w:fontKey="{CB58C8A0-9537-4DCF-942C-E7CE0C8B75D6}"/>
    <w:embedBold r:id="rIdFont13" w:fontKey="{E1449857-7881-407D-9628-5D5C355DF9B4}"/>
  </w:font>
  <w:font w:name="Roboto Mono SemiBold">
    <w:charset w:val="00"/>
    <w:family w:val="auto"/>
    <w:pitch w:val="variable"/>
    <w:embedRegular r:id="rIdFont14" w:fontKey="{FA36C063-A032-4EC8-9D7C-2F3762B2465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