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8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-050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P060142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298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380" w:hRule="auto" w:wrap="none" w:vAnchor="page" w:hAnchor="page" w:x="6814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7.0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5 %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C_THC7:CBD1</w:t>
      </w:r>
    </w:p>
    <w:p>
      <w:pPr>
        <w:framePr w:w="696" w:hRule="auto" w:wrap="none" w:vAnchor="page" w:hAnchor="page" w:x="4417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567" w:hRule="auto" w:wrap="none" w:vAnchor="page" w:hAnchor="page" w:x="513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739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0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.70%</w:t>
      </w:r>
    </w:p>
    <w:p>
      <w:pPr>
        <w:framePr w:w="1250" w:hRule="auto" w:wrap="none" w:vAnchor="page" w:hAnchor="page" w:x="513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(6.30 – 7.6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QCSP_001_GRC-IV_v.01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60142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02.2026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548" w:hRule="auto" w:wrap="none" w:vAnchor="page" w:hAnchor="page" w:x="10880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094" w:hRule="auto" w:wrap="none" w:vAnchor="page" w:hAnchor="page" w:x="10355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9 × 10¹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094" w:hRule="auto" w:wrap="none" w:vAnchor="page" w:hAnchor="page" w:x="10355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 × 10²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2.2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0.084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0.095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50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573" w:hRule="auto" w:wrap="none" w:vAnchor="page" w:hAnchor="page" w:x="870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76/0119/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26</w:t>
      </w:r>
    </w:p>
    <w:p>
      <w:pPr>
        <w:framePr w:w="483" w:hRule="auto" w:wrap="none" w:vAnchor="page" w:hAnchor="page" w:x="874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28/2026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4213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031-1-К/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89" w:hRule="auto" w:wrap="none" w:vAnchor="page" w:hAnchor="page" w:x="8696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031-1-ГС/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146" w:hRule="auto" w:wrap="none" w:vAnchor="page" w:hAnchor="page" w:x="1127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0142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6" w:hRule="auto" w:wrap="none" w:vAnchor="page" w:hAnchor="page" w:x="9687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CoA-PP_26-050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142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4588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PES AND CREAM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45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63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39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3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3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15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74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107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107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323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62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GRC_THC7: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17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17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5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QCSP_001_GRC-IV_v.01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23.02.2026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42</w:t>
      </w:r>
    </w:p>
    <w:p>
      <w:pPr>
        <w:framePr w:w="1520" w:hRule="auto" w:wrap="none" w:vAnchor="page" w:hAnchor="page" w:x="465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142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65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1078" w:hRule="auto" w:wrap="none" w:vAnchor="page" w:hAnchor="page" w:x="6413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GRC1025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01/1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23.02.2026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23.02.2026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23.02.2026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23.02.2026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398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43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126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00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23.02.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7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277" w:hRule="auto" w:wrap="none" w:vAnchor="page" w:hAnchor="page" w:x="7241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7.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00%</w:t>
      </w:r>
    </w:p>
    <w:p>
      <w:pPr>
        <w:framePr w:w="195" w:hRule="auto" w:wrap="none" w:vAnchor="page" w:hAnchor="page" w:x="853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41" w:hRule="auto" w:wrap="none" w:vAnchor="page" w:hAnchor="page" w:x="864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0.70%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C_THC7 : CBD1</w:t>
      </w:r>
    </w:p>
    <w:p>
      <w:pPr>
        <w:framePr w:w="1242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6.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30 – 7.69 %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82B5081-4F02-440C-8D4C-6921B0FE433A}"/>
    <w:embedItalic r:id="rIdFont2" w:fontKey="{C1DA79BF-47B5-46B3-B9A8-999284F66358}"/>
    <w:embedBold r:id="rIdFont3" w:fontKey="{22138E12-714E-4FC7-9428-3F09F688F72C}"/>
  </w:font>
  <w:font w:name="Montserrat ExtraBold">
    <w:charset w:val="00"/>
    <w:family w:val="auto"/>
    <w:pitch w:val="variable"/>
    <w:embedRegular r:id="rIdFont4" w:fontKey="{15BCF1B2-E18A-4F84-A930-8935435ABAFD}"/>
  </w:font>
  <w:font w:name="Montserrat Medium">
    <w:charset w:val="00"/>
    <w:family w:val="auto"/>
    <w:pitch w:val="variable"/>
    <w:embedRegular r:id="rIdFont5" w:fontKey="{2716F0CF-9EF4-43BD-BD0A-DFC4DF2B3D89}"/>
    <w:embedItalic r:id="rIdFont6" w:fontKey="{2A2092ED-C0E5-42AF-A989-AD74F9F6FEC7}"/>
  </w:font>
  <w:font w:name="Montserrat SemiBold">
    <w:charset w:val="00"/>
    <w:family w:val="auto"/>
    <w:pitch w:val="variable"/>
    <w:embedRegular r:id="rIdFont7" w:fontKey="{4F3A12C4-ED09-41E4-BDCA-341B17063568}"/>
    <w:embedItalic r:id="rIdFont8" w:fontKey="{F5CDC491-C796-4841-AA02-E0A17CC20CF2}"/>
  </w:font>
  <w:font w:name="Orbitron">
    <w:charset w:val="00"/>
    <w:family w:val="auto"/>
    <w:pitch w:val="variable"/>
    <w:embedBold r:id="rIdFont9" w:fontKey="{4853080C-CEA4-4745-96B3-D92CEA20FF2B}"/>
  </w:font>
  <w:font w:name="Orbitron Black">
    <w:charset w:val="00"/>
    <w:family w:val="auto"/>
    <w:pitch w:val="variable"/>
    <w:embedRegular r:id="rIdFont10" w:fontKey="{6D5F95C6-F472-42E3-8766-C6FAE7F08EB6}"/>
  </w:font>
  <w:font w:name="Orbitron ExtraBold">
    <w:charset w:val="00"/>
    <w:family w:val="auto"/>
    <w:pitch w:val="variable"/>
    <w:embedRegular r:id="rIdFont11" w:fontKey="{21A1B73D-035D-4DE7-84A0-0FAEEE84B5EB}"/>
  </w:font>
  <w:font w:name="Orbitron Medium">
    <w:charset w:val="00"/>
    <w:family w:val="auto"/>
    <w:pitch w:val="variable"/>
    <w:embedRegular r:id="rIdFont12" w:fontKey="{6647BF25-B1FA-454F-95CD-92E6A2939676}"/>
  </w:font>
  <w:font w:name="Roboto Condensed SemiBold">
    <w:charset w:val="00"/>
    <w:family w:val="auto"/>
    <w:pitch w:val="variable"/>
    <w:embedRegular r:id="rIdFont13" w:fontKey="{B9A873B3-28D4-4592-8535-553022B7CCCC}"/>
  </w:font>
  <w:font w:name="Roboto Mono">
    <w:charset w:val="00"/>
    <w:family w:val="auto"/>
    <w:pitch w:val="variable"/>
    <w:embedRegular r:id="rIdFont14" w:fontKey="{5E96212C-E4E1-4E26-B817-4F02C12BE86E}"/>
    <w:embedItalic r:id="rIdFont15" w:fontKey="{04C42854-FA79-48E1-88EC-86A97B9CFE76}"/>
    <w:embedBold r:id="rIdFont16" w:fontKey="{4F63F3C5-F3A4-421F-A76C-BC09F1D5DEC6}"/>
  </w:font>
  <w:font w:name="Roboto Mono Medium">
    <w:charset w:val="00"/>
    <w:family w:val="auto"/>
    <w:pitch w:val="variable"/>
    <w:embedRegular r:id="rIdFont17" w:fontKey="{A7651091-AD0C-4AA0-9800-C68F2F4EB317}"/>
    <w:embedItalic r:id="rIdFont18" w:fontKey="{D81B209B-89DC-493B-96ED-31D59D1CEBBA}"/>
  </w:font>
  <w:font w:name="Roboto Mono SemiBold">
    <w:charset w:val="00"/>
    <w:family w:val="auto"/>
    <w:pitch w:val="variable"/>
    <w:embedRegular r:id="rIdFont19" w:fontKey="{8E635E87-6696-4FDB-AEE9-877672045299}"/>
    <w:embedItalic r:id="rIdFont20" w:fontKey="{CB885376-2FAE-4E96-9B85-EBCC96589A6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Relationship Id="rIdFont19" Type="http://schemas.openxmlformats.org/officeDocument/2006/relationships/font" Target="fonts/font19.odttf"/><Relationship Id="rIdFont20" Type="http://schemas.openxmlformats.org/officeDocument/2006/relationships/font" Target="fonts/font20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