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298" w:hRule="auto" w:wrap="none" w:vAnchor="page" w:hAnchor="page" w:x="2428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36" w:hRule="auto" w:wrap="none" w:vAnchor="page" w:hAnchor="page" w:x="7196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546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6" w:hRule="auto" w:wrap="none" w:vAnchor="page" w:hAnchor="page" w:x="8655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0.80%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C_THC8 : CBD1</w:t>
      </w:r>
    </w:p>
    <w:p>
      <w:pPr>
        <w:framePr w:w="1242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7.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20 – 8.79 %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SP_001_GRC-IV_v.01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32E3F0E-6E9D-40E0-911E-72F7F11F80A9}"/>
    <w:embedItalic r:id="rIdFont2" w:fontKey="{A975FAEC-B3C8-402D-80A4-CC2390C0EE60}"/>
    <w:embedBold r:id="rIdFont3" w:fontKey="{359180AE-5EF8-442D-A7F4-89189412730B}"/>
  </w:font>
  <w:font w:name="Montserrat ExtraBold">
    <w:charset w:val="00"/>
    <w:family w:val="auto"/>
    <w:pitch w:val="variable"/>
    <w:embedRegular r:id="rIdFont4" w:fontKey="{2AD39B34-E8BA-4724-9B83-52F884032284}"/>
  </w:font>
  <w:font w:name="Montserrat Medium">
    <w:charset w:val="00"/>
    <w:family w:val="auto"/>
    <w:pitch w:val="variable"/>
    <w:embedRegular r:id="rIdFont5" w:fontKey="{3EB99B4D-D0D3-48A5-AFF5-28C1DD77EE98}"/>
    <w:embedItalic r:id="rIdFont6" w:fontKey="{B52E208E-36AF-41D4-A979-C33B831CD065}"/>
  </w:font>
  <w:font w:name="Montserrat SemiBold">
    <w:charset w:val="00"/>
    <w:family w:val="auto"/>
    <w:pitch w:val="variable"/>
    <w:embedRegular r:id="rIdFont7" w:fontKey="{C027C9D1-B312-4380-AF50-77E2D230CAAA}"/>
    <w:embedItalic r:id="rIdFont8" w:fontKey="{ACC77B5F-6A43-4DC3-ACFE-AAE4C861A67E}"/>
  </w:font>
  <w:font w:name="Orbitron">
    <w:charset w:val="00"/>
    <w:family w:val="auto"/>
    <w:pitch w:val="variable"/>
    <w:embedBold r:id="rIdFont9" w:fontKey="{98126011-F20B-41CD-A43F-858D9A91FB3D}"/>
  </w:font>
  <w:font w:name="Orbitron Black">
    <w:charset w:val="00"/>
    <w:family w:val="auto"/>
    <w:pitch w:val="variable"/>
    <w:embedRegular r:id="rIdFont10" w:fontKey="{32671586-E9DB-4D02-933C-85631C131A28}"/>
  </w:font>
  <w:font w:name="Orbitron ExtraBold">
    <w:charset w:val="00"/>
    <w:family w:val="auto"/>
    <w:pitch w:val="variable"/>
    <w:embedRegular r:id="rIdFont11" w:fontKey="{82C7D322-1906-4FF7-A83F-174EF3BA92F5}"/>
  </w:font>
  <w:font w:name="Orbitron Medium">
    <w:charset w:val="00"/>
    <w:family w:val="auto"/>
    <w:pitch w:val="variable"/>
    <w:embedRegular r:id="rIdFont12" w:fontKey="{BBA4C5E5-1C7F-4411-829D-1A64E170B23C}"/>
  </w:font>
  <w:font w:name="Roboto Mono">
    <w:charset w:val="00"/>
    <w:family w:val="auto"/>
    <w:pitch w:val="variable"/>
    <w:embedRegular r:id="rIdFont13" w:fontKey="{5A6EF403-1B3E-486F-8739-74FF5D73D770}"/>
    <w:embedBold r:id="rIdFont14" w:fontKey="{18247DE8-8093-4F3E-B17E-5A0133BA47EA}"/>
  </w:font>
  <w:font w:name="Roboto Mono Medium">
    <w:charset w:val="00"/>
    <w:family w:val="auto"/>
    <w:pitch w:val="variable"/>
    <w:embedRegular r:id="rIdFont15" w:fontKey="{1E7A5518-68CA-4228-BC40-F7AE06FE53C9}"/>
  </w:font>
  <w:font w:name="Roboto Mono SemiBold">
    <w:charset w:val="00"/>
    <w:family w:val="auto"/>
    <w:pitch w:val="variable"/>
    <w:embedRegular r:id="rIdFont16" w:fontKey="{0F3B7294-B406-4C63-A06E-7B9496E5BBE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