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80" w:hRule="auto" w:wrap="none" w:vAnchor="page" w:hAnchor="page" w:x="9685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CoA-PP_26-098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27.07.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P060402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3060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GORIL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LA GLUE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0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548" w:hRule="auto" w:wrap="none" w:vAnchor="page" w:hAnchor="page" w:x="281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NDICA</w:t>
      </w:r>
    </w:p>
    <w:p>
      <w:pPr>
        <w:framePr w:w="460" w:hRule="auto" w:wrap="none" w:vAnchor="page" w:hAnchor="page" w:x="3803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402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752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GG012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603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22.07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24.05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423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QCSP_001_GG-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I_v.01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27.07.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27.07.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27.07.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860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1250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Deep green–brow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а–кафеава</w:t>
      </w:r>
    </w:p>
    <w:p>
      <w:pPr>
        <w:framePr w:w="1079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966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purpl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, лилеви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890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Sweet, frui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ty–berry</w:t>
      </w:r>
    </w:p>
    <w:p>
      <w:pPr>
        <w:framePr w:w="764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овошен</w:t>
      </w:r>
    </w:p>
    <w:p>
      <w:pPr>
        <w:framePr w:w="1029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Earthy, fuel,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прониклив</w:t>
      </w:r>
    </w:p>
    <w:p>
      <w:pPr>
        <w:framePr w:w="832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608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495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738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817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642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744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0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44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4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0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739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465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BA3436F7-009F-445F-A9CE-03C9E7637A39}"/>
    <w:embedItalic r:id="rIdFont2" w:fontKey="{9E2BC6AC-7A58-49AA-91F0-21735181BF16}"/>
    <w:embedBold r:id="rIdFont3" w:fontKey="{FD7FFE21-B45F-48CB-874B-24CE023A5B24}"/>
  </w:font>
  <w:font w:name="Montserrat ExtraBold">
    <w:charset w:val="00"/>
    <w:family w:val="auto"/>
    <w:pitch w:val="variable"/>
    <w:embedRegular r:id="rIdFont4" w:fontKey="{F50A4188-C639-4614-A797-32C32C265BAA}"/>
  </w:font>
  <w:font w:name="Montserrat Medium">
    <w:charset w:val="00"/>
    <w:family w:val="auto"/>
    <w:pitch w:val="variable"/>
    <w:embedRegular r:id="rIdFont5" w:fontKey="{2C379D25-7EFA-4963-A7E5-37D50D01C089}"/>
    <w:embedItalic r:id="rIdFont6" w:fontKey="{9E6D27E7-C616-4BC9-BD4D-DF70FCD916DA}"/>
  </w:font>
  <w:font w:name="Montserrat SemiBold">
    <w:charset w:val="00"/>
    <w:family w:val="auto"/>
    <w:pitch w:val="variable"/>
    <w:embedRegular r:id="rIdFont7" w:fontKey="{841AB099-922C-4B9D-A748-E271CB468628}"/>
    <w:embedItalic r:id="rIdFont8" w:fontKey="{A051E578-14E5-4196-9760-1BBB9F974B84}"/>
  </w:font>
  <w:font w:name="Orbitron">
    <w:charset w:val="00"/>
    <w:family w:val="auto"/>
    <w:pitch w:val="variable"/>
    <w:embedBold r:id="rIdFont9" w:fontKey="{5262683B-6244-450C-8014-E3C8BE921601}"/>
  </w:font>
  <w:font w:name="Orbitron Black">
    <w:charset w:val="00"/>
    <w:family w:val="auto"/>
    <w:pitch w:val="variable"/>
    <w:embedRegular r:id="rIdFont10" w:fontKey="{834B8653-8D84-4821-9C23-17499EF976DC}"/>
  </w:font>
  <w:font w:name="Orbitron ExtraBold">
    <w:charset w:val="00"/>
    <w:family w:val="auto"/>
    <w:pitch w:val="variable"/>
    <w:embedRegular r:id="rIdFont11" w:fontKey="{55EF9132-BBAE-4E4E-A640-56DCC998F35D}"/>
  </w:font>
  <w:font w:name="Orbitron Medium">
    <w:charset w:val="00"/>
    <w:family w:val="auto"/>
    <w:pitch w:val="variable"/>
    <w:embedRegular r:id="rIdFont12" w:fontKey="{8CF0B20A-8D13-4CF9-9993-D1E45622E8FC}"/>
  </w:font>
  <w:font w:name="Roboto Mono">
    <w:charset w:val="00"/>
    <w:family w:val="auto"/>
    <w:pitch w:val="variable"/>
    <w:embedRegular r:id="rIdFont13" w:fontKey="{3DDEAE5D-2CAD-458B-B554-A288DDE05537}"/>
    <w:embedBold r:id="rIdFont14" w:fontKey="{C54C1D14-3AAE-4717-A81C-E8078E1CC302}"/>
  </w:font>
  <w:font w:name="Roboto Mono Medium">
    <w:charset w:val="00"/>
    <w:family w:val="auto"/>
    <w:pitch w:val="variable"/>
    <w:embedRegular r:id="rIdFont15" w:fontKey="{C7304C7A-FBFF-4AF4-8632-130960AFB9D3}"/>
  </w:font>
  <w:font w:name="Roboto Mono SemiBold">
    <w:charset w:val="00"/>
    <w:family w:val="auto"/>
    <w:pitch w:val="variable"/>
    <w:embedRegular r:id="rIdFont16" w:fontKey="{64BB8A17-8CAF-4AB0-A202-F0615EA94F72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