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1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oA-PP_26-100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HPA1024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92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H PRO AMNESIA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565" w:hRule="auto" w:wrap="none" w:vAnchor="page" w:hAnchor="page" w:x="3707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ATIVA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663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QCSP_001_HPA-I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31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09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Compact cymes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 1–4 cm</w:t>
      </w:r>
    </w:p>
    <w:p>
      <w:pPr>
        <w:framePr w:w="1012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Moderately 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17079DC-BBC8-43ED-A777-187C417FC99F}"/>
    <w:embedItalic r:id="rIdFont2" w:fontKey="{0C8F9FCD-DE8E-4A82-9D4B-20304E4787E4}"/>
    <w:embedBold r:id="rIdFont3" w:fontKey="{569D328D-45E6-415B-8970-4097F87E1E3C}"/>
  </w:font>
  <w:font w:name="Montserrat ExtraBold">
    <w:charset w:val="00"/>
    <w:family w:val="auto"/>
    <w:pitch w:val="variable"/>
    <w:embedRegular r:id="rIdFont4" w:fontKey="{0596DDC1-ABFF-423B-BB9D-C925F72AEF26}"/>
  </w:font>
  <w:font w:name="Montserrat Medium">
    <w:charset w:val="00"/>
    <w:family w:val="auto"/>
    <w:pitch w:val="variable"/>
    <w:embedRegular r:id="rIdFont5" w:fontKey="{362A09F7-4F51-4B3D-BD1D-B947F97602EE}"/>
    <w:embedItalic r:id="rIdFont6" w:fontKey="{FAE68D2D-4DBD-4B7A-B8A3-151EED8C6149}"/>
  </w:font>
  <w:font w:name="Montserrat SemiBold">
    <w:charset w:val="00"/>
    <w:family w:val="auto"/>
    <w:pitch w:val="variable"/>
    <w:embedRegular r:id="rIdFont7" w:fontKey="{D0D504E1-E912-4402-A0D0-90A786B7601D}"/>
    <w:embedItalic r:id="rIdFont8" w:fontKey="{86F5CB3C-C44C-4AE6-BADF-002E24B69978}"/>
  </w:font>
  <w:font w:name="Orbitron">
    <w:charset w:val="00"/>
    <w:family w:val="auto"/>
    <w:pitch w:val="variable"/>
    <w:embedBold r:id="rIdFont9" w:fontKey="{93809136-A067-46DA-9A41-599447CEE4EE}"/>
  </w:font>
  <w:font w:name="Orbitron Black">
    <w:charset w:val="00"/>
    <w:family w:val="auto"/>
    <w:pitch w:val="variable"/>
    <w:embedRegular r:id="rIdFont10" w:fontKey="{5F3DF38D-D680-4958-8FE2-40BD38AF123F}"/>
  </w:font>
  <w:font w:name="Orbitron ExtraBold">
    <w:charset w:val="00"/>
    <w:family w:val="auto"/>
    <w:pitch w:val="variable"/>
    <w:embedRegular r:id="rIdFont11" w:fontKey="{80E315CD-5EBF-42B0-A5AA-17CC23348441}"/>
  </w:font>
  <w:font w:name="Orbitron Medium">
    <w:charset w:val="00"/>
    <w:family w:val="auto"/>
    <w:pitch w:val="variable"/>
    <w:embedRegular r:id="rIdFont12" w:fontKey="{B33A1F21-BA26-4F2C-A2B1-67DF69A66514}"/>
  </w:font>
  <w:font w:name="Roboto Mono">
    <w:charset w:val="00"/>
    <w:family w:val="auto"/>
    <w:pitch w:val="variable"/>
    <w:embedRegular r:id="rIdFont13" w:fontKey="{53B38916-C292-4EAF-A6FC-450C624ED424}"/>
    <w:embedBold r:id="rIdFont14" w:fontKey="{C3D3F5AE-80AC-40B8-A0C5-E7100DC33537}"/>
  </w:font>
  <w:font w:name="Roboto Mono Medium">
    <w:charset w:val="00"/>
    <w:family w:val="auto"/>
    <w:pitch w:val="variable"/>
    <w:embedRegular r:id="rIdFont15" w:fontKey="{894D5236-7005-42E1-8E4C-BBCBF32A2F2D}"/>
  </w:font>
  <w:font w:name="Roboto Mono SemiBold">
    <w:charset w:val="00"/>
    <w:family w:val="auto"/>
    <w:pitch w:val="variable"/>
    <w:embedRegular r:id="rIdFont16" w:fontKey="{3A37BFFD-77C2-4405-9443-807628E11C1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