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11" w:hRule="auto" w:wrap="none" w:vAnchor="page" w:hAnchor="page" w:x="9754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oA-PP_26-108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27.07.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P060062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4464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PERMANENT M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ARKER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901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60" w:hRule="auto" w:wrap="none" w:vAnchor="page" w:hAnchor="page" w:x="2959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84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062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752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PM092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501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24.07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30.01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499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QCSP_001_PM-I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I_v.01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27.07.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27.07.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27.07.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860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1079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997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Green, purpl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, лилеви</w:t>
      </w:r>
    </w:p>
    <w:p>
      <w:pPr>
        <w:framePr w:w="1222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Deep green–brow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а–кафеава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928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Sweet, fruit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y–berry</w:t>
      </w:r>
    </w:p>
    <w:p>
      <w:pPr>
        <w:framePr w:w="764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овошен</w:t>
      </w:r>
    </w:p>
    <w:p>
      <w:pPr>
        <w:framePr w:w="608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Citrus,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sharp</w:t>
      </w:r>
    </w:p>
    <w:p>
      <w:pPr>
        <w:framePr w:w="776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ен, остар</w:t>
      </w:r>
    </w:p>
    <w:p>
      <w:pPr>
        <w:framePr w:w="994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Earthy, fuel,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прониклив</w:t>
      </w:r>
    </w:p>
    <w:p>
      <w:pPr>
        <w:framePr w:w="832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495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738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817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642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744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0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44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4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0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739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465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F5C4CCFF-013C-4017-B59E-B9D6D2871425}"/>
    <w:embedItalic r:id="rIdFont2" w:fontKey="{16633D25-2207-4F19-AFF0-F815685DB769}"/>
    <w:embedBold r:id="rIdFont3" w:fontKey="{30440188-41C0-471E-82E1-947E1F8C86C7}"/>
  </w:font>
  <w:font w:name="Montserrat ExtraBold">
    <w:charset w:val="00"/>
    <w:family w:val="auto"/>
    <w:pitch w:val="variable"/>
    <w:embedRegular r:id="rIdFont4" w:fontKey="{29581BA0-6BA0-400B-94EF-B5A6C5FBE36D}"/>
  </w:font>
  <w:font w:name="Montserrat Medium">
    <w:charset w:val="00"/>
    <w:family w:val="auto"/>
    <w:pitch w:val="variable"/>
    <w:embedRegular r:id="rIdFont5" w:fontKey="{B765546F-7FC9-4C69-9417-1F5BBD346302}"/>
    <w:embedItalic r:id="rIdFont6" w:fontKey="{3DB639A3-1489-49FD-8248-66AF5DA3ACCC}"/>
  </w:font>
  <w:font w:name="Montserrat SemiBold">
    <w:charset w:val="00"/>
    <w:family w:val="auto"/>
    <w:pitch w:val="variable"/>
    <w:embedRegular r:id="rIdFont7" w:fontKey="{0F77B8BC-1997-44DD-B56F-EA304EA9D517}"/>
    <w:embedItalic r:id="rIdFont8" w:fontKey="{E1CD3D1A-2E57-4F1D-A117-4F7807CCE9B6}"/>
  </w:font>
  <w:font w:name="Orbitron">
    <w:charset w:val="00"/>
    <w:family w:val="auto"/>
    <w:pitch w:val="variable"/>
    <w:embedBold r:id="rIdFont9" w:fontKey="{D9F6B97D-4E11-455A-921E-548BAD8EB865}"/>
  </w:font>
  <w:font w:name="Orbitron Black">
    <w:charset w:val="00"/>
    <w:family w:val="auto"/>
    <w:pitch w:val="variable"/>
    <w:embedRegular r:id="rIdFont10" w:fontKey="{1464FF71-7A8F-414B-8FF6-8E01ED119104}"/>
  </w:font>
  <w:font w:name="Orbitron ExtraBold">
    <w:charset w:val="00"/>
    <w:family w:val="auto"/>
    <w:pitch w:val="variable"/>
    <w:embedRegular r:id="rIdFont11" w:fontKey="{5529ACFF-E517-4816-912F-CF2A1BC89F22}"/>
  </w:font>
  <w:font w:name="Orbitron Medium">
    <w:charset w:val="00"/>
    <w:family w:val="auto"/>
    <w:pitch w:val="variable"/>
    <w:embedRegular r:id="rIdFont12" w:fontKey="{559DCF07-7121-4706-BC5E-599678E1B911}"/>
  </w:font>
  <w:font w:name="Roboto Mono">
    <w:charset w:val="00"/>
    <w:family w:val="auto"/>
    <w:pitch w:val="variable"/>
    <w:embedRegular r:id="rIdFont13" w:fontKey="{1949DED3-3E57-49C5-AFC7-C01B32C4554C}"/>
    <w:embedBold r:id="rIdFont14" w:fontKey="{C8959A10-A784-48AE-BE21-6B31B6DF60FD}"/>
  </w:font>
  <w:font w:name="Roboto Mono Medium">
    <w:charset w:val="00"/>
    <w:family w:val="auto"/>
    <w:pitch w:val="variable"/>
    <w:embedRegular r:id="rIdFont15" w:fontKey="{0784E2FF-59A0-42DA-9B2D-A9636FDB6991}"/>
  </w:font>
  <w:font w:name="Roboto Mono SemiBold">
    <w:charset w:val="00"/>
    <w:family w:val="auto"/>
    <w:pitch w:val="variable"/>
    <w:embedRegular r:id="rIdFont16" w:fontKey="{B2508CE7-1696-402C-9E47-2AE59E411B61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