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oA-PP_26-125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7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HPA05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QCSP_001_HPA-I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31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09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Compact cymes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 1–4 cm</w:t>
      </w:r>
    </w:p>
    <w:p>
      <w:pPr>
        <w:framePr w:w="1012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Moderately 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869DF52-F5E5-4F98-8E7E-359C6BFC30FD}"/>
    <w:embedItalic r:id="rIdFont2" w:fontKey="{2BE24739-CE82-4A75-9B86-4E31A4BD3CA1}"/>
    <w:embedBold r:id="rIdFont3" w:fontKey="{88507D8A-CF62-45EA-8962-33FEE8C52F01}"/>
  </w:font>
  <w:font w:name="Montserrat ExtraBold">
    <w:charset w:val="00"/>
    <w:family w:val="auto"/>
    <w:pitch w:val="variable"/>
    <w:embedRegular r:id="rIdFont4" w:fontKey="{111F2D3A-B91B-442B-9148-B1E06AE20C83}"/>
  </w:font>
  <w:font w:name="Montserrat Medium">
    <w:charset w:val="00"/>
    <w:family w:val="auto"/>
    <w:pitch w:val="variable"/>
    <w:embedRegular r:id="rIdFont5" w:fontKey="{D4635E94-1555-43CC-8175-2099DF73D809}"/>
    <w:embedItalic r:id="rIdFont6" w:fontKey="{6AA71A3F-4600-41C3-8B2B-A028CDD8F4A8}"/>
  </w:font>
  <w:font w:name="Montserrat SemiBold">
    <w:charset w:val="00"/>
    <w:family w:val="auto"/>
    <w:pitch w:val="variable"/>
    <w:embedRegular r:id="rIdFont7" w:fontKey="{E26EB15A-2CE9-4F09-B253-A67E548BD796}"/>
    <w:embedItalic r:id="rIdFont8" w:fontKey="{C03180AE-491E-4E1A-B829-7535AF8DD475}"/>
  </w:font>
  <w:font w:name="Orbitron">
    <w:charset w:val="00"/>
    <w:family w:val="auto"/>
    <w:pitch w:val="variable"/>
    <w:embedBold r:id="rIdFont9" w:fontKey="{5E5DDE6B-467A-459F-A633-B8FFCCFCEDF2}"/>
  </w:font>
  <w:font w:name="Orbitron Black">
    <w:charset w:val="00"/>
    <w:family w:val="auto"/>
    <w:pitch w:val="variable"/>
    <w:embedRegular r:id="rIdFont10" w:fontKey="{A4572085-F8D3-42D7-9492-92BDEE3ED830}"/>
  </w:font>
  <w:font w:name="Orbitron ExtraBold">
    <w:charset w:val="00"/>
    <w:family w:val="auto"/>
    <w:pitch w:val="variable"/>
    <w:embedRegular r:id="rIdFont11" w:fontKey="{7F8D11A8-2EE1-4475-9E7F-E709F3AD739F}"/>
  </w:font>
  <w:font w:name="Orbitron Medium">
    <w:charset w:val="00"/>
    <w:family w:val="auto"/>
    <w:pitch w:val="variable"/>
    <w:embedRegular r:id="rIdFont12" w:fontKey="{3CFF02E7-F227-43AD-B19D-629AB9EFF56F}"/>
  </w:font>
  <w:font w:name="Roboto Mono">
    <w:charset w:val="00"/>
    <w:family w:val="auto"/>
    <w:pitch w:val="variable"/>
    <w:embedRegular r:id="rIdFont13" w:fontKey="{845422DE-A991-4FB9-B2A4-9B66B60A0BA5}"/>
    <w:embedBold r:id="rIdFont14" w:fontKey="{0A6786AD-A826-4519-8FF2-209D59245ECD}"/>
  </w:font>
  <w:font w:name="Roboto Mono Medium">
    <w:charset w:val="00"/>
    <w:family w:val="auto"/>
    <w:pitch w:val="variable"/>
    <w:embedRegular r:id="rIdFont15" w:fontKey="{E7644895-0BBE-4F86-9DA9-EC2375CE17F5}"/>
  </w:font>
  <w:font w:name="Roboto Mono SemiBold">
    <w:charset w:val="00"/>
    <w:family w:val="auto"/>
    <w:pitch w:val="variable"/>
    <w:embedRegular r:id="rIdFont16" w:fontKey="{5978F856-DC92-49E4-9B0E-3F8C8F8CEDF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