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2465" w:hRule="auto" w:wrap="none" w:vAnchor="page" w:hAnchor="page" w:x="3077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GRAP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E PIE</w:t>
      </w:r>
    </w:p>
    <w:p>
      <w:pPr>
        <w:framePr w:w="1842" w:hRule="auto" w:wrap="none" w:vAnchor="page" w:hAnchor="page" w:x="6016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28.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838" w:hRule="auto" w:wrap="none" w:vAnchor="page" w:hAnchor="page" w:x="8027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2.</w:t>
      </w: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>00%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G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P_THC28 : CBD1</w:t>
      </w:r>
    </w:p>
    <w:p>
      <w:pPr>
        <w:framePr w:w="1656" w:hRule="auto" w:wrap="none" w:vAnchor="page" w:hAnchor="page" w:x="5572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6.00 – 29.99 %</w:t>
      </w:r>
    </w:p>
    <w:p>
      <w:pPr>
        <w:framePr w:w="1678" w:hRule="auto" w:wrap="none" w:vAnchor="page" w:hAnchor="page" w:x="9689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CSP_001_GP-I_v.01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7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7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8062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8062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78AA90AE-BEA7-47E5-B615-16417888EC08}"/>
    <w:embedItalic r:id="rIdFont2" w:fontKey="{AAC7FA32-0268-4CF5-B814-EBA89D96A673}"/>
    <w:embedBold r:id="rIdFont3" w:fontKey="{4BE07C3C-853D-4B7A-B199-FA305FC0EEF8}"/>
    <w:embedBoldItalic r:id="rIdFont4" w:fontKey="{BF488680-B41B-4D10-A0B2-74ADD134D911}"/>
  </w:font>
  <w:font w:name="Montserrat Medium">
    <w:charset w:val="00"/>
    <w:family w:val="auto"/>
    <w:pitch w:val="variable"/>
    <w:embedRegular r:id="rIdFont5" w:fontKey="{58923436-05FB-4DBF-B714-EE072FC0C65E}"/>
    <w:embedItalic r:id="rIdFont6" w:fontKey="{1A6AC591-3BFC-4B40-B3B2-069E3EA2EB1C}"/>
  </w:font>
  <w:font w:name="Montserrat SemiBold">
    <w:charset w:val="00"/>
    <w:family w:val="auto"/>
    <w:pitch w:val="variable"/>
    <w:embedRegular r:id="rIdFont7" w:fontKey="{3F1C05AA-D091-4FB3-8295-4E63360FD79B}"/>
    <w:embedItalic r:id="rIdFont8" w:fontKey="{11497189-7C0A-430B-A964-2214965FE7CD}"/>
  </w:font>
  <w:font w:name="Orbitron">
    <w:charset w:val="00"/>
    <w:family w:val="auto"/>
    <w:pitch w:val="variable"/>
    <w:embedBold r:id="rIdFont9" w:fontKey="{A583DD84-400A-471C-ADD8-0C2341A9962B}"/>
  </w:font>
  <w:font w:name="Orbitron ExtraBold">
    <w:charset w:val="00"/>
    <w:family w:val="auto"/>
    <w:pitch w:val="variable"/>
    <w:embedRegular r:id="rIdFont10" w:fontKey="{C1310CBB-2922-4722-A1CA-2FA6058AF191}"/>
  </w:font>
  <w:font w:name="Orbitron Medium">
    <w:charset w:val="00"/>
    <w:family w:val="auto"/>
    <w:pitch w:val="variable"/>
    <w:embedRegular r:id="rIdFont11" w:fontKey="{388F0F42-E6A5-474D-9E8E-EC4D81439258}"/>
  </w:font>
  <w:font w:name="Roboto Mono">
    <w:charset w:val="00"/>
    <w:family w:val="auto"/>
    <w:pitch w:val="variable"/>
    <w:embedRegular r:id="rIdFont12" w:fontKey="{472808B5-24A1-4400-84CA-CE0EB451A15E}"/>
    <w:embedBold r:id="rIdFont13" w:fontKey="{69CDB347-CBB6-4C83-9F65-2389245C08A4}"/>
  </w:font>
  <w:font w:name="Roboto Mono SemiBold">
    <w:charset w:val="00"/>
    <w:family w:val="auto"/>
    <w:pitch w:val="variable"/>
    <w:embedRegular r:id="rIdFont14" w:fontKey="{911EB68B-4D86-4861-8598-6078CB0FEB8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