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650"/>
        <w:gridCol w:w="5928"/>
        <w:gridCol w:w="566"/>
        <w:gridCol w:w="2057"/>
        <w:gridCol w:w="499"/>
      </w:tblGrid>
      <w:tr>
        <w:trPr>
          <w:trHeight w:val="168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50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928"/>
            <w:shd w:val="clear" w:color="auto" w:fill="D7E3F0"/>
          </w:tcPr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576" w:hRule="exact"/>
              </w:trPr>
              <w:tc>
                <w:tcPr>
                  <w:tcW w:type="dxa" w:w="59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9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928"/>
            </w:tblGrid>
            <w:tr>
              <w:trPr>
                <w:trHeight w:val="996" w:hRule="exact"/>
              </w:trPr>
              <w:tc>
                <w:tcPr>
                  <w:tcW w:type="dxa" w:w="5928"/>
                </w:tcPr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Analysis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анализа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928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9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92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928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92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81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iCoA-PP_26-004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E5DDCB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03.06.2026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659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Cultivar, Batch &amp; Sample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Сорта, серија и идентификација на примерок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730"/>
        <w:gridCol w:w="6600"/>
      </w:tblGrid>
      <w:tr>
        <w:trPr>
          <w:trHeight w:val="660" w:hRule="exact"/>
        </w:trPr>
        <w:tc>
          <w:tcPr>
            <w:tcW w:type="dxa" w:w="576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  <w:tc>
          <w:tcPr>
            <w:tcW w:type="dxa" w:w="473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tbl>
            <w:tblPr>
              <w:tblW w:w="47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730"/>
            </w:tblGrid>
            <w:tr>
              <w:trPr>
                <w:trHeight w:val="135" w:hRule="exact"/>
              </w:trPr>
              <w:tc>
                <w:tcPr>
                  <w:tcW w:type="dxa" w:w="47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332"/>
              <w:gridCol w:w="47"/>
              <w:gridCol w:w="125"/>
              <w:gridCol w:w="71"/>
              <w:gridCol w:w="3122"/>
            </w:tblGrid>
            <w:tr>
              <w:trPr>
                <w:trHeight w:val="450" w:hRule="exact"/>
              </w:trPr>
              <w:tc>
                <w:tcPr>
                  <w:tcW w:type="dxa" w:w="1332"/>
                </w:tcPr>
                <w:tbl>
                  <w:tblPr>
                    <w:tblW w:w="133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32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33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GG1024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A3B0BF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22"/>
                </w:tcPr>
                <w:tbl>
                  <w:tblPr>
                    <w:tblW w:w="31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22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31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Gorilla Glue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600"/>
            <w:tcBorders>
              <w:top w:val="nil"/>
              <w:left w:val="nil"/>
              <w:bottom w:val="single" w:sz="6" w:space="0" w:color="D4E2EF"/>
              <w:right w:val="nil"/>
            </w:tcBorders>
            <w:shd w:val="clear" w:color="auto" w:fill="F7FB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876"/>
        <w:gridCol w:w="1597"/>
        <w:gridCol w:w="2513"/>
        <w:gridCol w:w="3350"/>
      </w:tblGrid>
      <w:tr>
        <w:trPr>
          <w:trHeight w:val="354" w:hRule="exact"/>
        </w:trPr>
        <w:tc>
          <w:tcPr>
            <w:tcW w:type="dxa" w:w="570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3876"/>
            <w:shd w:val="clear" w:color="auto" w:fill="FCFDFE"/>
          </w:tcPr>
          <w:tbl>
            <w:tblPr>
              <w:tblW w:w="387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76"/>
            </w:tblGrid>
            <w:tr>
              <w:trPr>
                <w:trHeight w:val="30" w:hRule="exact"/>
              </w:trPr>
              <w:tc>
                <w:tcPr>
                  <w:tcW w:type="dxa" w:w="387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3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836"/>
              <w:gridCol w:w="82"/>
              <w:gridCol w:w="1833"/>
            </w:tblGrid>
            <w:tr>
              <w:trPr>
                <w:trHeight w:val="29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0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36"/>
                </w:tcPr>
                <w:tbl>
                  <w:tblPr>
                    <w:tblW w:w="8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FAFCFE"/>
                        <w:tcMar>
                          <w:top w:w="0" w:type="dxa"/>
                          <w:left w:w="9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4" w:after="0" w:line="19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4"/>
                            <w:spacing w:val="3"/>
                            <w:shd w:val="clear" w:color="auto" w:fill="FAFCFE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FAFCFE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33"/>
                </w:tcPr>
                <w:tbl>
                  <w:tblPr>
                    <w:tblW w:w="181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8"/>
                    <w:gridCol w:w="50"/>
                    <w:gridCol w:w="836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928"/>
                      </w:tcPr>
                      <w:tbl>
                        <w:tblPr>
                          <w:tblW w:w="92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8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928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97"/>
            <w:shd w:val="clear" w:color="auto" w:fill="FCFDFE"/>
          </w:tcPr>
          <w:p>
            <w:pPr>
              <w:spacing w:before="0" w:after="0" w:line="15" w:lineRule="exact"/>
            </w:pPr>
          </w:p>
        </w:tc>
        <w:tc>
          <w:tcPr>
            <w:tcW w:type="dxa" w:w="2513"/>
            <w:shd w:val="clear" w:color="auto" w:fill="FCFDFE"/>
          </w:tcPr>
          <w:tbl>
            <w:tblPr>
              <w:tblW w:w="251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513"/>
            </w:tblGrid>
            <w:tr>
              <w:trPr>
                <w:trHeight w:val="30" w:hRule="exact"/>
              </w:trPr>
              <w:tc>
                <w:tcPr>
                  <w:tcW w:type="dxa" w:w="2513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9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91"/>
            </w:tblGrid>
            <w:tr>
              <w:trPr>
                <w:trHeight w:val="29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0" w:hRule="exact"/>
                    </w:trPr>
                    <w:tc>
                      <w:tcPr>
                        <w:tcW w:type="dxa" w:w="102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1"/>
                </w:tcPr>
                <w:tbl>
                  <w:tblPr>
                    <w:tblW w:w="137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01"/>
                    <w:gridCol w:w="54"/>
                    <w:gridCol w:w="620"/>
                  </w:tblGrid>
                  <w:tr>
                    <w:trPr>
                      <w:trHeight w:val="294" w:hRule="exact"/>
                    </w:trPr>
                    <w:tc>
                      <w:tcPr>
                        <w:tcW w:type="dxa" w:w="701"/>
                      </w:tcPr>
                      <w:tbl>
                        <w:tblPr>
                          <w:tblW w:w="701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701"/>
                        </w:tblGrid>
                        <w:tr>
                          <w:trPr>
                            <w:trHeight w:val="294" w:hRule="exact"/>
                          </w:trPr>
                          <w:tc>
                            <w:tcPr>
                              <w:tcW w:type="dxa" w:w="701"/>
                              <w:tcBorders>
                                <w:top w:val="single" w:sz="6" w:space="0" w:color="5D7185"/>
                                <w:left w:val="single" w:sz="6" w:space="0" w:color="5D7185"/>
                                <w:bottom w:val="single" w:sz="6" w:space="0" w:color="5D7185"/>
                                <w:right w:val="single" w:sz="6" w:space="0" w:color="5D7185"/>
                              </w:tcBorders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42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FAFCFE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FAFCFE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FAFCFE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50"/>
            <w:shd w:val="clear" w:color="auto" w:fill="FCFDFE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22"/>
              <w:gridCol w:w="1917"/>
            </w:tblGrid>
            <w:tr>
              <w:trPr>
                <w:trHeight w:val="241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917"/>
                </w:tcPr>
                <w:tbl>
                  <w:tblPr>
                    <w:tblW w:w="191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17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1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—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4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43"/>
              <w:gridCol w:w="21"/>
              <w:gridCol w:w="1878"/>
            </w:tblGrid>
            <w:tr>
              <w:trPr>
                <w:trHeight w:val="241" w:hRule="exact"/>
              </w:trPr>
              <w:tc>
                <w:tcPr>
                  <w:tcW w:type="dxa" w:w="1643"/>
                </w:tcPr>
                <w:tbl>
                  <w:tblPr>
                    <w:tblW w:w="164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4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4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Cultivation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Серија на култивација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878"/>
                </w:tcPr>
                <w:tbl>
                  <w:tblPr>
                    <w:tblW w:w="18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87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8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GG1024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09"/>
              <w:gridCol w:w="35"/>
              <w:gridCol w:w="2612"/>
            </w:tblGrid>
            <w:tr>
              <w:trPr>
                <w:trHeight w:val="241" w:hRule="exact"/>
              </w:trPr>
              <w:tc>
                <w:tcPr>
                  <w:tcW w:type="dxa" w:w="909"/>
                </w:tcPr>
                <w:tbl>
                  <w:tblPr>
                    <w:tblW w:w="9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09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Monograph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Монографија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12"/>
                </w:tcPr>
                <w:tbl>
                  <w:tblPr>
                    <w:tblW w:w="26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12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6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Ph. Eur. mon. 3028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0"/>
        <w:gridCol w:w="3575"/>
        <w:gridCol w:w="73"/>
        <w:gridCol w:w="3575"/>
        <w:gridCol w:w="73"/>
        <w:gridCol w:w="3575"/>
        <w:gridCol w:w="463"/>
      </w:tblGrid>
      <w:tr>
        <w:trPr>
          <w:trHeight w:val="316" w:hRule="exact"/>
        </w:trPr>
        <w:tc>
          <w:tcPr>
            <w:tcW w:type="dxa" w:w="570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3"/>
              <w:gridCol w:w="34"/>
              <w:gridCol w:w="2558"/>
            </w:tblGrid>
            <w:tr>
              <w:trPr>
                <w:trHeight w:val="241" w:hRule="exact"/>
              </w:trPr>
              <w:tc>
                <w:tcPr>
                  <w:tcW w:type="dxa" w:w="963"/>
                </w:tcPr>
                <w:tbl>
                  <w:tblPr>
                    <w:tblW w:w="96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63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96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Examined on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Испитано 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558"/>
                </w:tcPr>
                <w:tbl>
                  <w:tblPr>
                    <w:tblW w:w="255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558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55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11.03.2025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45"/>
              <w:gridCol w:w="31"/>
              <w:gridCol w:w="2376"/>
            </w:tblGrid>
            <w:tr>
              <w:trPr>
                <w:trHeight w:val="241" w:hRule="exact"/>
              </w:trPr>
              <w:tc>
                <w:tcPr>
                  <w:tcW w:type="dxa" w:w="1145"/>
                </w:tcPr>
                <w:tbl>
                  <w:tblPr>
                    <w:tblW w:w="1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45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1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6"/>
                </w:tcPr>
                <w:tbl>
                  <w:tblPr>
                    <w:tblW w:w="23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6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23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11.03.2025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3"/>
            <w:shd w:val="clear" w:color="auto" w:fill="FCFDFF"/>
          </w:tcPr>
          <w:p>
            <w:pPr>
              <w:spacing w:before="0" w:after="0" w:line="15" w:lineRule="exact"/>
            </w:pPr>
          </w:p>
        </w:tc>
        <w:tc>
          <w:tcPr>
            <w:tcW w:type="dxa" w:w="3575"/>
            <w:shd w:val="clear" w:color="auto" w:fill="FCFDFF"/>
          </w:tcPr>
          <w:tbl>
            <w:tblPr>
              <w:tblW w:w="357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75"/>
            </w:tblGrid>
            <w:tr>
              <w:trPr>
                <w:trHeight w:val="37" w:hRule="exact"/>
              </w:trPr>
              <w:tc>
                <w:tcPr>
                  <w:tcW w:type="dxa" w:w="357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3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21"/>
              <w:gridCol w:w="16"/>
              <w:gridCol w:w="1600"/>
            </w:tblGrid>
            <w:tr>
              <w:trPr>
                <w:trHeight w:val="241" w:hRule="exact"/>
              </w:trPr>
              <w:tc>
                <w:tcPr>
                  <w:tcW w:type="dxa" w:w="1921"/>
                </w:tcPr>
                <w:tbl>
                  <w:tblPr>
                    <w:tblW w:w="192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21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92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Specification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Спецификација на производ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00"/>
                </w:tcPr>
                <w:tbl>
                  <w:tblPr>
                    <w:tblW w:w="1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0"/>
                  </w:tblGrid>
                  <w:tr>
                    <w:trPr>
                      <w:trHeight w:val="241" w:hRule="exact"/>
                    </w:trPr>
                    <w:tc>
                      <w:tcPr>
                        <w:tcW w:type="dxa" w:w="160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38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2"/>
                          </w:rPr>
                          <w:t>QCSP_001_GG-II_v.01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CFD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0" w:hRule="exact"/>
        </w:trPr>
        <w:tc>
          <w:tcPr>
            <w:tcW w:type="dxa" w:w="11905"/>
            <w:shd w:val="clear" w:color="auto" w:fill="F6F3EC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9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/>
                <w:color w:val="475569"/>
                <w:sz w:val="9"/>
              </w:rPr>
              <w:t>Cannabis flos.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· Ph. Eur. 11.5 mon. 3028 · Intermediate Bulk · Examined on the dried bulk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before primary packaging and prior to sampling for release testing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; issued after review.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Испитано на балата пред примарното пакување и пред земање примерок за пуштање.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2736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Analytical Methods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Аналитички методи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873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626"/>
        <w:gridCol w:w="3626"/>
        <w:gridCol w:w="3621"/>
      </w:tblGrid>
      <w:tr>
        <w:trPr>
          <w:trHeight w:val="1810" w:hRule="exact"/>
        </w:trPr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A · Appearance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A · Изглед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021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915"/>
                    <w:gridCol w:w="1468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91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91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915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91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mon. 3028 · Description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468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Conditions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Услови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Assessed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Оценувано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Visual and olfactory examination of the dried inflorescence against the monograph description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representative sub-sample, spread on a white ceramic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Standardised lighting &gt; 1 000 lux, D65 illuminant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 hand loupe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Colour · odour · form · texture and resin · bracts · trichome bloom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6"/>
          </w:tcPr>
          <w:tbl>
            <w:tblPr>
              <w:tblW w:w="362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6"/>
            </w:tblGrid>
            <w:tr>
              <w:trPr>
                <w:trHeight w:val="1810" w:hRule="exact"/>
              </w:trPr>
              <w:tc>
                <w:tcPr>
                  <w:tcW w:type="dxa" w:w="3626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Identification B · Microscopy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Идентиф. Б · Микроскопија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022 v.01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622"/>
                    <w:gridCol w:w="1762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62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622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22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622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2.8.23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762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Confirmation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Потврда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41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Detection of the species’ characteristic microscopic features — trichome types, cystoliths and resin — per Ph. Eur. 2.8.23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Powdered drug (355 µm sieve) in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chloral hydrate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n = 3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preparations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Olympus CX43 compound microscope · Cal-Cert 2026-03 ·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100× / 200× / 400×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27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Cystoliths confirmed by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HCl R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effervescence under the slide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621"/>
          </w:tcPr>
          <w:tbl>
            <w:tblPr>
              <w:tblW w:w="362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21"/>
            </w:tblGrid>
            <w:tr>
              <w:trPr>
                <w:trHeight w:val="1810" w:hRule="exact"/>
              </w:trPr>
              <w:tc>
                <w:tcPr>
                  <w:tcW w:type="dxa" w:w="3621"/>
                  <w:tcBorders>
                    <w:top w:val="single" w:sz="6" w:space="0" w:color="BFD4E8"/>
                    <w:left w:val="single" w:sz="6" w:space="0" w:color="BFD4E8"/>
                    <w:bottom w:val="single" w:sz="6" w:space="0" w:color="BFD4E8"/>
                    <w:right w:val="single" w:sz="6" w:space="0" w:color="BFD4E8"/>
                  </w:tcBorders>
                  <w:shd w:val="clear" w:color="auto" w:fill="F4F9FD"/>
                </w:tcPr>
                <w:tbl>
                  <w:tblPr>
                    <w:tblW w:w="3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36"/>
                    <w:gridCol w:w="34"/>
                    <w:gridCol w:w="3106"/>
                  </w:tblGrid>
                  <w:tr>
                    <w:trPr>
                      <w:trHeight w:val="329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60" w:hRule="exact"/>
                          </w:trPr>
                          <w:tc>
                            <w:tcPr>
                              <w:tcW w:type="dxa" w:w="23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6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236"/>
                              <w:tcBorders>
                                <w:top w:val="single" w:sz="6" w:space="0" w:color="9FBBD6"/>
                                <w:left w:val="single" w:sz="6" w:space="0" w:color="9FBBD6"/>
                                <w:bottom w:val="single" w:sz="6" w:space="0" w:color="9FBBD6"/>
                                <w:right w:val="single" w:sz="6" w:space="0" w:color="9FBBD6"/>
                              </w:tcBorders>
                              <w:shd w:val="clear" w:color="auto" w:fill="F2F8FD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ind w:left="63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1"/>
                                </w:rPr>
                                <w:t>7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3106"/>
                        <w:tcBorders>
                          <w:top w:val="nil"/>
                          <w:left w:val="nil"/>
                          <w:bottom w:val="single" w:sz="6" w:space="0" w:color="C3D7E9"/>
                          <w:right w:val="nil"/>
                        </w:tcBorders>
                        <w:shd w:val="clear" w:color="auto" w:fill="F7FBFE"/>
                      </w:tcPr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10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10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106"/>
                        </w:tblGrid>
                        <w:tr>
                          <w:trPr>
                            <w:trHeight w:val="254" w:hRule="exact"/>
                          </w:trPr>
                          <w:tc>
                            <w:tcPr>
                              <w:tcW w:type="dxa" w:w="310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4314F"/>
                                  <w:sz w:val="11"/>
                                  <w:spacing w:val="4"/>
                                </w:rPr>
                                <w:t>Foreign Matter</w:t>
                              </w:r>
                            </w:p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aps/>
                                  <w:color w:val="5A6E84"/>
                                  <w:sz w:val="9"/>
                                </w:rPr>
                                <w:t>Страни материи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2267"/>
                    <w:gridCol w:w="1116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267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226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267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226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COMPENDIAL · VERIFIED · QCSOP 005 v.02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116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1563"/>
                    <w:gridCol w:w="1820"/>
                  </w:tblGrid>
                  <w:tr>
                    <w:trPr>
                      <w:trHeight w:val="180" w:hRule="exact"/>
                    </w:trPr>
                    <w:tc>
                      <w:tcPr>
                        <w:tcW w:type="dxa" w:w="105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563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tbl>
                        <w:tblPr>
                          <w:tblW w:w="15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563"/>
                        </w:tblGrid>
                        <w:tr>
                          <w:trPr>
                            <w:trHeight w:val="135" w:hRule="exact"/>
                          </w:trPr>
                          <w:tc>
                            <w:tcPr>
                              <w:tcW w:type="dxa" w:w="1563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4C7E"/>
                                  <w:sz w:val="10"/>
                                </w:rPr>
                                <w:t>Ph. Eur. 2.8.2 · mon. 3028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820"/>
                        <w:tcBorders>
                          <w:top w:val="nil"/>
                          <w:left w:val="nil"/>
                          <w:bottom w:val="single" w:sz="6" w:space="0" w:color="DCE8F3"/>
                          <w:right w:val="nil"/>
                        </w:tcBorders>
                        <w:shd w:val="clear" w:color="auto" w:fill="FBFDFF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48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5"/>
                    <w:gridCol w:w="925"/>
                    <w:gridCol w:w="50"/>
                    <w:gridCol w:w="2387"/>
                    <w:gridCol w:w="21"/>
                  </w:tblGrid>
                  <w:tr>
                    <w:trPr>
                      <w:trHeight w:val="1091" w:hRule="exact"/>
                    </w:trPr>
                    <w:tc>
                      <w:tcPr>
                        <w:tcW w:type="dxa" w:w="1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25"/>
                      </w:tcPr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92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Principle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Принцип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Sample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Примерок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Examination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Испитување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9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25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9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0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aps/>
                                  <w:color w:val="1B4C7E"/>
                                  <w:sz w:val="9"/>
                                  <w:spacing w:val="4"/>
                                </w:rPr>
                                <w:t>Equipment</w:t>
                              </w:r>
                            </w:p>
                            <w:p>
                              <w:pPr>
                                <w:spacing w:before="0" w:after="0" w:line="9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8"/>
                                </w:rPr>
                                <w:t>Опрема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387"/>
                      </w:tcPr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38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Foreign matter hand-separated into categories per Ph. Eur. 2.8.2 and weighed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Representative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50.0 g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, spread on a stainless tray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Macroscopic + tactile at 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4314F"/>
                                  <w:sz w:val="10"/>
                                </w:rPr>
                                <w:t>10×</w:t>
                              </w: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 xml:space="preserve"> · seeds searched · suspect particles dissected</w:t>
                              </w:r>
                            </w:p>
                          </w:tc>
                        </w:tr>
                      </w:tbl>
                      <w:tbl>
                        <w:tblPr>
                          <w:tblW w:w="238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387"/>
                        </w:tblGrid>
                        <w:tr>
                          <w:trPr>
                            <w:trHeight w:val="256" w:hRule="exact"/>
                          </w:trPr>
                          <w:tc>
                            <w:tcPr>
                              <w:tcW w:type="dxa" w:w="238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 w:val="0"/>
                                  <w:i w:val="0"/>
                                  <w:color w:val="1E293B"/>
                                  <w:sz w:val="10"/>
                                </w:rPr>
                                <w:t>Balance Sartorius MSA225P · Cal-Cert 2026-04 · u(m) = 0.0002 g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5154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Findings — Per-Analysis Observation Record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Најдени резултати — листа за проверка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765"/>
      </w:tblGrid>
      <w:tr>
        <w:trPr>
          <w:trHeight w:val="4410" w:hRule="exact"/>
        </w:trPr>
        <w:tc>
          <w:tcPr>
            <w:tcW w:type="dxa" w:w="10765"/>
          </w:tcPr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361"/>
              <w:gridCol w:w="506"/>
              <w:gridCol w:w="2962"/>
              <w:gridCol w:w="115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361"/>
                  <w:shd w:val="clear" w:color="auto" w:fill="FEFBF4"/>
                </w:tcPr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36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A — Macroscopic examination</w:t>
                        </w:r>
                      </w:p>
                    </w:tc>
                  </w:tr>
                </w:tbl>
                <w:tbl>
                  <w:tblPr>
                    <w:tblW w:w="536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361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36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A — макроскопски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962"/>
                  <w:shd w:val="clear" w:color="auto" w:fill="FEFBF4"/>
                </w:tcPr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296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96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962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296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mon. 3028 · unaided eye + 10× lens · D65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5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128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Colour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Боја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363"/>
                                <w:gridCol w:w="19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36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36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36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36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Deep green–brown-green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Темно зелена–кафеава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3"/>
                                <w:gridCol w:w="48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purple bracts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Зелена, лилеви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64"/>
                                <w:gridCol w:w="59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6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6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6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Mid-green,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Средно зелена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20"/>
                                <w:gridCol w:w="3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2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2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2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2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Discoloured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Обезбоена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Texture &amp; resin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Текстура и смола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00"/>
                                <w:gridCol w:w="35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0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0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0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0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Dry, resinous; snaps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Сува, смолна; кршлива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59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03"/>
                                <w:gridCol w:w="4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0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0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0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0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Over-dry, friable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Пресушена, ронлива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37"/>
                                <w:gridCol w:w="6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3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3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3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Slightly pliable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Малку еластична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2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77"/>
                                <w:gridCol w:w="48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7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Damp — atypical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Влажна — атипична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8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Odour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Мирис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4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Atypical — musty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Атипичен — мувлосан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0"/>
                                <w:gridCol w:w="6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Citrus, sharp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Цитрусен, остар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95"/>
                                <w:gridCol w:w="56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9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9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9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9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Sweet, fruity–berry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Сладок, овошен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6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36"/>
                                <w:gridCol w:w="42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3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3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3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Earthy, fuel, pungent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Земјан, прониклив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2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Bracts &amp; stigmas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Брактеи и стигми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92"/>
                                <w:gridCol w:w="4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9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9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9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Damaged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Оштетени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05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1"/>
                                <w:gridCol w:w="7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Green, immature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Зелени,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0"/>
                                <w:gridCol w:w="15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Ovate, dentate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Јајцевидни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595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Inflorescence form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Форма на соцветие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63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681"/>
                          <w:gridCol w:w="1682"/>
                        </w:tblGrid>
                        <w:tr>
                          <w:trPr>
                            <w:trHeight w:val="427" w:hRule="exact"/>
                          </w:trPr>
                          <w:tc>
                            <w:tcPr>
                              <w:tcW w:type="dxa" w:w="1681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245"/>
                                <w:gridCol w:w="31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24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24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24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24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Compact cymes 1–4 cm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Компактни 1–4 cm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1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12"/>
                                <w:gridCol w:w="84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1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1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1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1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Loose or airy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Растресити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4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682"/>
                            </w:tcPr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091"/>
                                <w:gridCol w:w="46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09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09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09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09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Moderately compact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Умерено компактни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6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612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86"/>
                                <w:gridCol w:w="6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8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8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8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8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Фрагментирани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7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610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Trichome bloom (10×)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Трихоми (10×)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93"/>
                                <w:gridCol w:w="204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9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93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93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93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Dense, amber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Густи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0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8"/>
                                <w:gridCol w:w="41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Moderate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Умерени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441"/>
                                <w:gridCol w:w="55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44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44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44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44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Sparse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Слаби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5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5284"/>
              <w:gridCol w:w="406"/>
              <w:gridCol w:w="3141"/>
              <w:gridCol w:w="112"/>
              <w:gridCol w:w="518"/>
              <w:gridCol w:w="118"/>
              <w:gridCol w:w="712"/>
              <w:gridCol w:w="69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B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284"/>
                  <w:shd w:val="clear" w:color="auto" w:fill="FEFBF4"/>
                </w:tcPr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528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Identification B — Microscopic examination</w:t>
                        </w:r>
                      </w:p>
                    </w:tc>
                  </w:tr>
                </w:tbl>
                <w:tbl>
                  <w:tblPr>
                    <w:tblW w:w="52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284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52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Идентиф. Б — микроскопски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0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141"/>
                  <w:shd w:val="clear" w:color="auto" w:fill="FEFBF4"/>
                </w:tcPr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14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14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14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14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2.8.23 · 100×–400× · chloral hydrate, HCl 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2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712"/>
                  <w:shd w:val="clear" w:color="auto" w:fill="FEFBF4"/>
                </w:tcPr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71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7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712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712"/>
                        <w:tcBorders>
                          <w:top w:val="single" w:sz="6" w:space="0" w:color="7FAF92"/>
                          <w:left w:val="single" w:sz="6" w:space="0" w:color="7FAF92"/>
                          <w:bottom w:val="single" w:sz="6" w:space="0" w:color="7FAF92"/>
                          <w:right w:val="single" w:sz="6" w:space="0" w:color="7FAF92"/>
                        </w:tcBorders>
                        <w:shd w:val="clear" w:color="auto" w:fill="F2FAF5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F6B43"/>
                            <w:sz w:val="11"/>
                          </w:rPr>
                          <w:t>Conforms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Одговара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  <w:gridCol w:w="18"/>
              <w:gridCol w:w="1786"/>
            </w:tblGrid>
            <w:tr>
              <w:trPr>
                <w:trHeight w:val="891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Glandular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Жлездени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66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</w:p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Covering trichomes — detected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Покровни — детектирани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5"/>
                                <w:gridCol w:w="74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Детектирани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Cystoliths · HCl R test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Цистолити · HCl R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6"/>
                                <w:gridCol w:w="63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Detected + HCl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Со HCl тест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63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42"/>
                                <w:gridCol w:w="7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4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Resin droplets on heads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Смолни капки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77"/>
                                <w:gridCol w:w="905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7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77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77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77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0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Plant fibres &amp; vessels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Растителни влакна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1155"/>
                                <w:gridCol w:w="32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1155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115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115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1155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Typical of the species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Типични за видот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327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42"/>
                                <w:gridCol w:w="93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4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Not seen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Нема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93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8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86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17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86"/>
                  </w:tblGrid>
                  <w:tr>
                    <w:trPr>
                      <w:trHeight w:val="861" w:hRule="exact"/>
                    </w:trPr>
                    <w:tc>
                      <w:tcPr>
                        <w:tcW w:type="dxa" w:w="1786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786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244" w:hRule="exact"/>
                          </w:trPr>
                          <w:tc>
                            <w:tcPr>
                              <w:tcW w:type="dxa" w:w="178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Foreign tissue or mould </w:t>
                              </w:r>
                            </w:p>
                            <w:p>
                              <w:pPr>
                                <w:spacing w:before="0" w:after="0" w:line="120" w:lineRule="exact"/>
                                <w:jc w:val="left"/>
                              </w:pP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Страно ткиво / мувла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78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86"/>
                        </w:tblGrid>
                        <w:tr>
                          <w:trPr>
                            <w:trHeight w:val="442" w:hRule="exact"/>
                          </w:trPr>
                          <w:tc>
                            <w:tcPr>
                              <w:tcW w:type="dxa" w:w="1786"/>
                            </w:tcPr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31"/>
                                <w:gridCol w:w="7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3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3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3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3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786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786"/>
                              </w:tblGrid>
                              <w:tr>
                                <w:trPr>
                                  <w:trHeight w:val="30" w:hRule="exact"/>
                                </w:trPr>
                                <w:tc>
                                  <w:tcPr>
                                    <w:tcW w:type="dxa" w:w="1786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534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2"/>
                                <w:gridCol w:w="540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2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2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2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detected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детектирано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40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765"/>
            </w:tblGrid>
            <w:tr>
              <w:trPr>
                <w:trHeight w:val="60" w:hRule="exact"/>
              </w:trPr>
              <w:tc>
                <w:tcPr>
                  <w:tcW w:type="dxa" w:w="1076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6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36"/>
              <w:gridCol w:w="49"/>
              <w:gridCol w:w="1401"/>
              <w:gridCol w:w="26"/>
              <w:gridCol w:w="927"/>
              <w:gridCol w:w="3388"/>
              <w:gridCol w:w="3201"/>
              <w:gridCol w:w="110"/>
              <w:gridCol w:w="518"/>
              <w:gridCol w:w="118"/>
              <w:gridCol w:w="600"/>
              <w:gridCol w:w="71"/>
            </w:tblGrid>
            <w:tr>
              <w:trPr>
                <w:trHeight w:val="310" w:hRule="exact"/>
              </w:trPr>
              <w:tc>
                <w:tcPr>
                  <w:tcW w:type="dxa" w:w="12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6"/>
                  <w:shd w:val="clear" w:color="auto" w:fill="FEFBF4"/>
                </w:tcPr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22" w:hRule="exact"/>
                    </w:trPr>
                    <w:tc>
                      <w:tcPr>
                        <w:tcW w:type="dxa" w:w="23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3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6"/>
                  </w:tblGrid>
                  <w:tr>
                    <w:trPr>
                      <w:trHeight w:val="150" w:hRule="exact"/>
                    </w:trPr>
                    <w:tc>
                      <w:tcPr>
                        <w:tcW w:type="dxa" w:w="236"/>
                        <w:tcBorders>
                          <w:top w:val="single" w:sz="6" w:space="0" w:color="D8C79A"/>
                          <w:left w:val="single" w:sz="6" w:space="0" w:color="D8C79A"/>
                          <w:bottom w:val="single" w:sz="6" w:space="0" w:color="D8C79A"/>
                          <w:right w:val="single" w:sz="6" w:space="0" w:color="D8C79A"/>
                        </w:tcBorders>
                        <w:shd w:val="clear" w:color="auto" w:fill="FFFFFF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ind w:left="64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C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9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01"/>
                  <w:shd w:val="clear" w:color="auto" w:fill="FEFBF4"/>
                </w:tcPr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14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4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01"/>
                  </w:tblGrid>
                  <w:tr>
                    <w:trPr>
                      <w:trHeight w:val="133" w:hRule="exact"/>
                    </w:trPr>
                    <w:tc>
                      <w:tcPr>
                        <w:tcW w:type="dxa" w:w="14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6324F"/>
                            <w:sz w:val="12"/>
                            <w:spacing w:val="6"/>
                          </w:rPr>
                          <w:t>Foreign matter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6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27"/>
                  <w:shd w:val="clear" w:color="auto" w:fill="FEFBF4"/>
                </w:tcPr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52" w:hRule="exact"/>
                    </w:trPr>
                    <w:tc>
                      <w:tcPr>
                        <w:tcW w:type="dxa" w:w="92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92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27"/>
                  </w:tblGrid>
                  <w:tr>
                    <w:trPr>
                      <w:trHeight w:val="126" w:hRule="exact"/>
                    </w:trPr>
                    <w:tc>
                      <w:tcPr>
                        <w:tcW w:type="dxa" w:w="92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10"/>
                          </w:rPr>
                          <w:t>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338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201"/>
                  <w:shd w:val="clear" w:color="auto" w:fill="FEFBF4"/>
                </w:tcPr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320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0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01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320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5A6E84"/>
                            <w:sz w:val="10"/>
                          </w:rPr>
                          <w:t>Ph. Eur. 2.8.2 · 25–50 g spread and sorted · 0.0001 g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0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518"/>
                  <w:shd w:val="clear" w:color="auto" w:fill="FEFBF4"/>
                </w:tcPr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67" w:hRule="exact"/>
                    </w:trPr>
                    <w:tc>
                      <w:tcPr>
                        <w:tcW w:type="dxa" w:w="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18"/>
                  </w:tblGrid>
                  <w:tr>
                    <w:trPr>
                      <w:trHeight w:val="200" w:hRule="exact"/>
                    </w:trPr>
                    <w:tc>
                      <w:tcPr>
                        <w:tcW w:type="dxa" w:w="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1B4C7E"/>
                            <w:sz w:val="9"/>
                            <w:spacing w:val="4"/>
                          </w:rPr>
                          <w:t>Result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9"/>
                          </w:rPr>
                          <w:t>Резултат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8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0"/>
                  <w:shd w:val="clear" w:color="auto" w:fill="FEFBF4"/>
                </w:tcPr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60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0"/>
                  </w:tblGrid>
                  <w:tr>
                    <w:trPr>
                      <w:trHeight w:val="265" w:hRule="exact"/>
                    </w:trPr>
                    <w:tc>
                      <w:tcPr>
                        <w:tcW w:type="dxa" w:w="600"/>
                        <w:tcBorders>
                          <w:top w:val="single" w:sz="6" w:space="0" w:color="C7A758"/>
                          <w:left w:val="single" w:sz="6" w:space="0" w:color="C7A758"/>
                          <w:bottom w:val="single" w:sz="6" w:space="0" w:color="C7A758"/>
                          <w:right w:val="single" w:sz="6" w:space="0" w:color="C7A758"/>
                        </w:tcBorders>
                        <w:shd w:val="clear" w:color="auto" w:fill="FEFBF3"/>
                        <w:tcMar>
                          <w:top w:w="0" w:type="dxa"/>
                          <w:left w:w="6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7A5C1E"/>
                            <w:sz w:val="11"/>
                          </w:rPr>
                          <w:t>Absent</w:t>
                        </w:r>
                      </w:p>
                      <w:p>
                        <w:pPr>
                          <w:spacing w:before="0" w:after="0" w:line="120" w:lineRule="exact"/>
                          <w:jc w:val="center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4E5E74"/>
                            <w:sz w:val="9"/>
                          </w:rPr>
                          <w:t>Отсутно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  <w:shd w:val="clear" w:color="auto" w:fill="FEFBF4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"/>
              <w:gridCol w:w="3585"/>
              <w:gridCol w:w="43"/>
              <w:gridCol w:w="3585"/>
              <w:gridCol w:w="43"/>
              <w:gridCol w:w="3585"/>
            </w:tblGrid>
            <w:tr>
              <w:trPr>
                <w:trHeight w:val="838" w:hRule="exact"/>
              </w:trPr>
              <w:tc>
                <w:tcPr>
                  <w:tcW w:type="dxa" w:w="1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Stems &amp; stalks &gt; 3 mm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Стебла &gt; 3 mm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Mineral — soil, sand, grit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Минерални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10"/>
                                <w:gridCol w:w="8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1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1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1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1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Dust, brushes off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Прашина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80"/>
                                <w:gridCol w:w="41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8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8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8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8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Adherent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Залепени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1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Leaves &gt; 1 cm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Лисја &gt; 1 cm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06"/>
                                <w:gridCol w:w="292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0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0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0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0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Occasional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Поединечни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9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560"/>
                                <w:gridCol w:w="437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560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560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560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560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Frequent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Чести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437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Animal — insects, parts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Животински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08"/>
                                <w:gridCol w:w="8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0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0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0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0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Fragments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фрагменти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8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46"/>
                                <w:gridCol w:w="51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46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46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46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46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Whole organisms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Цели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51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585"/>
                  <w:tcBorders>
                    <w:top w:val="nil"/>
                    <w:left w:val="nil"/>
                    <w:bottom w:val="single" w:sz="6" w:space="0" w:color="DFE6EE"/>
                    <w:right w:val="nil"/>
                  </w:tcBorders>
                  <w:shd w:val="clear" w:color="auto" w:fill="FFFFFF"/>
                </w:tcPr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74" w:hRule="exact"/>
                    </w:trPr>
                    <w:tc>
                      <w:tcPr>
                        <w:tcW w:type="dxa" w:w="3585"/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Seeds — whole &amp; broken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Семенки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771"/>
                                <w:gridCol w:w="226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771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771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771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771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found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се најдени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226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18"/>
                                <w:gridCol w:w="179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1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18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18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18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Immature only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Само незрели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7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69"/>
                                <w:gridCol w:w="128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69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69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69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69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Mature present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Зрели присутни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28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358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58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585"/>
                  </w:tblGrid>
                  <w:tr>
                    <w:trPr>
                      <w:trHeight w:val="389" w:hRule="exact"/>
                    </w:trPr>
                    <w:tc>
                      <w:tcPr>
                        <w:tcW w:type="dxa" w:w="3585"/>
                        <w:tcBorders>
                          <w:top w:val="single" w:sz="6" w:space="0" w:color="EDF1F6"/>
                          <w:left w:val="nil"/>
                          <w:bottom w:val="nil"/>
                          <w:right w:val="nil"/>
                        </w:tcBorders>
                      </w:tcPr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3585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358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3585"/>
                        </w:tblGrid>
                        <w:tr>
                          <w:trPr>
                            <w:trHeight w:val="115" w:hRule="exact"/>
                          </w:trPr>
                          <w:tc>
                            <w:tcPr>
                              <w:tcW w:type="dxa" w:w="358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35" w:lineRule="exact"/>
                                <w:jc w:val="left"/>
                              </w:pPr>
                              <w:r>
                                <w:rPr>
                                  <w:rFonts w:ascii="Montserrat" w:hAnsi="Montserrat" w:cs="Montserrat" w:eastAsia="Montserrat"/>
                                  <w:b/>
                                  <w:i w:val="0"/>
                                  <w:color w:val="1E293B"/>
                                  <w:sz w:val="11"/>
                                </w:rPr>
                                <w:t xml:space="preserve">Mould or discolouration </w:t>
                              </w:r>
                              <w:r>
                                <w:rPr>
                                  <w:rFonts w:ascii="Montserrat Medium" w:hAnsi="Montserrat Medium" w:cs="Montserrat Medium" w:eastAsia="Montserrat Medium"/>
                                  <w:b w:val="0"/>
                                  <w:i/>
                                  <w:color w:val="5A6E84"/>
                                  <w:sz w:val="10"/>
                                  <w:spacing w:val="1"/>
                                </w:rPr>
                                <w:t>Мувла / дисколор.</w:t>
                              </w:r>
                            </w:p>
                          </w:tc>
                        </w:tr>
                      </w:tbl>
                      <w:tbl>
                        <w:tblPr>
                          <w:tblW w:w="33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108"/>
                          <w:gridCol w:w="17"/>
                          <w:gridCol w:w="1108"/>
                          <w:gridCol w:w="17"/>
                          <w:gridCol w:w="1108"/>
                        </w:tblGrid>
                        <w:tr>
                          <w:trPr>
                            <w:trHeight w:val="206" w:hRule="exact"/>
                          </w:trPr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924"/>
                                <w:gridCol w:w="7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924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" w:hAnsi="Roboto Mono" w:cs="Roboto Mono" w:eastAsia="Roboto Mono"/>
                                              <w:b/>
                                              <w:i w:val="0"/>
                                              <w:color w:val="2C5282"/>
                                              <w:sz w:val="11"/>
                                            </w:rPr>
                                            <w:t>☒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92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92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92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" w:hAnsi="Montserrat" w:cs="Montserrat" w:eastAsia="Montserrat"/>
                                              <w:b/>
                                              <w:i w:val="0"/>
                                              <w:color w:val="16324F"/>
                                              <w:sz w:val="9"/>
                                              <w:spacing w:val="-1"/>
                                            </w:rPr>
                                            <w:t>None observed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3D5570"/>
                                              <w:sz w:val="8"/>
                                            </w:rPr>
                                            <w:t>Не е забележана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73"/>
                                    <w:tcBorders>
                                      <w:top w:val="nil"/>
                                      <w:left w:val="nil"/>
                                      <w:bottom w:val="single" w:sz="6" w:space="0" w:color="5D7185"/>
                                      <w:right w:val="nil"/>
                                    </w:tcBorders>
                                    <w:shd w:val="clear" w:color="auto" w:fill="F0F4F9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50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05"/>
                                <w:gridCol w:w="19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0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05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05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0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Discolouration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Дисколор.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9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  <w:tc>
                            <w:tcPr>
                              <w:tcW w:type="dxa" w:w="1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108"/>
                            </w:tcPr>
                            <w:tbl>
                              <w:tblPr>
                                <w:tblW w:w="1049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52"/>
                                <w:gridCol w:w="844"/>
                                <w:gridCol w:w="153"/>
                              </w:tblGrid>
                              <w:tr>
                                <w:trPr>
                                  <w:trHeight w:val="206" w:hRule="exact"/>
                                </w:trPr>
                                <w:tc>
                                  <w:tcPr>
                                    <w:tcW w:type="dxa" w:w="52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  <w:tc>
                                  <w:tcPr>
                                    <w:tcW w:type="dxa" w:w="844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32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5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Roboto Mono Medium" w:hAnsi="Roboto Mono Medium" w:cs="Roboto Mono Medium" w:eastAsia="Roboto Mono Medium"/>
                                              <w:b w:val="0"/>
                                              <w:i w:val="0"/>
                                              <w:color w:val="AFBAC6"/>
                                              <w:sz w:val="11"/>
                                            </w:rPr>
                                            <w:t>☐</w:t>
                                          </w:r>
                                        </w:p>
                                      </w:tc>
                                    </w:tr>
                                  </w:tbl>
                                  <w:tbl>
                                    <w:tblPr>
                                      <w:tblW w:w="844" w:type="dxa"/>
                                      <w:jc w:val="left"/>
                                      <w:tblBorders>
                                        <w:top w:val="nil"/>
                                        <w:left w:val="nil"/>
                                        <w:bottom w:val="nil"/>
                                        <w:right w:val="nil"/>
                                        <w:insideH w:val="nil"/>
                                        <w:insideV w:val="nil"/>
                                      </w:tblBorders>
                                      <w:tblLayout w:type="fixed"/>
                                      <w:tblCellMar>
                                        <w:top w:w="0" w:type="dxa"/>
                                        <w:left w:w="0" w:type="dxa"/>
                                        <w:bottom w:w="0" w:type="dxa"/>
                                        <w:right w:w="0" w:type="dxa"/>
                                      </w:tblCellMar>
                                      <w:tblLook w:firstColumn="1" w:firstRow="1" w:lastColumn="0" w:lastRow="0" w:noHBand="0" w:noVBand="1" w:val="04A0"/>
                                    </w:tblPr>
                                    <w:tblGrid>
                                      <w:gridCol w:w="844"/>
                                    </w:tblGrid>
                                    <w:tr>
                                      <w:trPr>
                                        <w:trHeight w:val="176" w:hRule="exact"/>
                                      </w:trPr>
                                      <w:tc>
                                        <w:tcPr>
                                          <w:tcW w:type="dxa" w:w="844"/>
                                          <w:tcMar>
                                            <w:top w:w="0" w:type="dxa"/>
                                            <w:left w:w="0" w:type="dxa"/>
                                            <w:bottom w:w="0" w:type="dxa"/>
                                            <w:right w:w="0" w:type="dxa"/>
                                          </w:tcMar>
                                        </w:tcPr>
                                        <w:p>
                                          <w:pPr>
                                            <w:spacing w:before="0" w:after="0" w:line="12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 w:val="0"/>
                                              <w:color w:val="5A6E84"/>
                                              <w:sz w:val="9"/>
                                              <w:spacing w:val="-1"/>
                                            </w:rPr>
                                            <w:t>Mycelium susp.</w:t>
                                          </w:r>
                                        </w:p>
                                        <w:p>
                                          <w:pPr>
                                            <w:spacing w:before="0" w:after="0" w:line="90" w:lineRule="exact"/>
                                            <w:jc w:val="left"/>
                                          </w:pPr>
                                          <w:r>
                                            <w:rPr>
                                              <w:rFonts w:ascii="Montserrat Medium" w:hAnsi="Montserrat Medium" w:cs="Montserrat Medium" w:eastAsia="Montserrat Medium"/>
                                              <w:b w:val="0"/>
                                              <w:i/>
                                              <w:color w:val="5A6E84"/>
                                              <w:sz w:val="8"/>
                                            </w:rPr>
                                            <w:t>Сомнеж мицел.</w:t>
                                          </w:r>
                                        </w:p>
                                      </w:tc>
                                    </w:tr>
                                  </w:tbl>
                                  <w:p>
                                    <w:pPr>
                                      <w:spacing w:before="0" w:after="0" w:line="10" w:lineRule="exact"/>
                                      <w:rPr>
                                        <w:sz w:val="2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type="dxa" w:w="153"/>
                                    <w:tcBorders>
                                      <w:top w:val="nil"/>
                                      <w:left w:val="nil"/>
                                      <w:bottom w:val="single" w:sz="6" w:space="0" w:color="DCE5EE"/>
                                      <w:right w:val="nil"/>
                                    </w:tcBorders>
                                    <w:shd w:val="clear" w:color="auto" w:fill="FFFFFF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tbl>
            <w:tblPr>
              <w:tblW w:w="1085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0"/>
              <w:gridCol w:w="2057"/>
              <w:gridCol w:w="43"/>
              <w:gridCol w:w="8631"/>
            </w:tblGrid>
            <w:tr>
              <w:trPr>
                <w:trHeight w:val="351" w:hRule="exact"/>
              </w:trPr>
              <w:tc>
                <w:tcPr>
                  <w:tcW w:type="dxa" w:w="120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057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5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36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6324F"/>
                            <w:sz w:val="11"/>
                          </w:rPr>
                          <w:t>Extracted foreign mass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olor w:val="7A5C1E"/>
                            <w:sz w:val="10"/>
                          </w:rPr>
                          <w:t>g · % w/w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5A6E84"/>
                            <w:sz w:val="10"/>
                          </w:rPr>
                          <w:t>Издвоена маса на страни материи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8631"/>
                  <w:tcBorders>
                    <w:top w:val="nil"/>
                    <w:left w:val="nil"/>
                    <w:bottom w:val="single" w:sz="6" w:space="0" w:color="E2CE96"/>
                    <w:right w:val="nil"/>
                  </w:tcBorders>
                  <w:shd w:val="clear" w:color="auto" w:fill="FEFCF7"/>
                </w:tcPr>
                <w:tbl>
                  <w:tblPr>
                    <w:tblW w:w="863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631"/>
                  </w:tblGrid>
                  <w:tr>
                    <w:trPr>
                      <w:trHeight w:val="37" w:hRule="exact"/>
                    </w:trPr>
                    <w:tc>
                      <w:tcPr>
                        <w:tcW w:type="dxa" w:w="863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8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74"/>
                    <w:gridCol w:w="43"/>
                    <w:gridCol w:w="2013"/>
                    <w:gridCol w:w="44"/>
                    <w:gridCol w:w="1460"/>
                    <w:gridCol w:w="2791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74"/>
                      </w:tcPr>
                      <w:tbl>
                        <w:tblPr>
                          <w:tblW w:w="2018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65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65"/>
                              <w:tcBorders>
                                <w:top w:val="nil"/>
                                <w:left w:val="nil"/>
                                <w:bottom w:val="single" w:sz="6" w:space="0" w:color="A67C2E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6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A67C2E"/>
                                        <w:sz w:val="10"/>
                                      </w:rPr>
                                      <w:t>☒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6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65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96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" w:hAnsi="Roboto Mono" w:cs="Roboto Mono" w:eastAsia="Roboto Mono"/>
                                        <w:b/>
                                        <w:i w:val="0"/>
                                        <w:color w:val="7A5C1E"/>
                                        <w:sz w:val="10"/>
                                      </w:rPr>
                                      <w:t>No material extracted to weigh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3D5570"/>
                                        <w:sz w:val="8"/>
                                      </w:rPr>
                                      <w:t>Нема издвоен материјал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013"/>
                      </w:tcPr>
                      <w:tbl>
                        <w:tblPr>
                          <w:tblW w:w="195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905"/>
                        </w:tblGrid>
                        <w:tr>
                          <w:trPr>
                            <w:trHeight w:val="261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905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905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905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905"/>
                              </w:tblGrid>
                              <w:tr>
                                <w:trPr>
                                  <w:trHeight w:val="216" w:hRule="exact"/>
                                </w:trPr>
                                <w:tc>
                                  <w:tcPr>
                                    <w:tcW w:type="dxa" w:w="1905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tabs>
                                        <w:tab w:val="left" w:pos="843"/>
                                      </w:tabs>
                                      <w:spacing w:before="0" w:after="0" w:line="135" w:lineRule="exact"/>
                                      <w:ind w:left="301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g · </w:t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ab/>
                                    </w: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 xml:space="preserve"> % — enter mass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внеси измерена маса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4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1460"/>
                      </w:tcPr>
                      <w:tbl>
                        <w:tblPr>
                          <w:tblW w:w="140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52"/>
                          <w:gridCol w:w="1351"/>
                        </w:tblGrid>
                        <w:tr>
                          <w:trPr>
                            <w:trHeight w:val="237" w:hRule="exact"/>
                          </w:trPr>
                          <w:tc>
                            <w:tcPr>
                              <w:tcW w:type="dxa" w:w="52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  <w:tc>
                            <w:tcPr>
                              <w:tcW w:type="dxa" w:w="1351"/>
                              <w:tcBorders>
                                <w:top w:val="nil"/>
                                <w:left w:val="nil"/>
                                <w:bottom w:val="single" w:sz="6" w:space="0" w:color="C2D2E0"/>
                                <w:right w:val="nil"/>
                              </w:tcBorders>
                              <w:shd w:val="clear" w:color="auto" w:fill="FFFFFF"/>
                            </w:tcPr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22" w:hRule="exact"/>
                                </w:trPr>
                                <w:tc>
                                  <w:tcPr>
                                    <w:tcW w:type="dxa" w:w="1351"/>
                                  </w:tcPr>
                                  <w:p>
                                    <w:pPr>
                                      <w:spacing w:before="0" w:after="0" w:line="15" w:lineRule="exact"/>
                                    </w:pP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4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AFBAC6"/>
                                        <w:sz w:val="10"/>
                                      </w:rPr>
                                      <w:t>☐</w:t>
                                    </w:r>
                                  </w:p>
                                </w:tc>
                              </w:tr>
                            </w:tbl>
                            <w:tbl>
                              <w:tblPr>
                                <w:tblW w:w="1351" w:type="dxa"/>
                                <w:jc w:val="left"/>
                                <w:tblBorders>
                                  <w:top w:val="nil"/>
                                  <w:left w:val="nil"/>
                                  <w:bottom w:val="nil"/>
                                  <w:right w:val="nil"/>
                                  <w:insideH w:val="nil"/>
                                  <w:insideV w:val="nil"/>
                                </w:tblBorders>
                                <w:tblLayout w:type="fixed"/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  <w:tblLook w:firstColumn="1" w:firstRow="1" w:lastColumn="0" w:lastRow="0" w:noHBand="0" w:noVBand="1" w:val="04A0"/>
                              </w:tblPr>
                              <w:tblGrid>
                                <w:gridCol w:w="1351"/>
                              </w:tblGrid>
                              <w:tr>
                                <w:trPr>
                                  <w:trHeight w:val="192" w:hRule="exact"/>
                                </w:trPr>
                                <w:tc>
                                  <w:tcPr>
                                    <w:tcW w:type="dxa" w:w="1351"/>
                                    <w:tcMar>
                                      <w:top w:w="0" w:type="dxa"/>
                                      <w:left w:w="0" w:type="dxa"/>
                                      <w:bottom w:w="0" w:type="dxa"/>
                                      <w:right w:w="0" w:type="dxa"/>
                                    </w:tcMar>
                                  </w:tcPr>
                                  <w:p>
                                    <w:pPr>
                                      <w:spacing w:before="0" w:after="0" w:line="135" w:lineRule="exact"/>
                                      <w:jc w:val="left"/>
                                    </w:pPr>
                                    <w:r>
                                      <w:rPr>
                                        <w:rFonts w:ascii="Roboto Mono Medium" w:hAnsi="Roboto Mono Medium" w:cs="Roboto Mono Medium" w:eastAsia="Roboto Mono Medium"/>
                                        <w:b w:val="0"/>
                                        <w:i w:val="0"/>
                                        <w:color w:val="5A6E84"/>
                                        <w:sz w:val="10"/>
                                      </w:rPr>
                                      <w:t>Exceeds — &gt; 2.0% w/w</w:t>
                                    </w:r>
                                  </w:p>
                                  <w:p>
                                    <w:pPr>
                                      <w:spacing w:before="0" w:after="0" w:line="90" w:lineRule="exact"/>
                                      <w:jc w:val="left"/>
                                    </w:pPr>
                                    <w:r>
                                      <w:rPr>
                                        <w:rFonts w:ascii="Montserrat Medium" w:hAnsi="Montserrat Medium" w:cs="Montserrat Medium" w:eastAsia="Montserrat Medium"/>
                                        <w:b w:val="0"/>
                                        <w:i/>
                                        <w:color w:val="5A6E84"/>
                                        <w:sz w:val="8"/>
                                      </w:rPr>
                                      <w:t>Над границата</w:t>
                                    </w:r>
                                  </w:p>
                                </w:tc>
                              </w:tr>
                            </w:tbl>
                            <w:p>
                              <w:pPr>
                                <w:spacing w:before="0" w:after="0" w:line="10" w:lineRule="exact"/>
                                <w:rPr>
                                  <w:sz w:val="2"/>
                                </w:rPr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27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30" w:hRule="exact"/>
        </w:trPr>
        <w:tc>
          <w:tcPr>
            <w:tcW w:type="dxa" w:w="11905"/>
            <w:shd w:val="clear" w:color="auto" w:fill="EEF3F8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52"/>
                <w:tab w:val="left" w:pos="4982"/>
              </w:tabs>
              <w:spacing w:before="45" w:after="0" w:line="24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19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ab/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5"/>
                <w:spacing w:val="2"/>
              </w:rPr>
              <w:t xml:space="preserve"> Results, Acceptance Criteria &amp; Disposition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1"/>
                <w:spacing w:val="6"/>
              </w:rPr>
              <w:t>Резултати, критериуми и одлука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076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33"/>
        <w:gridCol w:w="3874"/>
        <w:gridCol w:w="2397"/>
        <w:gridCol w:w="2541"/>
        <w:gridCol w:w="1620"/>
      </w:tblGrid>
      <w:tr>
        <w:trPr>
          <w:trHeight w:val="201" w:hRule="exact"/>
        </w:trPr>
        <w:tc>
          <w:tcPr>
            <w:tcW w:type="dxa" w:w="333"/>
            <w:shd w:val="clear" w:color="auto" w:fill="9EACBA"/>
            <w:tcMar>
              <w:top w:w="30" w:type="dxa"/>
              <w:left w:w="60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>№</w:t>
            </w:r>
          </w:p>
        </w:tc>
        <w:tc>
          <w:tcPr>
            <w:tcW w:type="dxa" w:w="3874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Parameter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397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Method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Метода</w:t>
            </w:r>
          </w:p>
        </w:tc>
        <w:tc>
          <w:tcPr>
            <w:tcW w:type="dxa" w:w="2541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bottom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Acceptance Criteria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620"/>
            <w:shd w:val="clear" w:color="auto" w:fill="9EACBA"/>
            <w:tcMar>
              <w:top w:w="30" w:type="dxa"/>
              <w:left w:w="75" w:type="dxa"/>
              <w:bottom w:w="0" w:type="dxa"/>
              <w:right w:w="60" w:type="dxa"/>
            </w:tcMar>
            <w:vAlign w:val="bottom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1"/>
                <w:spacing w:val="10"/>
              </w:rPr>
              <w:t xml:space="preserve">Disposition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Одлука</w:t>
            </w:r>
          </w:p>
        </w:tc>
      </w:tr>
      <w:tr>
        <w:trPr>
          <w:trHeight w:val="299" w:hRule="exact"/>
        </w:trPr>
        <w:tc>
          <w:tcPr>
            <w:tcW w:type="dxa" w:w="333"/>
            <w:shd w:val="clear" w:color="auto" w:fill="FFFFFF"/>
            <w:tcMar>
              <w:top w:w="10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1</w:t>
            </w:r>
          </w:p>
        </w:tc>
        <w:tc>
          <w:tcPr>
            <w:tcW w:type="dxa" w:w="3874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A ·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A · Изглед</w:t>
            </w:r>
          </w:p>
        </w:tc>
        <w:tc>
          <w:tcPr>
            <w:tcW w:type="dxa" w:w="2397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mon. 3028 · Description</w:t>
            </w:r>
          </w:p>
        </w:tc>
        <w:tc>
          <w:tcPr>
            <w:tcW w:type="dxa" w:w="2541"/>
            <w:shd w:val="clear" w:color="auto" w:fill="FFFFFF"/>
            <w:tcMar>
              <w:top w:w="10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FFFFF"/>
            <w:tcMar>
              <w:top w:w="10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255" w:hRule="exact"/>
        </w:trPr>
        <w:tc>
          <w:tcPr>
            <w:tcW w:type="dxa" w:w="333"/>
            <w:shd w:val="clear" w:color="auto" w:fill="F7F9FC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2</w:t>
            </w:r>
          </w:p>
        </w:tc>
        <w:tc>
          <w:tcPr>
            <w:tcW w:type="dxa" w:w="3874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Identification B · Microscopy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Идентиф. Б · Микроскопија</w:t>
            </w:r>
          </w:p>
        </w:tc>
        <w:tc>
          <w:tcPr>
            <w:tcW w:type="dxa" w:w="2397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2.8.23 · mon. 3028</w:t>
            </w:r>
          </w:p>
        </w:tc>
        <w:tc>
          <w:tcPr>
            <w:tcW w:type="dxa" w:w="2541"/>
            <w:shd w:val="clear" w:color="auto" w:fill="F7F9FC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620"/>
            <w:shd w:val="clear" w:color="auto" w:fill="F7F9FC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30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  <w:tr>
        <w:trPr>
          <w:trHeight w:val="379" w:hRule="exact"/>
        </w:trPr>
        <w:tc>
          <w:tcPr>
            <w:tcW w:type="dxa" w:w="333"/>
            <w:shd w:val="clear" w:color="auto" w:fill="DDE5EE"/>
            <w:tcMar>
              <w:top w:w="15" w:type="dxa"/>
              <w:left w:w="6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3"/>
              </w:rPr>
              <w:t>7</w:t>
            </w:r>
          </w:p>
        </w:tc>
        <w:tc>
          <w:tcPr>
            <w:tcW w:type="dxa" w:w="3874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5A6E84"/>
                <w:sz w:val="10"/>
              </w:rPr>
              <w:t>Страни материи</w:t>
            </w:r>
          </w:p>
        </w:tc>
        <w:tc>
          <w:tcPr>
            <w:tcW w:type="dxa" w:w="2397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56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1B4C7E"/>
                <w:sz w:val="11"/>
              </w:rPr>
              <w:t>Ph. Eur. 2.8.2 · mon. 3028</w:t>
            </w:r>
          </w:p>
        </w:tc>
        <w:tc>
          <w:tcPr>
            <w:tcW w:type="dxa" w:w="2541"/>
            <w:shd w:val="clear" w:color="auto" w:fill="DDE5EE"/>
            <w:tcMar>
              <w:top w:w="15" w:type="dxa"/>
              <w:left w:w="90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620"/>
            <w:shd w:val="clear" w:color="auto" w:fill="DDE5EE"/>
            <w:tcMar>
              <w:top w:w="15" w:type="dxa"/>
              <w:left w:w="90" w:type="dxa"/>
              <w:bottom w:w="0" w:type="dxa"/>
              <w:right w:w="60" w:type="dxa"/>
            </w:tcMar>
            <w:vAlign w:val="center"/>
          </w:tcPr>
          <w:p>
            <w:pPr>
              <w:spacing w:before="62" w:after="0" w:line="150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F6B43"/>
                <w:sz w:val="11"/>
              </w:rPr>
              <w:t xml:space="preserve">Conforms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Одговара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0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617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2238"/>
              </w:tabs>
              <w:spacing w:before="0" w:after="0" w:line="225" w:lineRule="exact"/>
              <w:ind w:left="90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aps/>
                <w:color w:val="A8F0C0"/>
                <w:sz w:val="16"/>
                <w:spacing w:val="3"/>
                <w:shd w:val="clear" w:color="auto" w:fill="7E96AC"/>
              </w:rPr>
              <w:t>☒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</w:rPr>
              <w:t xml:space="preserve"> </w:t>
            </w:r>
            <w:r>
              <w:rPr>
                <w:rFonts w:ascii="Montserrat ExtraBold" w:hAnsi="Montserrat ExtraBold" w:cs="Montserrat ExtraBold" w:eastAsia="Montserrat ExtraBold"/>
                <w:b w:val="0"/>
                <w:i w:val="0"/>
                <w:caps/>
                <w:color w:val="FFFFFF"/>
                <w:sz w:val="13"/>
                <w:spacing w:val="3"/>
                <w:shd w:val="clear" w:color="auto" w:fill="7E96AC"/>
              </w:rPr>
              <w:t xml:space="preserve"> Conforms 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The tested sample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conforms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 the compendial requirements for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A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Identification B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and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Foreign Matter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</w:p>
          <w:p>
            <w:pPr>
              <w:tabs>
                <w:tab w:val="left" w:pos="2238"/>
              </w:tabs>
              <w:spacing w:before="0" w:after="0" w:line="135" w:lineRule="exact"/>
              <w:ind w:left="1128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E4EDF6"/>
                <w:sz w:val="11"/>
                <w:shd w:val="clear" w:color="auto" w:fill="7E96AC"/>
              </w:rPr>
              <w:t>Соодветствува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ab/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per Ph. Eur. 11.5 Monograph 3028, general chapters 2.8.23 and 2.8.2 — foreign matter </w:t>
            </w: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absent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from the examined portion, against a ≤ 2.0% criterion.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☒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marks the outcome recorded for this batch and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☐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ind w:left="2238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</w:p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the alternatives available to the analyst. Macroscopic descriptors follow the cultivar’s profile; the microscopic detection set and the foreign-matter conformity statements are the same for every batch. No material was separated from the examined portion, so there was nothing to weigh; the mass field stays blank until a figure exists. Results relate only to the sample as received; this report may be reproduced only in full. Out-of-specification results are handled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014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, and a retention sample is held under </w:t>
            </w:r>
            <w:r>
              <w:rPr>
                <w:rFonts w:ascii="Montserrat" w:hAnsi="Montserrat" w:cs="Montserrat" w:eastAsia="Montserrat"/>
                <w:b/>
                <w:i w:val="0"/>
                <w:color w:val="475569"/>
                <w:sz w:val="9"/>
              </w:rPr>
              <w:t>QCSOP 009 / Annex 8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.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Резултатите се однесуваат само на примениот примерок; извештајот се репродуцира само во целост.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1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245"/>
        <w:gridCol w:w="560"/>
        <w:gridCol w:w="3245"/>
        <w:gridCol w:w="560"/>
        <w:gridCol w:w="3245"/>
        <w:gridCol w:w="475"/>
      </w:tblGrid>
      <w:tr>
        <w:trPr>
          <w:trHeight w:val="164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Analysis Performed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Анализирал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13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13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16881" cy="452914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12600">
                                              <a:off x="0" y="0"/>
                                              <a:ext cx="416881" cy="452914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Analyst · QC Laboratory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Аналитичар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Hristina Cekikj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QC Laboratory</w:t>
                        </w:r>
                      </w:p>
                    </w:tc>
                  </w:tr>
                </w:tbl>
                <w:tbl>
                  <w:tblPr>
                    <w:tblW w:w="314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5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57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5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97555" cy="480790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29800">
                                              <a:off x="0" y="0"/>
                                              <a:ext cx="497555" cy="48079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60"/>
          </w:tcPr>
          <w:p>
            <w:pPr>
              <w:spacing w:before="0" w:after="0" w:line="15" w:lineRule="exact"/>
            </w:pPr>
          </w:p>
        </w:tc>
        <w:tc>
          <w:tcPr>
            <w:tcW w:type="dxa" w:w="3245"/>
          </w:tcPr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75" w:hRule="exact"/>
              </w:trPr>
              <w:tc>
                <w:tcPr>
                  <w:tcW w:type="dxa" w:w="324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24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45"/>
            </w:tblGrid>
            <w:tr>
              <w:trPr>
                <w:trHeight w:val="1447" w:hRule="exact"/>
              </w:trPr>
              <w:tc>
                <w:tcPr>
                  <w:tcW w:type="dxa" w:w="3245"/>
                </w:tcPr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321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"/>
                    <w:gridCol w:w="2924"/>
                    <w:gridCol w:w="63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2924"/>
                      </w:tcPr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740" w:hRule="exact"/>
                          </w:trPr>
                          <w:tc>
                            <w:tcPr>
                              <w:tcW w:type="dxa" w:w="292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740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09920" cy="469715"/>
                                    <wp:docPr id="4" name="Picture 4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175800">
                                              <a:off x="0" y="0"/>
                                              <a:ext cx="409920" cy="469715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292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2924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2924"/>
                              <w:shd w:val="clear" w:color="auto" w:fill="F6F3EC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6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32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245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324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31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46"/>
                    <w:gridCol w:w="964"/>
                    <w:gridCol w:w="34"/>
                    <w:gridCol w:w="910"/>
                    <w:gridCol w:w="591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4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03.06.2026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9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60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497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MK GMP Certified Facility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B9C4D0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QCSOP 011 v.02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1E9F7D2A-76C3-4AA5-B28B-1304D0F02654}"/>
    <w:embedItalic r:id="rIdFont2" w:fontKey="{67406BED-6386-48B9-A0D1-E6FC9B7218CE}"/>
    <w:embedBold r:id="rIdFont3" w:fontKey="{E03143F6-B539-4C95-A1D7-0B50DA328E72}"/>
  </w:font>
  <w:font w:name="Montserrat ExtraBold">
    <w:charset w:val="00"/>
    <w:family w:val="auto"/>
    <w:pitch w:val="variable"/>
    <w:embedRegular r:id="rIdFont4" w:fontKey="{5E098F41-289D-4412-A6C6-9C918EAA76E0}"/>
  </w:font>
  <w:font w:name="Montserrat Medium">
    <w:charset w:val="00"/>
    <w:family w:val="auto"/>
    <w:pitch w:val="variable"/>
    <w:embedRegular r:id="rIdFont5" w:fontKey="{FE070A77-6E1C-4B1D-AC53-7FF8BA038049}"/>
    <w:embedItalic r:id="rIdFont6" w:fontKey="{0F041622-6C28-449A-8FFF-E2817D45C7B2}"/>
  </w:font>
  <w:font w:name="Montserrat SemiBold">
    <w:charset w:val="00"/>
    <w:family w:val="auto"/>
    <w:pitch w:val="variable"/>
    <w:embedRegular r:id="rIdFont7" w:fontKey="{68799E4D-8164-42B0-8CA9-DC73CC96001C}"/>
    <w:embedItalic r:id="rIdFont8" w:fontKey="{193F311D-0623-4FA6-844F-ABCDE19D043C}"/>
  </w:font>
  <w:font w:name="Orbitron">
    <w:charset w:val="00"/>
    <w:family w:val="auto"/>
    <w:pitch w:val="variable"/>
    <w:embedBold r:id="rIdFont9" w:fontKey="{2D4B421B-9366-4D0B-B7A4-33197649759A}"/>
  </w:font>
  <w:font w:name="Orbitron Black">
    <w:charset w:val="00"/>
    <w:family w:val="auto"/>
    <w:pitch w:val="variable"/>
    <w:embedRegular r:id="rIdFont10" w:fontKey="{50294B58-6C4F-42D1-BDF4-35CBA374908C}"/>
  </w:font>
  <w:font w:name="Orbitron ExtraBold">
    <w:charset w:val="00"/>
    <w:family w:val="auto"/>
    <w:pitch w:val="variable"/>
    <w:embedRegular r:id="rIdFont11" w:fontKey="{77D1D532-49C8-421B-91B8-A5229A9C6AD6}"/>
  </w:font>
  <w:font w:name="Orbitron Medium">
    <w:charset w:val="00"/>
    <w:family w:val="auto"/>
    <w:pitch w:val="variable"/>
    <w:embedRegular r:id="rIdFont12" w:fontKey="{3571528E-A489-439C-9432-637394983AC4}"/>
  </w:font>
  <w:font w:name="Roboto Mono">
    <w:charset w:val="00"/>
    <w:family w:val="auto"/>
    <w:pitch w:val="variable"/>
    <w:embedRegular r:id="rIdFont13" w:fontKey="{02576D4F-2C13-4FC4-9463-E00EE78F005A}"/>
    <w:embedBold r:id="rIdFont14" w:fontKey="{830536C0-2D38-4096-9253-13D6B21F5834}"/>
  </w:font>
  <w:font w:name="Roboto Mono Medium">
    <w:charset w:val="00"/>
    <w:family w:val="auto"/>
    <w:pitch w:val="variable"/>
    <w:embedRegular r:id="rIdFont15" w:fontKey="{B8C95284-1376-469B-A0D5-48B3E0D44048}"/>
  </w:font>
  <w:font w:name="Roboto Mono SemiBold">
    <w:charset w:val="00"/>
    <w:family w:val="auto"/>
    <w:pitch w:val="variable"/>
    <w:embedRegular r:id="rIdFont16" w:fontKey="{8FB73AA3-765A-491B-BCE5-BDB04592F090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iCoA-PP_26-004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